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2024" w14:textId="57F3F570" w:rsidR="00262691" w:rsidRPr="006B052A" w:rsidRDefault="00811FA6" w:rsidP="008B1443">
      <w:pPr>
        <w:pStyle w:val="Ttulo"/>
        <w:spacing w:before="0" w:after="0"/>
        <w:jc w:val="left"/>
        <w:rPr>
          <w:rFonts w:ascii="Verdana" w:hAnsi="Verdana"/>
          <w:b w:val="0"/>
          <w:sz w:val="22"/>
          <w:szCs w:val="22"/>
        </w:rPr>
      </w:pPr>
      <w:r>
        <w:rPr>
          <w:noProof/>
          <w:color w:val="000000"/>
          <w:sz w:val="20"/>
        </w:rPr>
        <mc:AlternateContent>
          <mc:Choice Requires="wps">
            <w:drawing>
              <wp:anchor distT="0" distB="0" distL="114300" distR="114300" simplePos="0" relativeHeight="251661824" behindDoc="0" locked="0" layoutInCell="1" allowOverlap="1" wp14:anchorId="451BAF37" wp14:editId="7D97E85D">
                <wp:simplePos x="0" y="0"/>
                <wp:positionH relativeFrom="column">
                  <wp:posOffset>2152650</wp:posOffset>
                </wp:positionH>
                <wp:positionV relativeFrom="paragraph">
                  <wp:posOffset>-914400</wp:posOffset>
                </wp:positionV>
                <wp:extent cx="3903345" cy="612140"/>
                <wp:effectExtent l="0" t="0" r="2476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612140"/>
                        </a:xfrm>
                        <a:prstGeom prst="rect">
                          <a:avLst/>
                        </a:prstGeom>
                        <a:solidFill>
                          <a:srgbClr val="C0C0C0"/>
                        </a:solidFill>
                        <a:ln w="9525">
                          <a:solidFill>
                            <a:srgbClr val="000000"/>
                          </a:solidFill>
                          <a:miter lim="800000"/>
                          <a:headEnd/>
                          <a:tailEnd/>
                        </a:ln>
                      </wps:spPr>
                      <wps:txbx>
                        <w:txbxContent>
                          <w:p w14:paraId="61BCD897" w14:textId="77777777" w:rsidR="00811FA6" w:rsidRPr="000460A7" w:rsidRDefault="00811FA6" w:rsidP="00811FA6">
                            <w:pPr>
                              <w:jc w:val="center"/>
                              <w:rPr>
                                <w:rFonts w:ascii="Verdana" w:hAnsi="Verdana"/>
                                <w:b/>
                                <w:sz w:val="20"/>
                                <w:lang w:val="es-ES"/>
                              </w:rPr>
                            </w:pPr>
                            <w:r w:rsidRPr="000460A7">
                              <w:rPr>
                                <w:rFonts w:ascii="Verdana" w:hAnsi="Verdana"/>
                                <w:b/>
                                <w:sz w:val="20"/>
                                <w:lang w:val="es-ES"/>
                              </w:rPr>
                              <w:t>PLAZO PRESENTACIÓN SOLICITUDES:</w:t>
                            </w:r>
                          </w:p>
                          <w:p w14:paraId="24CE06B4" w14:textId="21B6DB13" w:rsidR="00811FA6" w:rsidRPr="000460A7" w:rsidRDefault="00811FA6" w:rsidP="00811FA6">
                            <w:pPr>
                              <w:jc w:val="center"/>
                              <w:rPr>
                                <w:rFonts w:ascii="Verdana" w:hAnsi="Verdana"/>
                                <w:b/>
                                <w:sz w:val="20"/>
                                <w:u w:val="single"/>
                                <w:lang w:val="es-ES"/>
                              </w:rPr>
                            </w:pPr>
                            <w:r w:rsidRPr="000460A7">
                              <w:rPr>
                                <w:rFonts w:ascii="Verdana" w:hAnsi="Verdana"/>
                                <w:b/>
                                <w:sz w:val="20"/>
                                <w:u w:val="single"/>
                                <w:lang w:val="es-ES"/>
                              </w:rPr>
                              <w:t xml:space="preserve">HASTA EL </w:t>
                            </w:r>
                            <w:r>
                              <w:rPr>
                                <w:rFonts w:ascii="Verdana" w:hAnsi="Verdana"/>
                                <w:b/>
                                <w:sz w:val="20"/>
                                <w:u w:val="single"/>
                                <w:lang w:val="es-ES"/>
                              </w:rPr>
                              <w:t xml:space="preserve">9 </w:t>
                            </w:r>
                            <w:r w:rsidRPr="000460A7">
                              <w:rPr>
                                <w:rFonts w:ascii="Verdana" w:hAnsi="Verdana"/>
                                <w:b/>
                                <w:sz w:val="20"/>
                                <w:u w:val="single"/>
                                <w:lang w:val="es-ES"/>
                              </w:rPr>
                              <w:t xml:space="preserve">DE </w:t>
                            </w:r>
                            <w:r>
                              <w:rPr>
                                <w:rFonts w:ascii="Verdana" w:hAnsi="Verdana"/>
                                <w:b/>
                                <w:sz w:val="20"/>
                                <w:u w:val="single"/>
                                <w:lang w:val="es-ES"/>
                              </w:rPr>
                              <w:t>OCTU</w:t>
                            </w:r>
                            <w:r>
                              <w:rPr>
                                <w:rFonts w:ascii="Verdana" w:hAnsi="Verdana"/>
                                <w:b/>
                                <w:sz w:val="20"/>
                                <w:u w:val="single"/>
                                <w:lang w:val="es-ES"/>
                              </w:rPr>
                              <w:t>BRE</w:t>
                            </w:r>
                            <w:r w:rsidRPr="000460A7">
                              <w:rPr>
                                <w:rFonts w:ascii="Verdana" w:hAnsi="Verdana"/>
                                <w:b/>
                                <w:sz w:val="20"/>
                                <w:u w:val="single"/>
                                <w:lang w:val="es-ES"/>
                              </w:rPr>
                              <w:t xml:space="preserve"> DE 20</w:t>
                            </w:r>
                            <w:r>
                              <w:rPr>
                                <w:rFonts w:ascii="Verdana" w:hAnsi="Verdana"/>
                                <w:b/>
                                <w:sz w:val="20"/>
                                <w:u w:val="single"/>
                                <w:lang w:val="es-ES"/>
                              </w:rPr>
                              <w:t>23</w:t>
                            </w:r>
                            <w:r w:rsidRPr="000460A7">
                              <w:rPr>
                                <w:rFonts w:ascii="Verdana" w:hAnsi="Verdana"/>
                                <w:b/>
                                <w:sz w:val="20"/>
                                <w:u w:val="single"/>
                                <w:lang w:val="es-ES"/>
                              </w:rPr>
                              <w:t xml:space="preserve"> INCLUSIVE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AF37" id="_x0000_t202" coordsize="21600,21600" o:spt="202" path="m,l,21600r21600,l21600,xe">
                <v:stroke joinstyle="miter"/>
                <v:path gradientshapeok="t" o:connecttype="rect"/>
              </v:shapetype>
              <v:shape id="Text Box 1" o:spid="_x0000_s1026" type="#_x0000_t202" style="position:absolute;margin-left:169.5pt;margin-top:-1in;width:307.35pt;height:4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" fillcolor="silver">
                <v:textbox>
                  <w:txbxContent>
                    <w:p w14:paraId="61BCD897" w14:textId="77777777" w:rsidR="00811FA6" w:rsidRPr="000460A7" w:rsidRDefault="00811FA6" w:rsidP="00811FA6">
                      <w:pPr>
                        <w:jc w:val="center"/>
                        <w:rPr>
                          <w:rFonts w:ascii="Verdana" w:hAnsi="Verdana"/>
                          <w:b/>
                          <w:sz w:val="20"/>
                          <w:lang w:val="es-ES"/>
                        </w:rPr>
                      </w:pPr>
                      <w:r w:rsidRPr="000460A7">
                        <w:rPr>
                          <w:rFonts w:ascii="Verdana" w:hAnsi="Verdana"/>
                          <w:b/>
                          <w:sz w:val="20"/>
                          <w:lang w:val="es-ES"/>
                        </w:rPr>
                        <w:t>PLAZO PRESENTACIÓN SOLICITUDES:</w:t>
                      </w:r>
                    </w:p>
                    <w:p w14:paraId="24CE06B4" w14:textId="21B6DB13" w:rsidR="00811FA6" w:rsidRPr="000460A7" w:rsidRDefault="00811FA6" w:rsidP="00811FA6">
                      <w:pPr>
                        <w:jc w:val="center"/>
                        <w:rPr>
                          <w:rFonts w:ascii="Verdana" w:hAnsi="Verdana"/>
                          <w:b/>
                          <w:sz w:val="20"/>
                          <w:u w:val="single"/>
                          <w:lang w:val="es-ES"/>
                        </w:rPr>
                      </w:pPr>
                      <w:r w:rsidRPr="000460A7">
                        <w:rPr>
                          <w:rFonts w:ascii="Verdana" w:hAnsi="Verdana"/>
                          <w:b/>
                          <w:sz w:val="20"/>
                          <w:u w:val="single"/>
                          <w:lang w:val="es-ES"/>
                        </w:rPr>
                        <w:t xml:space="preserve">HASTA EL </w:t>
                      </w:r>
                      <w:r>
                        <w:rPr>
                          <w:rFonts w:ascii="Verdana" w:hAnsi="Verdana"/>
                          <w:b/>
                          <w:sz w:val="20"/>
                          <w:u w:val="single"/>
                          <w:lang w:val="es-ES"/>
                        </w:rPr>
                        <w:t xml:space="preserve">9 </w:t>
                      </w:r>
                      <w:r w:rsidRPr="000460A7">
                        <w:rPr>
                          <w:rFonts w:ascii="Verdana" w:hAnsi="Verdana"/>
                          <w:b/>
                          <w:sz w:val="20"/>
                          <w:u w:val="single"/>
                          <w:lang w:val="es-ES"/>
                        </w:rPr>
                        <w:t xml:space="preserve">DE </w:t>
                      </w:r>
                      <w:r>
                        <w:rPr>
                          <w:rFonts w:ascii="Verdana" w:hAnsi="Verdana"/>
                          <w:b/>
                          <w:sz w:val="20"/>
                          <w:u w:val="single"/>
                          <w:lang w:val="es-ES"/>
                        </w:rPr>
                        <w:t>OCTU</w:t>
                      </w:r>
                      <w:r>
                        <w:rPr>
                          <w:rFonts w:ascii="Verdana" w:hAnsi="Verdana"/>
                          <w:b/>
                          <w:sz w:val="20"/>
                          <w:u w:val="single"/>
                          <w:lang w:val="es-ES"/>
                        </w:rPr>
                        <w:t>BRE</w:t>
                      </w:r>
                      <w:r w:rsidRPr="000460A7">
                        <w:rPr>
                          <w:rFonts w:ascii="Verdana" w:hAnsi="Verdana"/>
                          <w:b/>
                          <w:sz w:val="20"/>
                          <w:u w:val="single"/>
                          <w:lang w:val="es-ES"/>
                        </w:rPr>
                        <w:t xml:space="preserve"> DE 20</w:t>
                      </w:r>
                      <w:r>
                        <w:rPr>
                          <w:rFonts w:ascii="Verdana" w:hAnsi="Verdana"/>
                          <w:b/>
                          <w:sz w:val="20"/>
                          <w:u w:val="single"/>
                          <w:lang w:val="es-ES"/>
                        </w:rPr>
                        <w:t>23</w:t>
                      </w:r>
                      <w:r w:rsidRPr="000460A7">
                        <w:rPr>
                          <w:rFonts w:ascii="Verdana" w:hAnsi="Verdana"/>
                          <w:b/>
                          <w:sz w:val="20"/>
                          <w:u w:val="single"/>
                          <w:lang w:val="es-ES"/>
                        </w:rPr>
                        <w:t xml:space="preserve"> INCLUSIVE</w:t>
                      </w:r>
                    </w:p>
                  </w:txbxContent>
                </v:textbox>
              </v:shape>
            </w:pict>
          </mc:Fallback>
        </mc:AlternateContent>
      </w:r>
      <w:r w:rsidR="00FA6FCF">
        <w:rPr>
          <w:rFonts w:ascii="Verdana" w:hAnsi="Verdana"/>
          <w:noProof/>
          <w:sz w:val="22"/>
          <w:szCs w:val="22"/>
          <w:lang w:val="es-ES"/>
        </w:rPr>
        <mc:AlternateContent>
          <mc:Choice Requires="wps">
            <w:drawing>
              <wp:anchor distT="0" distB="0" distL="114300" distR="114300" simplePos="0" relativeHeight="251657728" behindDoc="0" locked="0" layoutInCell="1" allowOverlap="1" wp14:anchorId="269DCEC0" wp14:editId="5422EC58">
                <wp:simplePos x="0" y="0"/>
                <wp:positionH relativeFrom="column">
                  <wp:posOffset>35284</wp:posOffset>
                </wp:positionH>
                <wp:positionV relativeFrom="paragraph">
                  <wp:posOffset>101187</wp:posOffset>
                </wp:positionV>
                <wp:extent cx="6054090" cy="842838"/>
                <wp:effectExtent l="0" t="0" r="2286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842838"/>
                        </a:xfrm>
                        <a:prstGeom prst="rect">
                          <a:avLst/>
                        </a:prstGeom>
                        <a:solidFill>
                          <a:srgbClr val="C0C0C0"/>
                        </a:solidFill>
                        <a:ln w="9525">
                          <a:solidFill>
                            <a:srgbClr val="000000"/>
                          </a:solidFill>
                          <a:miter lim="800000"/>
                          <a:headEnd/>
                          <a:tailEnd/>
                        </a:ln>
                      </wps:spPr>
                      <wps:txbx>
                        <w:txbxContent>
                          <w:p w14:paraId="45E7B9AE" w14:textId="28B74561" w:rsidR="005B188F" w:rsidRDefault="006812C6" w:rsidP="006812C6">
                            <w:pPr>
                              <w:pStyle w:val="Textoindependiente3"/>
                              <w:rPr>
                                <w:rFonts w:ascii="Verdana" w:hAnsi="Verdana" w:cs="Arial"/>
                                <w:sz w:val="22"/>
                                <w:szCs w:val="22"/>
                              </w:rPr>
                            </w:pPr>
                            <w:r w:rsidRPr="000460A7">
                              <w:rPr>
                                <w:rFonts w:ascii="Verdana" w:hAnsi="Verdana" w:cs="Arial"/>
                                <w:sz w:val="22"/>
                                <w:szCs w:val="22"/>
                              </w:rPr>
                              <w:t xml:space="preserve">OPOSICIÓN PARA CUBRIR UN PUESTO </w:t>
                            </w:r>
                            <w:r w:rsidR="001815D8">
                              <w:rPr>
                                <w:rFonts w:ascii="Verdana" w:hAnsi="Verdana" w:cs="Arial"/>
                                <w:sz w:val="22"/>
                                <w:szCs w:val="22"/>
                              </w:rPr>
                              <w:t>ICEX</w:t>
                            </w:r>
                          </w:p>
                          <w:p w14:paraId="65CB129D" w14:textId="5C7E76A4" w:rsidR="006812C6" w:rsidRPr="000460A7" w:rsidRDefault="006812C6" w:rsidP="006812C6">
                            <w:pPr>
                              <w:pStyle w:val="Textoindependiente3"/>
                              <w:rPr>
                                <w:rFonts w:ascii="Verdana" w:hAnsi="Verdana" w:cs="Arial"/>
                                <w:sz w:val="22"/>
                                <w:szCs w:val="22"/>
                              </w:rPr>
                            </w:pPr>
                            <w:r w:rsidRPr="000460A7">
                              <w:rPr>
                                <w:rFonts w:ascii="Verdana" w:hAnsi="Verdana" w:cs="Arial"/>
                                <w:sz w:val="22"/>
                                <w:szCs w:val="22"/>
                              </w:rPr>
                              <w:t xml:space="preserve">DE </w:t>
                            </w:r>
                            <w:r w:rsidR="00572AFB">
                              <w:rPr>
                                <w:rFonts w:ascii="Verdana" w:hAnsi="Verdana" w:cs="Arial"/>
                                <w:sz w:val="22"/>
                                <w:szCs w:val="22"/>
                              </w:rPr>
                              <w:t>ADMINISTRATIVO</w:t>
                            </w:r>
                            <w:r w:rsidR="00FB135F">
                              <w:rPr>
                                <w:rFonts w:ascii="Verdana" w:hAnsi="Verdana" w:cs="Arial"/>
                                <w:sz w:val="22"/>
                                <w:szCs w:val="22"/>
                              </w:rPr>
                              <w:t xml:space="preserve"> </w:t>
                            </w:r>
                            <w:r w:rsidR="00D2292B">
                              <w:rPr>
                                <w:rFonts w:ascii="Verdana" w:hAnsi="Verdana" w:cs="Arial"/>
                                <w:sz w:val="22"/>
                                <w:szCs w:val="22"/>
                              </w:rPr>
                              <w:t>-</w:t>
                            </w:r>
                            <w:r w:rsidR="00B95F4B" w:rsidRPr="00B95F4B">
                              <w:rPr>
                                <w:rFonts w:ascii="Verdana" w:hAnsi="Verdana" w:cs="Arial"/>
                                <w:sz w:val="22"/>
                                <w:szCs w:val="22"/>
                              </w:rPr>
                              <w:t xml:space="preserve"> </w:t>
                            </w:r>
                            <w:r w:rsidR="00B95F4B" w:rsidRPr="000460A7">
                              <w:rPr>
                                <w:rFonts w:ascii="Verdana" w:hAnsi="Verdana" w:cs="Arial"/>
                                <w:sz w:val="22"/>
                                <w:szCs w:val="22"/>
                              </w:rPr>
                              <w:t>PERSONAL LABORAL FIJO</w:t>
                            </w:r>
                          </w:p>
                          <w:p w14:paraId="3A95F909" w14:textId="5A6F96C6" w:rsidR="006812C6" w:rsidRPr="000460A7" w:rsidRDefault="006812C6" w:rsidP="006812C6">
                            <w:pPr>
                              <w:pStyle w:val="Textoindependiente3"/>
                              <w:rPr>
                                <w:rFonts w:ascii="Verdana" w:hAnsi="Verdana" w:cs="Arial"/>
                                <w:sz w:val="22"/>
                                <w:szCs w:val="22"/>
                              </w:rPr>
                            </w:pPr>
                            <w:r w:rsidRPr="000460A7">
                              <w:rPr>
                                <w:rFonts w:ascii="Verdana" w:hAnsi="Verdana" w:cs="Arial"/>
                                <w:sz w:val="22"/>
                                <w:szCs w:val="22"/>
                              </w:rPr>
                              <w:t xml:space="preserve">EN </w:t>
                            </w:r>
                            <w:r w:rsidR="001815D8">
                              <w:rPr>
                                <w:rFonts w:ascii="Verdana" w:hAnsi="Verdana" w:cs="Arial"/>
                                <w:sz w:val="22"/>
                                <w:szCs w:val="22"/>
                              </w:rPr>
                              <w:t xml:space="preserve">LA OFICINA ECONÓMICA Y COMERCIAL DE ESPAÑA EN </w:t>
                            </w:r>
                            <w:r w:rsidR="00572AFB">
                              <w:rPr>
                                <w:rFonts w:ascii="Verdana" w:hAnsi="Verdana" w:cs="Arial"/>
                                <w:sz w:val="22"/>
                                <w:szCs w:val="22"/>
                              </w:rPr>
                              <w:t>LONDRES</w:t>
                            </w:r>
                          </w:p>
                          <w:p w14:paraId="267FAC9B" w14:textId="3E23D88B" w:rsidR="00875DA0" w:rsidRPr="001815D8" w:rsidRDefault="002D10AA" w:rsidP="001815D8">
                            <w:pPr>
                              <w:ind w:right="382"/>
                              <w:jc w:val="center"/>
                              <w:rPr>
                                <w:rFonts w:ascii="Verdana" w:hAnsi="Verdana"/>
                                <w:b/>
                                <w:sz w:val="24"/>
                                <w:szCs w:val="24"/>
                              </w:rPr>
                            </w:pPr>
                            <w:r w:rsidRPr="000460A7">
                              <w:rPr>
                                <w:rFonts w:ascii="Verdana" w:hAnsi="Verdana" w:cs="Arial"/>
                                <w:b/>
                                <w:sz w:val="22"/>
                                <w:szCs w:val="22"/>
                              </w:rPr>
                              <w:t xml:space="preserve">Ref. </w:t>
                            </w:r>
                            <w:r w:rsidR="001815D8">
                              <w:rPr>
                                <w:rFonts w:ascii="Verdana" w:hAnsi="Verdana" w:cs="Arial"/>
                                <w:b/>
                                <w:sz w:val="22"/>
                                <w:szCs w:val="22"/>
                              </w:rPr>
                              <w:t>OFC</w:t>
                            </w:r>
                            <w:r w:rsidR="00EE76FD" w:rsidRPr="000460A7">
                              <w:rPr>
                                <w:rFonts w:ascii="Verdana" w:hAnsi="Verdana" w:cs="Arial"/>
                                <w:b/>
                                <w:sz w:val="22"/>
                                <w:szCs w:val="22"/>
                              </w:rPr>
                              <w:t xml:space="preserve"> </w:t>
                            </w:r>
                            <w:r w:rsidR="00EE5929">
                              <w:rPr>
                                <w:rFonts w:ascii="Verdana" w:hAnsi="Verdana" w:cs="Arial"/>
                                <w:b/>
                                <w:sz w:val="22"/>
                                <w:szCs w:val="22"/>
                              </w:rPr>
                              <w:t>0</w:t>
                            </w:r>
                            <w:r w:rsidR="00572AFB">
                              <w:rPr>
                                <w:rFonts w:ascii="Verdana" w:hAnsi="Verdana" w:cs="Arial"/>
                                <w:b/>
                                <w:sz w:val="22"/>
                                <w:szCs w:val="22"/>
                              </w:rPr>
                              <w:t>3</w:t>
                            </w:r>
                            <w:r w:rsidR="00AE2B49">
                              <w:rPr>
                                <w:rFonts w:ascii="Verdana" w:hAnsi="Verdana" w:cs="Arial"/>
                                <w:b/>
                                <w:sz w:val="22"/>
                                <w:szCs w:val="22"/>
                              </w:rPr>
                              <w:t>/202</w:t>
                            </w:r>
                            <w:r w:rsidR="00EE5929">
                              <w:rPr>
                                <w:rFonts w:ascii="Verdana" w:hAnsi="Verdana" w:cs="Arial"/>
                                <w:b/>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DCEC0" id="_x0000_t202" coordsize="21600,21600" o:spt="202" path="m,l,21600r21600,l21600,xe">
                <v:stroke joinstyle="miter"/>
                <v:path gradientshapeok="t" o:connecttype="rect"/>
              </v:shapetype>
              <v:shape id="Text Box 2" o:spid="_x0000_s1026" type="#_x0000_t202" style="position:absolute;margin-left:2.8pt;margin-top:7.95pt;width:476.7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" fillcolor="silver">
                <v:textbox>
                  <w:txbxContent>
                    <w:p w14:paraId="45E7B9AE" w14:textId="28B74561" w:rsidR="005B188F" w:rsidRDefault="006812C6" w:rsidP="006812C6">
                      <w:pPr>
                        <w:pStyle w:val="Textoindependiente3"/>
                        <w:rPr>
                          <w:rFonts w:ascii="Verdana" w:hAnsi="Verdana" w:cs="Arial"/>
                          <w:sz w:val="22"/>
                          <w:szCs w:val="22"/>
                        </w:rPr>
                      </w:pPr>
                      <w:r w:rsidRPr="000460A7">
                        <w:rPr>
                          <w:rFonts w:ascii="Verdana" w:hAnsi="Verdana" w:cs="Arial"/>
                          <w:sz w:val="22"/>
                          <w:szCs w:val="22"/>
                        </w:rPr>
                        <w:t xml:space="preserve">OPOSICIÓN PARA CUBRIR UN PUESTO </w:t>
                      </w:r>
                      <w:r w:rsidR="001815D8">
                        <w:rPr>
                          <w:rFonts w:ascii="Verdana" w:hAnsi="Verdana" w:cs="Arial"/>
                          <w:sz w:val="22"/>
                          <w:szCs w:val="22"/>
                        </w:rPr>
                        <w:t>ICEX</w:t>
                      </w:r>
                    </w:p>
                    <w:p w14:paraId="65CB129D" w14:textId="5C7E76A4" w:rsidR="006812C6" w:rsidRPr="000460A7" w:rsidRDefault="006812C6" w:rsidP="006812C6">
                      <w:pPr>
                        <w:pStyle w:val="Textoindependiente3"/>
                        <w:rPr>
                          <w:rFonts w:ascii="Verdana" w:hAnsi="Verdana" w:cs="Arial"/>
                          <w:sz w:val="22"/>
                          <w:szCs w:val="22"/>
                        </w:rPr>
                      </w:pPr>
                      <w:r w:rsidRPr="000460A7">
                        <w:rPr>
                          <w:rFonts w:ascii="Verdana" w:hAnsi="Verdana" w:cs="Arial"/>
                          <w:sz w:val="22"/>
                          <w:szCs w:val="22"/>
                        </w:rPr>
                        <w:t xml:space="preserve">DE </w:t>
                      </w:r>
                      <w:r w:rsidR="00572AFB">
                        <w:rPr>
                          <w:rFonts w:ascii="Verdana" w:hAnsi="Verdana" w:cs="Arial"/>
                          <w:sz w:val="22"/>
                          <w:szCs w:val="22"/>
                        </w:rPr>
                        <w:t>ADMINISTRATIVO</w:t>
                      </w:r>
                      <w:r w:rsidR="00FB135F">
                        <w:rPr>
                          <w:rFonts w:ascii="Verdana" w:hAnsi="Verdana" w:cs="Arial"/>
                          <w:sz w:val="22"/>
                          <w:szCs w:val="22"/>
                        </w:rPr>
                        <w:t xml:space="preserve"> </w:t>
                      </w:r>
                      <w:r w:rsidR="00D2292B">
                        <w:rPr>
                          <w:rFonts w:ascii="Verdana" w:hAnsi="Verdana" w:cs="Arial"/>
                          <w:sz w:val="22"/>
                          <w:szCs w:val="22"/>
                        </w:rPr>
                        <w:t>-</w:t>
                      </w:r>
                      <w:r w:rsidR="00B95F4B" w:rsidRPr="00B95F4B">
                        <w:rPr>
                          <w:rFonts w:ascii="Verdana" w:hAnsi="Verdana" w:cs="Arial"/>
                          <w:sz w:val="22"/>
                          <w:szCs w:val="22"/>
                        </w:rPr>
                        <w:t xml:space="preserve"> </w:t>
                      </w:r>
                      <w:r w:rsidR="00B95F4B" w:rsidRPr="000460A7">
                        <w:rPr>
                          <w:rFonts w:ascii="Verdana" w:hAnsi="Verdana" w:cs="Arial"/>
                          <w:sz w:val="22"/>
                          <w:szCs w:val="22"/>
                        </w:rPr>
                        <w:t>PERSONAL LABORAL FIJO</w:t>
                      </w:r>
                    </w:p>
                    <w:p w14:paraId="3A95F909" w14:textId="5A6F96C6" w:rsidR="006812C6" w:rsidRPr="000460A7" w:rsidRDefault="006812C6" w:rsidP="006812C6">
                      <w:pPr>
                        <w:pStyle w:val="Textoindependiente3"/>
                        <w:rPr>
                          <w:rFonts w:ascii="Verdana" w:hAnsi="Verdana" w:cs="Arial"/>
                          <w:sz w:val="22"/>
                          <w:szCs w:val="22"/>
                        </w:rPr>
                      </w:pPr>
                      <w:r w:rsidRPr="000460A7">
                        <w:rPr>
                          <w:rFonts w:ascii="Verdana" w:hAnsi="Verdana" w:cs="Arial"/>
                          <w:sz w:val="22"/>
                          <w:szCs w:val="22"/>
                        </w:rPr>
                        <w:t xml:space="preserve">EN </w:t>
                      </w:r>
                      <w:r w:rsidR="001815D8">
                        <w:rPr>
                          <w:rFonts w:ascii="Verdana" w:hAnsi="Verdana" w:cs="Arial"/>
                          <w:sz w:val="22"/>
                          <w:szCs w:val="22"/>
                        </w:rPr>
                        <w:t xml:space="preserve">LA OFICINA ECONÓMICA Y COMERCIAL DE ESPAÑA EN </w:t>
                      </w:r>
                      <w:r w:rsidR="00572AFB">
                        <w:rPr>
                          <w:rFonts w:ascii="Verdana" w:hAnsi="Verdana" w:cs="Arial"/>
                          <w:sz w:val="22"/>
                          <w:szCs w:val="22"/>
                        </w:rPr>
                        <w:t>LONDRES</w:t>
                      </w:r>
                    </w:p>
                    <w:p w14:paraId="267FAC9B" w14:textId="3E23D88B" w:rsidR="00875DA0" w:rsidRPr="001815D8" w:rsidRDefault="002D10AA" w:rsidP="001815D8">
                      <w:pPr>
                        <w:ind w:right="382"/>
                        <w:jc w:val="center"/>
                        <w:rPr>
                          <w:rFonts w:ascii="Verdana" w:hAnsi="Verdana"/>
                          <w:b/>
                          <w:sz w:val="24"/>
                          <w:szCs w:val="24"/>
                        </w:rPr>
                      </w:pPr>
                      <w:r w:rsidRPr="000460A7">
                        <w:rPr>
                          <w:rFonts w:ascii="Verdana" w:hAnsi="Verdana" w:cs="Arial"/>
                          <w:b/>
                          <w:sz w:val="22"/>
                          <w:szCs w:val="22"/>
                        </w:rPr>
                        <w:t xml:space="preserve">Ref. </w:t>
                      </w:r>
                      <w:r w:rsidR="001815D8">
                        <w:rPr>
                          <w:rFonts w:ascii="Verdana" w:hAnsi="Verdana" w:cs="Arial"/>
                          <w:b/>
                          <w:sz w:val="22"/>
                          <w:szCs w:val="22"/>
                        </w:rPr>
                        <w:t>OFC</w:t>
                      </w:r>
                      <w:r w:rsidR="00EE76FD" w:rsidRPr="000460A7">
                        <w:rPr>
                          <w:rFonts w:ascii="Verdana" w:hAnsi="Verdana" w:cs="Arial"/>
                          <w:b/>
                          <w:sz w:val="22"/>
                          <w:szCs w:val="22"/>
                        </w:rPr>
                        <w:t xml:space="preserve"> </w:t>
                      </w:r>
                      <w:r w:rsidR="00EE5929">
                        <w:rPr>
                          <w:rFonts w:ascii="Verdana" w:hAnsi="Verdana" w:cs="Arial"/>
                          <w:b/>
                          <w:sz w:val="22"/>
                          <w:szCs w:val="22"/>
                        </w:rPr>
                        <w:t>0</w:t>
                      </w:r>
                      <w:r w:rsidR="00572AFB">
                        <w:rPr>
                          <w:rFonts w:ascii="Verdana" w:hAnsi="Verdana" w:cs="Arial"/>
                          <w:b/>
                          <w:sz w:val="22"/>
                          <w:szCs w:val="22"/>
                        </w:rPr>
                        <w:t>3</w:t>
                      </w:r>
                      <w:r w:rsidR="00AE2B49">
                        <w:rPr>
                          <w:rFonts w:ascii="Verdana" w:hAnsi="Verdana" w:cs="Arial"/>
                          <w:b/>
                          <w:sz w:val="22"/>
                          <w:szCs w:val="22"/>
                        </w:rPr>
                        <w:t>/202</w:t>
                      </w:r>
                      <w:r w:rsidR="00EE5929">
                        <w:rPr>
                          <w:rFonts w:ascii="Verdana" w:hAnsi="Verdana" w:cs="Arial"/>
                          <w:b/>
                          <w:sz w:val="22"/>
                          <w:szCs w:val="22"/>
                        </w:rPr>
                        <w:t>3</w:t>
                      </w:r>
                    </w:p>
                  </w:txbxContent>
                </v:textbox>
              </v:shape>
            </w:pict>
          </mc:Fallback>
        </mc:AlternateContent>
      </w:r>
    </w:p>
    <w:p w14:paraId="3E74B7A8" w14:textId="77777777" w:rsidR="0005324D" w:rsidRPr="006B052A" w:rsidRDefault="0005324D" w:rsidP="00875DA0">
      <w:pPr>
        <w:pStyle w:val="Ttulo"/>
        <w:spacing w:before="0" w:after="0"/>
        <w:rPr>
          <w:rFonts w:ascii="Verdana" w:hAnsi="Verdana"/>
          <w:b w:val="0"/>
          <w:sz w:val="22"/>
          <w:szCs w:val="22"/>
        </w:rPr>
      </w:pPr>
    </w:p>
    <w:p w14:paraId="1EB672D0" w14:textId="77777777" w:rsidR="0005324D" w:rsidRDefault="0005324D" w:rsidP="00875DA0">
      <w:pPr>
        <w:pStyle w:val="Ttulo"/>
        <w:spacing w:before="0" w:after="0"/>
        <w:rPr>
          <w:rFonts w:ascii="Verdana" w:hAnsi="Verdana"/>
          <w:b w:val="0"/>
          <w:sz w:val="22"/>
          <w:szCs w:val="22"/>
        </w:rPr>
      </w:pPr>
    </w:p>
    <w:p w14:paraId="585F53AD" w14:textId="77777777" w:rsidR="00E16D83" w:rsidRDefault="00E16D83" w:rsidP="00875DA0">
      <w:pPr>
        <w:pStyle w:val="Ttulo"/>
        <w:spacing w:before="0" w:after="0"/>
        <w:rPr>
          <w:rFonts w:ascii="Verdana" w:hAnsi="Verdana"/>
          <w:b w:val="0"/>
          <w:sz w:val="22"/>
          <w:szCs w:val="22"/>
        </w:rPr>
      </w:pPr>
    </w:p>
    <w:p w14:paraId="5C1A03F0" w14:textId="77777777" w:rsidR="00201F16" w:rsidRDefault="00201F16" w:rsidP="0049688A">
      <w:pPr>
        <w:spacing w:before="0" w:after="0"/>
        <w:ind w:left="705"/>
        <w:rPr>
          <w:rFonts w:ascii="Verdana" w:hAnsi="Verdana" w:cs="Arial"/>
          <w:sz w:val="22"/>
          <w:szCs w:val="22"/>
          <w:lang w:val="es-ES"/>
        </w:rPr>
      </w:pPr>
    </w:p>
    <w:p w14:paraId="00ABF598" w14:textId="77777777" w:rsidR="00C452DF" w:rsidRPr="000460A7" w:rsidRDefault="00C452DF" w:rsidP="002F7F0A">
      <w:pPr>
        <w:spacing w:before="0" w:after="0"/>
        <w:ind w:left="142"/>
        <w:rPr>
          <w:rFonts w:ascii="Verdana" w:hAnsi="Verdana" w:cs="Arial"/>
          <w:sz w:val="22"/>
          <w:szCs w:val="22"/>
          <w:lang w:val="es-ES"/>
        </w:rPr>
      </w:pPr>
    </w:p>
    <w:p w14:paraId="5FF96C68" w14:textId="2B9BED32" w:rsidR="00892D9D" w:rsidRPr="000460A7" w:rsidRDefault="00892D9D" w:rsidP="002F7F0A">
      <w:pPr>
        <w:spacing w:before="0" w:after="0"/>
        <w:ind w:left="142"/>
        <w:rPr>
          <w:rFonts w:ascii="Verdana" w:hAnsi="Verdana" w:cs="Arial"/>
          <w:sz w:val="22"/>
          <w:szCs w:val="22"/>
        </w:rPr>
      </w:pPr>
      <w:r w:rsidRPr="000460A7">
        <w:rPr>
          <w:rFonts w:ascii="Verdana" w:hAnsi="Verdana" w:cs="Arial"/>
          <w:sz w:val="22"/>
          <w:szCs w:val="22"/>
          <w:lang w:val="es-ES"/>
        </w:rPr>
        <w:t xml:space="preserve">La presente convocatoria tendrá en cuenta el principio de igualdad de trato entre mujeres y hombres por lo que se refiere al acceso al empleo, de acuerdo con el artículo 14 de la Constitución Española, la Ley Orgánica 3/2007, de 22 de marzo y el </w:t>
      </w:r>
      <w:r w:rsidR="006B6241" w:rsidRPr="006B6241">
        <w:rPr>
          <w:rFonts w:ascii="Verdana" w:hAnsi="Verdana" w:cs="Arial"/>
          <w:sz w:val="22"/>
          <w:szCs w:val="22"/>
          <w:lang w:val="es-ES"/>
        </w:rPr>
        <w:t>Acuerdo de Consejo de Ministros de 9 de diciembre de 2020, por el que se aprueba el III Plan para la igualdad de género en la Administración General del Estado y en los Organismos Públicos vinculados o dependientes de ella</w:t>
      </w:r>
      <w:r w:rsidR="006B6241">
        <w:rPr>
          <w:rFonts w:ascii="Verdana" w:hAnsi="Verdana" w:cs="Arial"/>
          <w:sz w:val="22"/>
          <w:szCs w:val="22"/>
          <w:lang w:val="es-ES"/>
        </w:rPr>
        <w:t xml:space="preserve"> (</w:t>
      </w:r>
      <w:r w:rsidR="006B6241" w:rsidRPr="006B6241">
        <w:rPr>
          <w:rFonts w:ascii="Verdana" w:hAnsi="Verdana" w:cs="Arial"/>
          <w:sz w:val="22"/>
          <w:szCs w:val="22"/>
          <w:lang w:val="es-ES"/>
        </w:rPr>
        <w:t>BOE de 1 de enero de 2021</w:t>
      </w:r>
      <w:r w:rsidR="006B6241">
        <w:rPr>
          <w:rFonts w:ascii="Verdana" w:hAnsi="Verdana" w:cs="Arial"/>
          <w:sz w:val="22"/>
          <w:szCs w:val="22"/>
          <w:lang w:val="es-ES"/>
        </w:rPr>
        <w:t xml:space="preserve">) </w:t>
      </w:r>
      <w:r w:rsidRPr="000460A7">
        <w:rPr>
          <w:rFonts w:ascii="Verdana" w:hAnsi="Verdana" w:cs="Arial"/>
          <w:sz w:val="22"/>
          <w:szCs w:val="22"/>
          <w:lang w:val="es-ES"/>
        </w:rPr>
        <w:t>y se regirá por lo establecido en las siguientes:</w:t>
      </w:r>
      <w:r w:rsidR="00B27A0A" w:rsidRPr="000460A7">
        <w:rPr>
          <w:rFonts w:ascii="Verdana" w:hAnsi="Verdana" w:cs="Arial"/>
          <w:sz w:val="22"/>
          <w:szCs w:val="22"/>
          <w:lang w:val="es-ES"/>
        </w:rPr>
        <w:t xml:space="preserve"> </w:t>
      </w:r>
    </w:p>
    <w:p w14:paraId="7EC0C7B7" w14:textId="58AE0B36" w:rsidR="008C14EC" w:rsidRDefault="008C14EC" w:rsidP="00F10262">
      <w:pPr>
        <w:spacing w:before="0" w:after="0"/>
        <w:jc w:val="center"/>
        <w:rPr>
          <w:rFonts w:ascii="Verdana" w:hAnsi="Verdana" w:cs="Arial"/>
          <w:b/>
          <w:sz w:val="22"/>
          <w:szCs w:val="22"/>
        </w:rPr>
      </w:pPr>
    </w:p>
    <w:p w14:paraId="44BABF67" w14:textId="77777777" w:rsidR="00875DA0" w:rsidRPr="000460A7" w:rsidRDefault="00FB1EF3" w:rsidP="00F10262">
      <w:pPr>
        <w:spacing w:before="0" w:after="0"/>
        <w:jc w:val="center"/>
        <w:rPr>
          <w:rFonts w:ascii="Verdana" w:hAnsi="Verdana" w:cs="Arial"/>
          <w:b/>
          <w:sz w:val="28"/>
          <w:szCs w:val="28"/>
        </w:rPr>
      </w:pPr>
      <w:r w:rsidRPr="000460A7">
        <w:rPr>
          <w:rFonts w:ascii="Verdana" w:hAnsi="Verdana" w:cs="Arial"/>
          <w:b/>
          <w:sz w:val="28"/>
          <w:szCs w:val="28"/>
        </w:rPr>
        <w:t>B</w:t>
      </w:r>
      <w:r w:rsidR="00F10262" w:rsidRPr="000460A7">
        <w:rPr>
          <w:rFonts w:ascii="Verdana" w:hAnsi="Verdana" w:cs="Arial"/>
          <w:b/>
          <w:sz w:val="28"/>
          <w:szCs w:val="28"/>
        </w:rPr>
        <w:t>ASES</w:t>
      </w:r>
      <w:r w:rsidR="007C13A3" w:rsidRPr="000460A7">
        <w:rPr>
          <w:rFonts w:ascii="Verdana" w:hAnsi="Verdana" w:cs="Arial"/>
          <w:b/>
          <w:sz w:val="28"/>
          <w:szCs w:val="28"/>
        </w:rPr>
        <w:t xml:space="preserve"> DE LA CONVOCATORIA</w:t>
      </w:r>
    </w:p>
    <w:p w14:paraId="4B4D9913" w14:textId="776C5655" w:rsidR="008C14EC" w:rsidRDefault="008C14EC" w:rsidP="00905688">
      <w:pPr>
        <w:tabs>
          <w:tab w:val="left" w:pos="-1440"/>
        </w:tabs>
        <w:spacing w:before="0" w:after="0"/>
        <w:ind w:firstLine="142"/>
        <w:rPr>
          <w:rFonts w:ascii="Verdana" w:hAnsi="Verdana" w:cs="Arial"/>
          <w:sz w:val="22"/>
          <w:szCs w:val="22"/>
        </w:rPr>
      </w:pPr>
    </w:p>
    <w:p w14:paraId="56D1A2AF" w14:textId="77777777" w:rsidR="00875DA0" w:rsidRPr="000460A7" w:rsidRDefault="00875DA0" w:rsidP="00905688">
      <w:pPr>
        <w:tabs>
          <w:tab w:val="left" w:pos="-1440"/>
        </w:tabs>
        <w:spacing w:before="0" w:after="0"/>
        <w:ind w:firstLine="142"/>
        <w:rPr>
          <w:rFonts w:ascii="Verdana" w:hAnsi="Verdana" w:cs="Arial"/>
          <w:b/>
          <w:sz w:val="22"/>
          <w:szCs w:val="22"/>
        </w:rPr>
      </w:pPr>
      <w:r w:rsidRPr="000460A7">
        <w:rPr>
          <w:rFonts w:ascii="Verdana" w:hAnsi="Verdana" w:cs="Arial"/>
          <w:b/>
          <w:sz w:val="22"/>
          <w:szCs w:val="22"/>
        </w:rPr>
        <w:t>1.-</w:t>
      </w:r>
      <w:r w:rsidRPr="000460A7">
        <w:rPr>
          <w:rFonts w:ascii="Verdana" w:hAnsi="Verdana" w:cs="Arial"/>
          <w:b/>
          <w:sz w:val="22"/>
          <w:szCs w:val="22"/>
        </w:rPr>
        <w:tab/>
      </w:r>
      <w:r w:rsidR="00C83262">
        <w:rPr>
          <w:rFonts w:ascii="Verdana" w:hAnsi="Verdana" w:cs="Arial"/>
          <w:b/>
          <w:sz w:val="22"/>
          <w:szCs w:val="22"/>
          <w:u w:val="single"/>
        </w:rPr>
        <w:t>P</w:t>
      </w:r>
      <w:r w:rsidRPr="000460A7">
        <w:rPr>
          <w:rFonts w:ascii="Verdana" w:hAnsi="Verdana" w:cs="Arial"/>
          <w:b/>
          <w:sz w:val="22"/>
          <w:szCs w:val="22"/>
          <w:u w:val="single"/>
        </w:rPr>
        <w:t>LA</w:t>
      </w:r>
      <w:r w:rsidR="00C83262">
        <w:rPr>
          <w:rFonts w:ascii="Verdana" w:hAnsi="Verdana" w:cs="Arial"/>
          <w:b/>
          <w:sz w:val="22"/>
          <w:szCs w:val="22"/>
          <w:u w:val="single"/>
        </w:rPr>
        <w:t>ZA CONVOCADA</w:t>
      </w:r>
      <w:r w:rsidRPr="000460A7">
        <w:rPr>
          <w:rFonts w:ascii="Verdana" w:hAnsi="Verdana" w:cs="Arial"/>
          <w:b/>
          <w:sz w:val="22"/>
          <w:szCs w:val="22"/>
        </w:rPr>
        <w:t>:</w:t>
      </w:r>
    </w:p>
    <w:p w14:paraId="435AF50E" w14:textId="77777777" w:rsidR="00905688" w:rsidRPr="000460A7" w:rsidRDefault="00905688" w:rsidP="002F7F0A">
      <w:pPr>
        <w:spacing w:before="0" w:after="0"/>
        <w:ind w:left="709"/>
        <w:rPr>
          <w:rFonts w:ascii="Verdana" w:hAnsi="Verdana" w:cs="Arial"/>
          <w:sz w:val="22"/>
          <w:szCs w:val="22"/>
        </w:rPr>
      </w:pPr>
    </w:p>
    <w:p w14:paraId="1377FFFE" w14:textId="44FEC295" w:rsidR="002F7F0A" w:rsidRPr="000460A7" w:rsidRDefault="003507B5" w:rsidP="002F7F0A">
      <w:pPr>
        <w:spacing w:before="0" w:after="0"/>
        <w:ind w:left="709"/>
        <w:rPr>
          <w:rFonts w:ascii="Verdana" w:hAnsi="Verdana" w:cs="Arial"/>
          <w:sz w:val="22"/>
          <w:szCs w:val="22"/>
        </w:rPr>
      </w:pPr>
      <w:r w:rsidRPr="000460A7">
        <w:rPr>
          <w:rFonts w:ascii="Verdana" w:hAnsi="Verdana" w:cs="Arial"/>
          <w:sz w:val="22"/>
          <w:szCs w:val="22"/>
        </w:rPr>
        <w:t xml:space="preserve">Convocatoria para cubrir un puesto </w:t>
      </w:r>
      <w:r w:rsidR="00CF5ECF">
        <w:rPr>
          <w:rFonts w:ascii="Verdana" w:hAnsi="Verdana" w:cs="Arial"/>
          <w:sz w:val="22"/>
          <w:szCs w:val="22"/>
        </w:rPr>
        <w:t>d</w:t>
      </w:r>
      <w:r w:rsidR="00674FB3">
        <w:rPr>
          <w:rFonts w:ascii="Verdana" w:hAnsi="Verdana" w:cs="Arial"/>
          <w:sz w:val="22"/>
          <w:szCs w:val="22"/>
        </w:rPr>
        <w:t xml:space="preserve">e </w:t>
      </w:r>
      <w:r w:rsidR="00F529E8">
        <w:rPr>
          <w:rFonts w:ascii="Verdana" w:hAnsi="Verdana" w:cs="Arial"/>
          <w:sz w:val="22"/>
          <w:szCs w:val="22"/>
        </w:rPr>
        <w:t>Administrativo</w:t>
      </w:r>
      <w:r w:rsidR="00336DC2">
        <w:rPr>
          <w:rFonts w:ascii="Verdana" w:hAnsi="Verdana" w:cs="Arial"/>
          <w:sz w:val="22"/>
          <w:szCs w:val="22"/>
        </w:rPr>
        <w:t xml:space="preserve"> </w:t>
      </w:r>
      <w:r w:rsidRPr="000460A7">
        <w:rPr>
          <w:rFonts w:ascii="Verdana" w:hAnsi="Verdana" w:cs="Arial"/>
          <w:sz w:val="22"/>
          <w:szCs w:val="22"/>
        </w:rPr>
        <w:t xml:space="preserve">del grupo profesional </w:t>
      </w:r>
      <w:r w:rsidR="009C44C8" w:rsidRPr="009C44C8">
        <w:rPr>
          <w:rFonts w:ascii="Verdana" w:hAnsi="Verdana" w:cs="Arial"/>
          <w:sz w:val="22"/>
          <w:szCs w:val="22"/>
        </w:rPr>
        <w:t xml:space="preserve">Administrativo </w:t>
      </w:r>
      <w:r w:rsidR="002F7F0A" w:rsidRPr="000460A7">
        <w:rPr>
          <w:rFonts w:ascii="Verdana" w:hAnsi="Verdana" w:cs="Arial"/>
          <w:sz w:val="22"/>
          <w:szCs w:val="22"/>
        </w:rPr>
        <w:t xml:space="preserve">en la </w:t>
      </w:r>
      <w:r w:rsidR="00CF5ECF">
        <w:rPr>
          <w:rFonts w:ascii="Verdana" w:hAnsi="Verdana" w:cs="Arial"/>
          <w:sz w:val="22"/>
          <w:szCs w:val="22"/>
        </w:rPr>
        <w:t xml:space="preserve">Oficina Económica y Comercial de España en </w:t>
      </w:r>
      <w:r w:rsidR="009C44C8">
        <w:rPr>
          <w:rFonts w:ascii="Verdana" w:hAnsi="Verdana" w:cs="Arial"/>
          <w:sz w:val="22"/>
          <w:szCs w:val="22"/>
        </w:rPr>
        <w:t>Londres</w:t>
      </w:r>
      <w:r w:rsidR="007A01C7" w:rsidRPr="000460A7">
        <w:rPr>
          <w:rFonts w:ascii="Verdana" w:hAnsi="Verdana" w:cs="Arial"/>
          <w:sz w:val="22"/>
          <w:szCs w:val="22"/>
        </w:rPr>
        <w:t xml:space="preserve"> </w:t>
      </w:r>
      <w:r w:rsidR="00CD0671" w:rsidRPr="000460A7">
        <w:rPr>
          <w:rFonts w:ascii="Verdana" w:hAnsi="Verdana" w:cs="Arial"/>
          <w:sz w:val="22"/>
          <w:szCs w:val="22"/>
        </w:rPr>
        <w:t>como</w:t>
      </w:r>
      <w:r w:rsidR="002F7F0A" w:rsidRPr="000460A7">
        <w:rPr>
          <w:rFonts w:ascii="Verdana" w:hAnsi="Verdana" w:cs="Arial"/>
          <w:sz w:val="22"/>
          <w:szCs w:val="22"/>
        </w:rPr>
        <w:t xml:space="preserve"> </w:t>
      </w:r>
      <w:r w:rsidR="002F7F0A" w:rsidRPr="000460A7">
        <w:rPr>
          <w:rFonts w:ascii="Verdana" w:hAnsi="Verdana" w:cs="Arial"/>
          <w:sz w:val="22"/>
          <w:szCs w:val="22"/>
          <w:u w:val="single"/>
        </w:rPr>
        <w:t xml:space="preserve">personal laboral </w:t>
      </w:r>
      <w:r w:rsidR="006812C6" w:rsidRPr="000460A7">
        <w:rPr>
          <w:rFonts w:ascii="Verdana" w:hAnsi="Verdana" w:cs="Arial"/>
          <w:sz w:val="22"/>
          <w:szCs w:val="22"/>
          <w:u w:val="single"/>
        </w:rPr>
        <w:t>fijo</w:t>
      </w:r>
      <w:r w:rsidR="00CF5ECF">
        <w:rPr>
          <w:rFonts w:ascii="Verdana" w:hAnsi="Verdana" w:cs="Arial"/>
          <w:sz w:val="22"/>
          <w:szCs w:val="22"/>
        </w:rPr>
        <w:t xml:space="preserve"> </w:t>
      </w:r>
      <w:r w:rsidR="00CF5ECF" w:rsidRPr="000460A7">
        <w:rPr>
          <w:rFonts w:ascii="Verdana" w:hAnsi="Verdana" w:cs="Arial"/>
          <w:sz w:val="22"/>
          <w:szCs w:val="22"/>
        </w:rPr>
        <w:t>de</w:t>
      </w:r>
      <w:r w:rsidR="00CF5ECF" w:rsidRPr="000460A7">
        <w:rPr>
          <w:rFonts w:ascii="Verdana" w:hAnsi="Verdana" w:cs="Arial"/>
          <w:b/>
          <w:sz w:val="22"/>
          <w:szCs w:val="22"/>
        </w:rPr>
        <w:t xml:space="preserve"> </w:t>
      </w:r>
      <w:r w:rsidR="00CF5ECF" w:rsidRPr="000460A7">
        <w:rPr>
          <w:rFonts w:ascii="Verdana" w:hAnsi="Verdana" w:cs="Arial"/>
          <w:sz w:val="22"/>
          <w:szCs w:val="22"/>
        </w:rPr>
        <w:t>ICEX España Exportación e Inversiones</w:t>
      </w:r>
      <w:r w:rsidR="002F7F0A" w:rsidRPr="000460A7">
        <w:rPr>
          <w:rFonts w:ascii="Verdana" w:hAnsi="Verdana" w:cs="Arial"/>
          <w:sz w:val="22"/>
          <w:szCs w:val="22"/>
        </w:rPr>
        <w:t>.</w:t>
      </w:r>
    </w:p>
    <w:p w14:paraId="7DA467F2" w14:textId="77777777" w:rsidR="002F7F0A" w:rsidRPr="000460A7" w:rsidRDefault="002F7F0A" w:rsidP="002F7F0A">
      <w:pPr>
        <w:spacing w:before="0" w:after="0"/>
        <w:ind w:left="709"/>
        <w:rPr>
          <w:rFonts w:ascii="Verdana" w:hAnsi="Verdana" w:cs="Arial"/>
          <w:sz w:val="22"/>
          <w:szCs w:val="22"/>
        </w:rPr>
      </w:pPr>
    </w:p>
    <w:p w14:paraId="2734A35B" w14:textId="1DBD3879" w:rsidR="00875DA0" w:rsidRPr="000460A7" w:rsidRDefault="002F7F0A" w:rsidP="002F7F0A">
      <w:pPr>
        <w:spacing w:before="0" w:after="0"/>
        <w:ind w:left="703"/>
        <w:rPr>
          <w:rFonts w:ascii="Verdana" w:hAnsi="Verdana" w:cs="Arial"/>
          <w:sz w:val="22"/>
          <w:szCs w:val="22"/>
        </w:rPr>
      </w:pPr>
      <w:r w:rsidRPr="000460A7">
        <w:rPr>
          <w:rFonts w:ascii="Verdana" w:hAnsi="Verdana" w:cs="Arial"/>
          <w:sz w:val="22"/>
          <w:szCs w:val="22"/>
        </w:rPr>
        <w:t xml:space="preserve">El proceso selectivo se realizará mediante </w:t>
      </w:r>
      <w:r w:rsidRPr="008044A3">
        <w:rPr>
          <w:rFonts w:ascii="Verdana" w:hAnsi="Verdana" w:cs="Arial"/>
          <w:sz w:val="22"/>
          <w:szCs w:val="22"/>
          <w:u w:val="single"/>
        </w:rPr>
        <w:t>el sistema de Oposición</w:t>
      </w:r>
      <w:r w:rsidRPr="000460A7">
        <w:rPr>
          <w:rFonts w:ascii="Verdana" w:hAnsi="Verdana" w:cs="Arial"/>
          <w:sz w:val="22"/>
          <w:szCs w:val="22"/>
        </w:rPr>
        <w:t xml:space="preserve">. Se llevará a cabo </w:t>
      </w:r>
      <w:r w:rsidR="00CF5ECF">
        <w:rPr>
          <w:rFonts w:ascii="Verdana" w:hAnsi="Verdana" w:cs="Arial"/>
          <w:sz w:val="22"/>
          <w:szCs w:val="22"/>
        </w:rPr>
        <w:t xml:space="preserve">preferentemente en Madrid y </w:t>
      </w:r>
      <w:r w:rsidR="00F529E8">
        <w:rPr>
          <w:rFonts w:ascii="Verdana" w:hAnsi="Verdana" w:cs="Arial"/>
          <w:sz w:val="22"/>
          <w:szCs w:val="22"/>
        </w:rPr>
        <w:t>Londres</w:t>
      </w:r>
      <w:r w:rsidR="00EF6FE3" w:rsidRPr="000460A7">
        <w:rPr>
          <w:rFonts w:ascii="Verdana" w:hAnsi="Verdana" w:cs="Arial"/>
          <w:sz w:val="22"/>
          <w:szCs w:val="22"/>
        </w:rPr>
        <w:t>. E</w:t>
      </w:r>
      <w:r w:rsidR="009A458A" w:rsidRPr="000460A7">
        <w:rPr>
          <w:rFonts w:ascii="Verdana" w:hAnsi="Verdana" w:cs="Arial"/>
          <w:sz w:val="22"/>
          <w:szCs w:val="22"/>
        </w:rPr>
        <w:t xml:space="preserve">l Tribunal podrá valorar la realización de las pruebas en otros centros, previa solicitud del </w:t>
      </w:r>
      <w:r w:rsidR="00B4055E">
        <w:rPr>
          <w:rFonts w:ascii="Verdana" w:hAnsi="Verdana" w:cs="Arial"/>
          <w:sz w:val="22"/>
          <w:szCs w:val="22"/>
        </w:rPr>
        <w:t>aspirante</w:t>
      </w:r>
      <w:r w:rsidR="009A458A" w:rsidRPr="000460A7">
        <w:rPr>
          <w:rFonts w:ascii="Verdana" w:hAnsi="Verdana" w:cs="Arial"/>
          <w:sz w:val="22"/>
          <w:szCs w:val="22"/>
        </w:rPr>
        <w:t xml:space="preserve"> y si fuera técnicamente posible.</w:t>
      </w:r>
    </w:p>
    <w:p w14:paraId="296B9807" w14:textId="2C50659F" w:rsidR="002F7F0A" w:rsidRDefault="002F7F0A" w:rsidP="002F7F0A">
      <w:pPr>
        <w:spacing w:before="0" w:after="0"/>
        <w:ind w:left="703"/>
        <w:rPr>
          <w:rFonts w:ascii="Verdana" w:hAnsi="Verdana" w:cs="Arial"/>
          <w:sz w:val="22"/>
          <w:szCs w:val="22"/>
        </w:rPr>
      </w:pPr>
    </w:p>
    <w:p w14:paraId="577DBB22" w14:textId="77777777" w:rsidR="004B6CA1" w:rsidRPr="000460A7" w:rsidRDefault="00875DA0" w:rsidP="00905688">
      <w:pPr>
        <w:tabs>
          <w:tab w:val="left" w:pos="-1440"/>
        </w:tabs>
        <w:spacing w:before="0" w:after="0"/>
        <w:ind w:firstLine="142"/>
        <w:rPr>
          <w:rFonts w:ascii="Verdana" w:hAnsi="Verdana" w:cs="Arial"/>
          <w:b/>
          <w:sz w:val="22"/>
          <w:szCs w:val="22"/>
        </w:rPr>
      </w:pPr>
      <w:r w:rsidRPr="000460A7">
        <w:rPr>
          <w:rFonts w:ascii="Verdana" w:hAnsi="Verdana" w:cs="Arial"/>
          <w:b/>
          <w:sz w:val="22"/>
          <w:szCs w:val="22"/>
        </w:rPr>
        <w:t>2.-</w:t>
      </w:r>
      <w:r w:rsidRPr="000460A7">
        <w:rPr>
          <w:rFonts w:ascii="Verdana" w:hAnsi="Verdana" w:cs="Arial"/>
          <w:b/>
          <w:sz w:val="22"/>
          <w:szCs w:val="22"/>
        </w:rPr>
        <w:tab/>
      </w:r>
      <w:r w:rsidR="004B6CA1" w:rsidRPr="000460A7">
        <w:rPr>
          <w:rFonts w:ascii="Verdana" w:hAnsi="Verdana" w:cs="Arial"/>
          <w:b/>
          <w:sz w:val="22"/>
          <w:szCs w:val="22"/>
          <w:u w:val="single"/>
        </w:rPr>
        <w:t>BASES DE LA CONVOCATORIA</w:t>
      </w:r>
      <w:r w:rsidR="004B6CA1" w:rsidRPr="000460A7">
        <w:rPr>
          <w:rFonts w:ascii="Verdana" w:hAnsi="Verdana" w:cs="Arial"/>
          <w:b/>
          <w:sz w:val="22"/>
          <w:szCs w:val="22"/>
        </w:rPr>
        <w:t>:</w:t>
      </w:r>
    </w:p>
    <w:p w14:paraId="0D80E3AB" w14:textId="77777777" w:rsidR="004B6CA1" w:rsidRPr="000460A7" w:rsidRDefault="004B6CA1" w:rsidP="004B6CA1">
      <w:pPr>
        <w:tabs>
          <w:tab w:val="left" w:pos="-1440"/>
        </w:tabs>
        <w:spacing w:before="0" w:after="0"/>
        <w:rPr>
          <w:rFonts w:ascii="Verdana" w:hAnsi="Verdana" w:cs="Arial"/>
          <w:sz w:val="22"/>
          <w:szCs w:val="22"/>
        </w:rPr>
      </w:pPr>
    </w:p>
    <w:p w14:paraId="24AAC235" w14:textId="336733EB" w:rsidR="00FB1EF3" w:rsidRPr="000460A7" w:rsidRDefault="004B6CA1" w:rsidP="004B6CA1">
      <w:pPr>
        <w:spacing w:before="0" w:after="0"/>
        <w:ind w:left="705"/>
        <w:rPr>
          <w:rFonts w:ascii="Verdana" w:hAnsi="Verdana" w:cs="Arial"/>
          <w:sz w:val="22"/>
          <w:szCs w:val="22"/>
        </w:rPr>
      </w:pPr>
      <w:r w:rsidRPr="000460A7">
        <w:rPr>
          <w:rFonts w:ascii="Verdana" w:hAnsi="Verdana" w:cs="Arial"/>
          <w:sz w:val="22"/>
          <w:szCs w:val="22"/>
        </w:rPr>
        <w:t xml:space="preserve">Las bases completas de la presente convocatoria se publicarán en el Portal de ICEX en internet, en la dirección </w:t>
      </w:r>
      <w:hyperlink r:id="rId8" w:history="1">
        <w:r w:rsidRPr="000460A7">
          <w:rPr>
            <w:rStyle w:val="Hipervnculo"/>
            <w:rFonts w:ascii="Verdana" w:hAnsi="Verdana" w:cs="Arial"/>
            <w:sz w:val="22"/>
            <w:szCs w:val="22"/>
          </w:rPr>
          <w:t>www.icex.es</w:t>
        </w:r>
      </w:hyperlink>
      <w:r w:rsidRPr="000460A7">
        <w:rPr>
          <w:rFonts w:ascii="Verdana" w:hAnsi="Verdana" w:cs="Arial"/>
          <w:sz w:val="22"/>
          <w:szCs w:val="22"/>
        </w:rPr>
        <w:t xml:space="preserve"> (apartado “empleo público</w:t>
      </w:r>
      <w:r w:rsidR="00FE1B6A" w:rsidRPr="00FE1B6A">
        <w:rPr>
          <w:rFonts w:ascii="Verdana" w:hAnsi="Verdana" w:cs="Arial"/>
          <w:sz w:val="22"/>
          <w:szCs w:val="22"/>
        </w:rPr>
        <w:t>”</w:t>
      </w:r>
      <w:r w:rsidR="00674FB3">
        <w:rPr>
          <w:rFonts w:ascii="Verdana" w:hAnsi="Verdana" w:cs="Arial"/>
          <w:sz w:val="22"/>
          <w:szCs w:val="22"/>
        </w:rPr>
        <w:t>)</w:t>
      </w:r>
      <w:r w:rsidR="00C452DF">
        <w:rPr>
          <w:rFonts w:ascii="Verdana" w:hAnsi="Verdana" w:cs="Arial"/>
          <w:sz w:val="22"/>
          <w:szCs w:val="22"/>
        </w:rPr>
        <w:t>.</w:t>
      </w:r>
      <w:r w:rsidRPr="000460A7">
        <w:rPr>
          <w:rFonts w:ascii="Verdana" w:hAnsi="Verdana" w:cs="Arial"/>
          <w:sz w:val="22"/>
          <w:szCs w:val="22"/>
        </w:rPr>
        <w:t xml:space="preserve"> En </w:t>
      </w:r>
      <w:r w:rsidR="00C452DF">
        <w:rPr>
          <w:rFonts w:ascii="Verdana" w:hAnsi="Verdana" w:cs="Arial"/>
          <w:sz w:val="22"/>
          <w:szCs w:val="22"/>
        </w:rPr>
        <w:t>dich</w:t>
      </w:r>
      <w:r w:rsidRPr="000460A7">
        <w:rPr>
          <w:rFonts w:ascii="Verdana" w:hAnsi="Verdana" w:cs="Arial"/>
          <w:sz w:val="22"/>
          <w:szCs w:val="22"/>
        </w:rPr>
        <w:t>a dirección se mantendrá actualizada toda la información y documentación relativa al desarro</w:t>
      </w:r>
      <w:r w:rsidR="003219D8" w:rsidRPr="000460A7">
        <w:rPr>
          <w:rFonts w:ascii="Verdana" w:hAnsi="Verdana" w:cs="Arial"/>
          <w:sz w:val="22"/>
          <w:szCs w:val="22"/>
        </w:rPr>
        <w:t xml:space="preserve">llo de este proceso selectivo. </w:t>
      </w:r>
      <w:r w:rsidR="00C452DF" w:rsidRPr="00C452DF">
        <w:rPr>
          <w:rFonts w:ascii="Verdana" w:hAnsi="Verdana" w:cs="Arial"/>
          <w:sz w:val="22"/>
          <w:szCs w:val="22"/>
        </w:rPr>
        <w:t xml:space="preserve">Se publicará simultáneamente </w:t>
      </w:r>
      <w:r w:rsidR="00C452DF">
        <w:rPr>
          <w:rFonts w:ascii="Verdana" w:hAnsi="Verdana" w:cs="Arial"/>
          <w:sz w:val="22"/>
          <w:szCs w:val="22"/>
        </w:rPr>
        <w:t xml:space="preserve">en </w:t>
      </w:r>
      <w:r w:rsidR="003219D8" w:rsidRPr="000460A7">
        <w:rPr>
          <w:rFonts w:ascii="Verdana" w:hAnsi="Verdana" w:cs="Arial"/>
          <w:sz w:val="22"/>
          <w:szCs w:val="22"/>
        </w:rPr>
        <w:t>el punto de acceso general</w:t>
      </w:r>
      <w:r w:rsidRPr="000460A7">
        <w:rPr>
          <w:rFonts w:ascii="Verdana" w:hAnsi="Verdana" w:cs="Arial"/>
          <w:sz w:val="22"/>
          <w:szCs w:val="22"/>
        </w:rPr>
        <w:t xml:space="preserve"> </w:t>
      </w:r>
      <w:hyperlink r:id="rId9" w:history="1">
        <w:r w:rsidRPr="000460A7">
          <w:rPr>
            <w:rStyle w:val="Hipervnculo"/>
            <w:rFonts w:ascii="Verdana" w:hAnsi="Verdana" w:cs="Arial"/>
            <w:sz w:val="22"/>
            <w:szCs w:val="22"/>
          </w:rPr>
          <w:t>www.administracion.gob.es</w:t>
        </w:r>
      </w:hyperlink>
      <w:r w:rsidRPr="000460A7">
        <w:rPr>
          <w:rFonts w:ascii="Verdana" w:hAnsi="Verdana" w:cs="Arial"/>
          <w:sz w:val="22"/>
          <w:szCs w:val="22"/>
        </w:rPr>
        <w:t xml:space="preserve"> </w:t>
      </w:r>
    </w:p>
    <w:p w14:paraId="45E92FBD" w14:textId="6576DDEC" w:rsidR="002F7F0A" w:rsidRDefault="002F7F0A" w:rsidP="00CE3DF0">
      <w:pPr>
        <w:spacing w:before="0" w:after="0"/>
        <w:ind w:left="142"/>
        <w:rPr>
          <w:rFonts w:ascii="Verdana" w:hAnsi="Verdana" w:cs="Arial"/>
          <w:sz w:val="22"/>
          <w:szCs w:val="22"/>
        </w:rPr>
      </w:pPr>
    </w:p>
    <w:p w14:paraId="3282A1E1" w14:textId="77777777" w:rsidR="008B5781" w:rsidRPr="000460A7" w:rsidRDefault="00CE3DF0" w:rsidP="00905688">
      <w:pPr>
        <w:tabs>
          <w:tab w:val="left" w:pos="-1440"/>
        </w:tabs>
        <w:spacing w:before="0" w:after="0"/>
        <w:ind w:firstLine="142"/>
        <w:rPr>
          <w:rFonts w:ascii="Verdana" w:hAnsi="Verdana" w:cs="Arial"/>
          <w:sz w:val="22"/>
          <w:szCs w:val="22"/>
        </w:rPr>
      </w:pPr>
      <w:r>
        <w:rPr>
          <w:rFonts w:ascii="Verdana" w:hAnsi="Verdana" w:cs="Arial"/>
          <w:b/>
          <w:sz w:val="22"/>
          <w:szCs w:val="22"/>
        </w:rPr>
        <w:t>3</w:t>
      </w:r>
      <w:r w:rsidR="008B5781" w:rsidRPr="000460A7">
        <w:rPr>
          <w:rFonts w:ascii="Verdana" w:hAnsi="Verdana" w:cs="Arial"/>
          <w:b/>
          <w:sz w:val="22"/>
          <w:szCs w:val="22"/>
        </w:rPr>
        <w:t>.-</w:t>
      </w:r>
      <w:r w:rsidR="008B5781" w:rsidRPr="000460A7">
        <w:rPr>
          <w:rFonts w:ascii="Verdana" w:hAnsi="Verdana" w:cs="Arial"/>
          <w:b/>
          <w:sz w:val="22"/>
          <w:szCs w:val="22"/>
        </w:rPr>
        <w:tab/>
      </w:r>
      <w:r w:rsidR="008B5781" w:rsidRPr="000460A7">
        <w:rPr>
          <w:rFonts w:ascii="Verdana" w:hAnsi="Verdana" w:cs="Arial"/>
          <w:b/>
          <w:sz w:val="22"/>
          <w:szCs w:val="22"/>
          <w:u w:val="single"/>
        </w:rPr>
        <w:t>FUNCIONES DE</w:t>
      </w:r>
      <w:r w:rsidR="00B51039" w:rsidRPr="000460A7">
        <w:rPr>
          <w:rFonts w:ascii="Verdana" w:hAnsi="Verdana" w:cs="Arial"/>
          <w:b/>
          <w:sz w:val="22"/>
          <w:szCs w:val="22"/>
          <w:u w:val="single"/>
        </w:rPr>
        <w:t>L PUESTO</w:t>
      </w:r>
      <w:r w:rsidR="008B5781" w:rsidRPr="000460A7">
        <w:rPr>
          <w:rFonts w:ascii="Verdana" w:hAnsi="Verdana" w:cs="Arial"/>
          <w:b/>
          <w:sz w:val="22"/>
          <w:szCs w:val="22"/>
          <w:u w:val="single"/>
        </w:rPr>
        <w:t xml:space="preserve"> DE TRABAJO</w:t>
      </w:r>
      <w:r w:rsidR="008B5781" w:rsidRPr="000460A7">
        <w:rPr>
          <w:rFonts w:ascii="Verdana" w:hAnsi="Verdana" w:cs="Arial"/>
          <w:sz w:val="22"/>
          <w:szCs w:val="22"/>
        </w:rPr>
        <w:t>:</w:t>
      </w:r>
    </w:p>
    <w:p w14:paraId="58890B47" w14:textId="77777777" w:rsidR="00EF40AC" w:rsidRPr="000460A7" w:rsidRDefault="00EF40AC" w:rsidP="008B5781">
      <w:pPr>
        <w:tabs>
          <w:tab w:val="left" w:pos="-1440"/>
        </w:tabs>
        <w:spacing w:before="0" w:after="0"/>
        <w:rPr>
          <w:rFonts w:ascii="Verdana" w:hAnsi="Verdana" w:cs="Arial"/>
          <w:sz w:val="22"/>
          <w:szCs w:val="22"/>
        </w:rPr>
      </w:pPr>
    </w:p>
    <w:p w14:paraId="59860FE3" w14:textId="5359688C" w:rsidR="00E54D5E" w:rsidRDefault="00E54D5E" w:rsidP="008272FE">
      <w:pPr>
        <w:spacing w:before="0" w:after="0"/>
        <w:ind w:left="709"/>
        <w:rPr>
          <w:rFonts w:ascii="Verdana" w:hAnsi="Verdana"/>
          <w:sz w:val="22"/>
          <w:szCs w:val="22"/>
        </w:rPr>
      </w:pPr>
      <w:r w:rsidRPr="00D4736D">
        <w:rPr>
          <w:rFonts w:ascii="Verdana" w:hAnsi="Verdana"/>
          <w:sz w:val="22"/>
          <w:szCs w:val="22"/>
        </w:rPr>
        <w:t xml:space="preserve">Las funciones </w:t>
      </w:r>
      <w:r w:rsidR="00165368" w:rsidRPr="00D4736D">
        <w:rPr>
          <w:rFonts w:ascii="Verdana" w:hAnsi="Verdana"/>
          <w:sz w:val="22"/>
          <w:szCs w:val="22"/>
        </w:rPr>
        <w:t xml:space="preserve">principales </w:t>
      </w:r>
      <w:r w:rsidRPr="00D4736D">
        <w:rPr>
          <w:rFonts w:ascii="Verdana" w:hAnsi="Verdana"/>
          <w:sz w:val="22"/>
          <w:szCs w:val="22"/>
        </w:rPr>
        <w:t xml:space="preserve">del puesto de trabajo </w:t>
      </w:r>
      <w:r w:rsidR="00EE76FD" w:rsidRPr="00D4736D">
        <w:rPr>
          <w:rFonts w:ascii="Verdana" w:hAnsi="Verdana"/>
          <w:sz w:val="22"/>
          <w:szCs w:val="22"/>
        </w:rPr>
        <w:t>serán</w:t>
      </w:r>
      <w:r w:rsidR="00405F4A" w:rsidRPr="00D4736D">
        <w:rPr>
          <w:rFonts w:ascii="Verdana" w:hAnsi="Verdana"/>
          <w:sz w:val="22"/>
          <w:szCs w:val="22"/>
        </w:rPr>
        <w:t>, entre otras</w:t>
      </w:r>
      <w:r w:rsidRPr="00D4736D">
        <w:rPr>
          <w:rFonts w:ascii="Verdana" w:hAnsi="Verdana"/>
          <w:sz w:val="22"/>
          <w:szCs w:val="22"/>
        </w:rPr>
        <w:t>:</w:t>
      </w:r>
    </w:p>
    <w:p w14:paraId="280C9AAD" w14:textId="77777777" w:rsidR="008D57FA" w:rsidRDefault="008D57FA" w:rsidP="008272FE">
      <w:pPr>
        <w:spacing w:before="0" w:after="0"/>
        <w:ind w:left="709"/>
        <w:rPr>
          <w:rFonts w:ascii="Verdana" w:hAnsi="Verdana"/>
          <w:sz w:val="22"/>
          <w:szCs w:val="22"/>
        </w:rPr>
      </w:pPr>
    </w:p>
    <w:p w14:paraId="14834451" w14:textId="3AB15BE8" w:rsidR="008D57FA" w:rsidRPr="00B558A7" w:rsidRDefault="008D57FA" w:rsidP="008D57FA">
      <w:pPr>
        <w:pStyle w:val="Prrafodelista"/>
        <w:numPr>
          <w:ilvl w:val="0"/>
          <w:numId w:val="8"/>
        </w:numPr>
        <w:spacing w:before="0" w:after="0"/>
        <w:contextualSpacing/>
        <w:rPr>
          <w:rFonts w:ascii="Verdana" w:hAnsi="Verdana" w:cs="Arial"/>
          <w:color w:val="000000" w:themeColor="text1"/>
          <w:sz w:val="22"/>
          <w:szCs w:val="22"/>
          <w:lang w:val="es-ES"/>
        </w:rPr>
      </w:pPr>
      <w:r>
        <w:rPr>
          <w:rFonts w:ascii="Verdana" w:hAnsi="Verdana" w:cs="Arial"/>
          <w:color w:val="000000" w:themeColor="text1"/>
          <w:sz w:val="22"/>
          <w:szCs w:val="22"/>
          <w:lang w:val="es-ES"/>
        </w:rPr>
        <w:t>Las propias de una Oficina Económica y Comercial en el nivel de administrativo.</w:t>
      </w:r>
    </w:p>
    <w:p w14:paraId="579B3FFE" w14:textId="770B28E5" w:rsidR="00781A9F" w:rsidRPr="00B558A7" w:rsidRDefault="00286C2F" w:rsidP="00781A9F">
      <w:pPr>
        <w:pStyle w:val="Prrafodelista"/>
        <w:numPr>
          <w:ilvl w:val="0"/>
          <w:numId w:val="8"/>
        </w:numPr>
        <w:spacing w:before="0" w:after="0"/>
        <w:contextualSpacing/>
        <w:rPr>
          <w:rFonts w:ascii="Verdana" w:hAnsi="Verdana" w:cs="Arial"/>
          <w:color w:val="000000" w:themeColor="text1"/>
          <w:sz w:val="22"/>
          <w:szCs w:val="22"/>
          <w:lang w:val="es-ES"/>
        </w:rPr>
      </w:pPr>
      <w:r>
        <w:rPr>
          <w:rFonts w:ascii="Verdana" w:hAnsi="Verdana" w:cs="Arial"/>
          <w:color w:val="000000" w:themeColor="text1"/>
          <w:sz w:val="22"/>
          <w:szCs w:val="22"/>
          <w:lang w:val="es-ES"/>
        </w:rPr>
        <w:t>Funciones de apoyo administrativo a las actividades de información, promoción y administración de la Oficina.</w:t>
      </w:r>
    </w:p>
    <w:p w14:paraId="7590A23A" w14:textId="03696BFA" w:rsidR="00781A9F" w:rsidRDefault="00286C2F" w:rsidP="00781A9F">
      <w:pPr>
        <w:pStyle w:val="Prrafodelista"/>
        <w:numPr>
          <w:ilvl w:val="0"/>
          <w:numId w:val="8"/>
        </w:numPr>
        <w:spacing w:before="0" w:after="0"/>
        <w:contextualSpacing/>
        <w:rPr>
          <w:rFonts w:ascii="Verdana" w:hAnsi="Verdana" w:cs="Arial"/>
          <w:color w:val="000000" w:themeColor="text1"/>
          <w:sz w:val="22"/>
          <w:szCs w:val="22"/>
        </w:rPr>
      </w:pPr>
      <w:r>
        <w:rPr>
          <w:rFonts w:ascii="Verdana" w:hAnsi="Verdana" w:cs="Arial"/>
          <w:color w:val="000000" w:themeColor="text1"/>
          <w:sz w:val="22"/>
          <w:szCs w:val="22"/>
        </w:rPr>
        <w:t>Gestión de los recursos de información de la Oficina, en particular de las bases de datos tanto internas como externas.</w:t>
      </w:r>
    </w:p>
    <w:p w14:paraId="798F1AAB" w14:textId="5C7360E5" w:rsidR="00A73B51" w:rsidRPr="00781A9F" w:rsidRDefault="00781A9F" w:rsidP="00781A9F">
      <w:pPr>
        <w:pStyle w:val="Prrafodelista"/>
        <w:widowControl w:val="0"/>
        <w:numPr>
          <w:ilvl w:val="0"/>
          <w:numId w:val="8"/>
        </w:numPr>
        <w:tabs>
          <w:tab w:val="left" w:pos="-720"/>
          <w:tab w:val="left" w:pos="0"/>
          <w:tab w:val="left" w:pos="432"/>
        </w:tabs>
        <w:spacing w:before="0" w:after="120"/>
        <w:rPr>
          <w:rFonts w:ascii="Verdana" w:hAnsi="Verdana"/>
          <w:sz w:val="22"/>
          <w:szCs w:val="22"/>
          <w:lang w:val="es-ES"/>
        </w:rPr>
      </w:pPr>
      <w:r w:rsidRPr="00A74B30">
        <w:rPr>
          <w:rFonts w:ascii="Verdana" w:hAnsi="Verdana"/>
          <w:sz w:val="22"/>
          <w:szCs w:val="22"/>
          <w:lang w:val="es-ES"/>
        </w:rPr>
        <w:t xml:space="preserve">En general, todas aquellas actividades de carácter </w:t>
      </w:r>
      <w:r w:rsidR="00A616FB">
        <w:rPr>
          <w:rFonts w:ascii="Verdana" w:hAnsi="Verdana"/>
          <w:sz w:val="22"/>
          <w:szCs w:val="22"/>
          <w:lang w:val="es-ES"/>
        </w:rPr>
        <w:t>administrativo</w:t>
      </w:r>
      <w:r w:rsidRPr="00A74B30">
        <w:rPr>
          <w:rFonts w:ascii="Verdana" w:hAnsi="Verdana"/>
          <w:sz w:val="22"/>
          <w:szCs w:val="22"/>
          <w:lang w:val="es-ES"/>
        </w:rPr>
        <w:t xml:space="preserve"> que, relacionadas con su puesto, </w:t>
      </w:r>
      <w:r>
        <w:rPr>
          <w:rFonts w:ascii="Verdana" w:hAnsi="Verdana"/>
          <w:sz w:val="22"/>
          <w:szCs w:val="22"/>
          <w:lang w:val="es-ES"/>
        </w:rPr>
        <w:t xml:space="preserve">le </w:t>
      </w:r>
      <w:r w:rsidRPr="00E14CCC">
        <w:rPr>
          <w:rFonts w:ascii="Verdana" w:hAnsi="Verdana"/>
          <w:sz w:val="22"/>
          <w:szCs w:val="22"/>
          <w:lang w:val="es-ES"/>
        </w:rPr>
        <w:t>sean encomendadas</w:t>
      </w:r>
      <w:r>
        <w:rPr>
          <w:rFonts w:ascii="Verdana" w:hAnsi="Verdana"/>
          <w:sz w:val="22"/>
          <w:szCs w:val="22"/>
          <w:lang w:val="es-ES"/>
        </w:rPr>
        <w:t>.</w:t>
      </w:r>
      <w:r w:rsidRPr="00A74B30">
        <w:rPr>
          <w:rFonts w:ascii="Verdana" w:hAnsi="Verdana"/>
          <w:sz w:val="22"/>
          <w:szCs w:val="22"/>
          <w:lang w:val="es-ES"/>
        </w:rPr>
        <w:t xml:space="preserve"> Dentro de este marco de actividades, las funciones específicas que se le encomienden pueden variar en períodos posteriores siempre que lo exija el servicio.</w:t>
      </w:r>
      <w:r w:rsidR="00934F4A">
        <w:rPr>
          <w:rFonts w:ascii="Verdana" w:hAnsi="Verdana"/>
          <w:sz w:val="22"/>
          <w:szCs w:val="22"/>
          <w:lang w:val="es-ES"/>
        </w:rPr>
        <w:t xml:space="preserve"> Debido a las características del puesto que se define como un servicio al Estado español para desarrollar su labor, </w:t>
      </w:r>
      <w:r w:rsidRPr="00A74B30">
        <w:rPr>
          <w:rFonts w:ascii="Verdana" w:hAnsi="Verdana"/>
          <w:sz w:val="22"/>
          <w:szCs w:val="22"/>
          <w:lang w:val="es-ES"/>
        </w:rPr>
        <w:t>se exigirá una coordinación de su trabajo con el resto del personal de la Oficina</w:t>
      </w:r>
      <w:r w:rsidR="00D4736D">
        <w:rPr>
          <w:rFonts w:ascii="Verdana" w:hAnsi="Verdana"/>
          <w:sz w:val="22"/>
          <w:szCs w:val="22"/>
          <w:lang w:val="es-ES"/>
        </w:rPr>
        <w:t>, incluidos los becarios en prácticas.</w:t>
      </w:r>
    </w:p>
    <w:p w14:paraId="31DC06FC" w14:textId="7E2CF539" w:rsidR="0066248E" w:rsidRPr="000460A7" w:rsidRDefault="004003FE" w:rsidP="001E3B78">
      <w:pPr>
        <w:spacing w:before="0" w:after="0"/>
        <w:ind w:left="142" w:hanging="142"/>
        <w:rPr>
          <w:rFonts w:ascii="Verdana" w:hAnsi="Verdana" w:cs="Arial"/>
          <w:sz w:val="22"/>
          <w:szCs w:val="22"/>
        </w:rPr>
      </w:pPr>
      <w:r>
        <w:rPr>
          <w:rFonts w:ascii="Verdana" w:hAnsi="Verdana" w:cs="Arial"/>
          <w:b/>
          <w:sz w:val="22"/>
          <w:szCs w:val="22"/>
        </w:rPr>
        <w:lastRenderedPageBreak/>
        <w:t>4</w:t>
      </w:r>
      <w:r w:rsidR="0066248E" w:rsidRPr="000460A7">
        <w:rPr>
          <w:rFonts w:ascii="Verdana" w:hAnsi="Verdana" w:cs="Arial"/>
          <w:b/>
          <w:sz w:val="22"/>
          <w:szCs w:val="22"/>
        </w:rPr>
        <w:t>.-</w:t>
      </w:r>
      <w:r w:rsidR="0066248E" w:rsidRPr="000460A7">
        <w:rPr>
          <w:rFonts w:ascii="Verdana" w:hAnsi="Verdana" w:cs="Arial"/>
          <w:b/>
          <w:sz w:val="22"/>
          <w:szCs w:val="22"/>
        </w:rPr>
        <w:tab/>
      </w:r>
      <w:r w:rsidR="00EE4A40" w:rsidRPr="000460A7">
        <w:rPr>
          <w:rFonts w:ascii="Verdana" w:hAnsi="Verdana" w:cs="Arial"/>
          <w:b/>
          <w:sz w:val="22"/>
          <w:szCs w:val="22"/>
          <w:u w:val="single"/>
        </w:rPr>
        <w:t xml:space="preserve">REQUISITOS DE LOS </w:t>
      </w:r>
      <w:r w:rsidR="00B4055E">
        <w:rPr>
          <w:rFonts w:ascii="Verdana" w:hAnsi="Verdana" w:cs="Arial"/>
          <w:b/>
          <w:sz w:val="22"/>
          <w:szCs w:val="22"/>
          <w:u w:val="single"/>
        </w:rPr>
        <w:t>ASPIRANTE</w:t>
      </w:r>
      <w:r w:rsidR="00EE4A40" w:rsidRPr="000460A7">
        <w:rPr>
          <w:rFonts w:ascii="Verdana" w:hAnsi="Verdana" w:cs="Arial"/>
          <w:b/>
          <w:sz w:val="22"/>
          <w:szCs w:val="22"/>
          <w:u w:val="single"/>
        </w:rPr>
        <w:t>S</w:t>
      </w:r>
      <w:r w:rsidR="0066248E" w:rsidRPr="000460A7">
        <w:rPr>
          <w:rFonts w:ascii="Verdana" w:hAnsi="Verdana" w:cs="Arial"/>
          <w:sz w:val="22"/>
          <w:szCs w:val="22"/>
        </w:rPr>
        <w:t>:</w:t>
      </w:r>
    </w:p>
    <w:p w14:paraId="6104CEC2" w14:textId="77777777" w:rsidR="0066248E" w:rsidRPr="000460A7" w:rsidRDefault="0066248E" w:rsidP="0066248E">
      <w:pPr>
        <w:spacing w:before="0" w:after="0"/>
        <w:rPr>
          <w:rFonts w:ascii="Verdana" w:hAnsi="Verdana" w:cs="Arial"/>
          <w:sz w:val="22"/>
          <w:szCs w:val="22"/>
        </w:rPr>
      </w:pPr>
    </w:p>
    <w:p w14:paraId="207069FC" w14:textId="561A171D" w:rsidR="00686D55" w:rsidRDefault="00686D55" w:rsidP="008272FE">
      <w:pPr>
        <w:tabs>
          <w:tab w:val="left" w:pos="-1440"/>
        </w:tabs>
        <w:spacing w:before="0" w:after="0"/>
        <w:ind w:left="708"/>
        <w:rPr>
          <w:rFonts w:ascii="Verdana" w:hAnsi="Verdana" w:cs="Arial"/>
          <w:sz w:val="22"/>
          <w:szCs w:val="22"/>
        </w:rPr>
      </w:pPr>
      <w:r w:rsidRPr="000460A7">
        <w:rPr>
          <w:rFonts w:ascii="Verdana" w:hAnsi="Verdana" w:cs="Arial"/>
          <w:sz w:val="22"/>
          <w:szCs w:val="22"/>
        </w:rPr>
        <w:t>Para ser admitidos al</w:t>
      </w:r>
      <w:r w:rsidR="00316D40">
        <w:rPr>
          <w:rFonts w:ascii="Verdana" w:hAnsi="Verdana" w:cs="Arial"/>
          <w:sz w:val="22"/>
          <w:szCs w:val="22"/>
        </w:rPr>
        <w:t xml:space="preserve"> </w:t>
      </w:r>
      <w:r w:rsidRPr="000460A7">
        <w:rPr>
          <w:rFonts w:ascii="Verdana" w:hAnsi="Verdana" w:cs="Arial"/>
          <w:sz w:val="22"/>
          <w:szCs w:val="22"/>
        </w:rPr>
        <w:t xml:space="preserve">proceso selectivo los aspirantes deberán </w:t>
      </w:r>
      <w:r w:rsidR="00A12445">
        <w:rPr>
          <w:rFonts w:ascii="Verdana" w:hAnsi="Verdana" w:cs="Arial"/>
          <w:sz w:val="22"/>
          <w:szCs w:val="22"/>
        </w:rPr>
        <w:t xml:space="preserve">reunir </w:t>
      </w:r>
      <w:r w:rsidRPr="000460A7">
        <w:rPr>
          <w:rFonts w:ascii="Verdana" w:hAnsi="Verdana" w:cs="Arial"/>
          <w:sz w:val="22"/>
          <w:szCs w:val="22"/>
        </w:rPr>
        <w:t>los siguientes requisitos:</w:t>
      </w:r>
    </w:p>
    <w:p w14:paraId="41F5A2BB" w14:textId="77777777" w:rsidR="000467F4" w:rsidRPr="000460A7" w:rsidRDefault="000467F4" w:rsidP="008272FE">
      <w:pPr>
        <w:tabs>
          <w:tab w:val="left" w:pos="-1440"/>
        </w:tabs>
        <w:spacing w:before="0" w:after="0"/>
        <w:ind w:left="708"/>
        <w:rPr>
          <w:rFonts w:ascii="Verdana" w:hAnsi="Verdana" w:cs="Arial"/>
          <w:sz w:val="22"/>
          <w:szCs w:val="22"/>
        </w:rPr>
      </w:pPr>
    </w:p>
    <w:p w14:paraId="139EA218" w14:textId="2040EDEC" w:rsidR="00A12445" w:rsidRPr="00A12445" w:rsidRDefault="00A12445" w:rsidP="007D7CAB">
      <w:pPr>
        <w:pStyle w:val="Parrafoconapartadosa"/>
        <w:numPr>
          <w:ilvl w:val="0"/>
          <w:numId w:val="4"/>
        </w:numPr>
        <w:spacing w:before="0"/>
        <w:ind w:hanging="357"/>
        <w:rPr>
          <w:rFonts w:ascii="Verdana" w:hAnsi="Verdana"/>
        </w:rPr>
      </w:pPr>
      <w:r w:rsidRPr="00A12445">
        <w:rPr>
          <w:rFonts w:ascii="Verdana" w:hAnsi="Verdana"/>
        </w:rPr>
        <w:t>Tener cumplidos die</w:t>
      </w:r>
      <w:r>
        <w:rPr>
          <w:rFonts w:ascii="Verdana" w:hAnsi="Verdana"/>
        </w:rPr>
        <w:t>ci</w:t>
      </w:r>
      <w:r w:rsidR="00C92740">
        <w:rPr>
          <w:rFonts w:ascii="Verdana" w:hAnsi="Verdana"/>
        </w:rPr>
        <w:t>séis</w:t>
      </w:r>
      <w:r w:rsidRPr="00A12445">
        <w:rPr>
          <w:rFonts w:ascii="Verdana" w:hAnsi="Verdana"/>
        </w:rPr>
        <w:t xml:space="preserve"> años y no exceder de la edad máxima de jubilación forzosa.</w:t>
      </w:r>
    </w:p>
    <w:p w14:paraId="47BD3960" w14:textId="66DE9F00" w:rsidR="00A12445" w:rsidRPr="00A12445" w:rsidRDefault="00C92740" w:rsidP="007D7CAB">
      <w:pPr>
        <w:pStyle w:val="Parrafoconapartadosa"/>
        <w:numPr>
          <w:ilvl w:val="0"/>
          <w:numId w:val="4"/>
        </w:numPr>
        <w:spacing w:before="0"/>
        <w:ind w:hanging="357"/>
        <w:rPr>
          <w:rFonts w:ascii="Verdana" w:hAnsi="Verdana"/>
        </w:rPr>
      </w:pPr>
      <w:r w:rsidRPr="00C92740">
        <w:rPr>
          <w:rFonts w:ascii="Verdana" w:hAnsi="Verdana"/>
        </w:rPr>
        <w:t>Poseer la capacidad funcional necesaria para el desempeño de las tareas del puesto de trabajo</w:t>
      </w:r>
      <w:r w:rsidR="00A12445" w:rsidRPr="00A12445">
        <w:rPr>
          <w:rFonts w:ascii="Verdana" w:hAnsi="Verdana"/>
        </w:rPr>
        <w:t>.</w:t>
      </w:r>
    </w:p>
    <w:p w14:paraId="414EFCBB" w14:textId="7BC05DAA" w:rsidR="00A12445" w:rsidRDefault="00A12445" w:rsidP="007D7CAB">
      <w:pPr>
        <w:pStyle w:val="Parrafoconapartadosa"/>
        <w:numPr>
          <w:ilvl w:val="0"/>
          <w:numId w:val="4"/>
        </w:numPr>
        <w:spacing w:before="0"/>
        <w:ind w:hanging="357"/>
        <w:rPr>
          <w:rFonts w:ascii="Verdana" w:hAnsi="Verdana"/>
        </w:rPr>
      </w:pPr>
      <w:r w:rsidRPr="00A12445">
        <w:rPr>
          <w:rFonts w:ascii="Verdana" w:hAnsi="Verdana"/>
        </w:rPr>
        <w:t>No haber sido separado mediante expediente disciplinario del servicio de cualquier Administración Pública</w:t>
      </w:r>
      <w:r w:rsidR="00200737">
        <w:rPr>
          <w:rFonts w:ascii="Verdana" w:hAnsi="Verdana"/>
        </w:rPr>
        <w:t xml:space="preserve"> </w:t>
      </w:r>
      <w:r w:rsidR="00200737" w:rsidRPr="00F35108">
        <w:rPr>
          <w:rFonts w:ascii="Verdana" w:hAnsi="Verdana"/>
          <w:lang w:val="es-ES_tradnl"/>
        </w:rPr>
        <w:t>o de los órganos constitucionales o estatutarios de las comunidades autónomas, ni hallarse en inhabilitación absoluta o especial para empleos o cargos públicos por resolución judicial,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r w:rsidRPr="00F35108">
        <w:rPr>
          <w:rFonts w:ascii="Verdana" w:hAnsi="Verdana"/>
        </w:rPr>
        <w:t>, ni hallarse inhabilitado para el desempeño de las funciones públicas.</w:t>
      </w:r>
    </w:p>
    <w:p w14:paraId="66985DD9" w14:textId="26567B37" w:rsidR="00F35108" w:rsidRPr="00F35108" w:rsidRDefault="00F35108" w:rsidP="007D7CAB">
      <w:pPr>
        <w:pStyle w:val="Parrafoconapartadosa"/>
        <w:numPr>
          <w:ilvl w:val="0"/>
          <w:numId w:val="4"/>
        </w:numPr>
        <w:spacing w:before="0"/>
        <w:ind w:hanging="357"/>
        <w:rPr>
          <w:rFonts w:ascii="Verdana" w:hAnsi="Verdana"/>
        </w:rPr>
      </w:pPr>
      <w:r>
        <w:rPr>
          <w:rFonts w:ascii="Verdana" w:hAnsi="Verdana"/>
        </w:rPr>
        <w:t>Estar en posesión del título de Bachillerato o equivalente.</w:t>
      </w:r>
    </w:p>
    <w:p w14:paraId="774040B9" w14:textId="38E67E35" w:rsidR="001F4416" w:rsidRPr="001F4416" w:rsidRDefault="001F4416" w:rsidP="00C93814">
      <w:pPr>
        <w:pStyle w:val="Parrafoconapartadosa"/>
        <w:numPr>
          <w:ilvl w:val="0"/>
          <w:numId w:val="4"/>
        </w:numPr>
        <w:spacing w:before="0"/>
        <w:rPr>
          <w:rFonts w:ascii="Verdana" w:hAnsi="Verdana"/>
          <w:bCs/>
          <w:iCs/>
        </w:rPr>
      </w:pPr>
      <w:r>
        <w:rPr>
          <w:rFonts w:ascii="Verdana" w:hAnsi="Verdana"/>
        </w:rPr>
        <w:t>Dominio</w:t>
      </w:r>
      <w:r w:rsidRPr="00A270AC">
        <w:rPr>
          <w:rFonts w:ascii="Verdana" w:hAnsi="Verdana"/>
        </w:rPr>
        <w:t xml:space="preserve"> de</w:t>
      </w:r>
      <w:r w:rsidR="00673F21">
        <w:rPr>
          <w:rFonts w:ascii="Verdana" w:hAnsi="Verdana"/>
        </w:rPr>
        <w:t xml:space="preserve"> </w:t>
      </w:r>
      <w:r>
        <w:rPr>
          <w:rFonts w:ascii="Verdana" w:hAnsi="Verdana"/>
        </w:rPr>
        <w:t>l</w:t>
      </w:r>
      <w:r w:rsidR="00673F21">
        <w:rPr>
          <w:rFonts w:ascii="Verdana" w:hAnsi="Verdana"/>
        </w:rPr>
        <w:t>os</w:t>
      </w:r>
      <w:r>
        <w:rPr>
          <w:rFonts w:ascii="Verdana" w:hAnsi="Verdana"/>
        </w:rPr>
        <w:t xml:space="preserve"> </w:t>
      </w:r>
      <w:r w:rsidR="00673F21" w:rsidRPr="00673F21">
        <w:rPr>
          <w:rFonts w:ascii="Verdana" w:hAnsi="Verdana"/>
          <w:lang w:val="es-ES_tradnl"/>
        </w:rPr>
        <w:t xml:space="preserve">los idiomas </w:t>
      </w:r>
      <w:r w:rsidR="00673F21" w:rsidRPr="00673F21">
        <w:rPr>
          <w:rFonts w:ascii="Verdana" w:hAnsi="Verdana"/>
          <w:u w:val="single"/>
          <w:lang w:val="es-ES_tradnl"/>
        </w:rPr>
        <w:t>castellano e inglés</w:t>
      </w:r>
      <w:r w:rsidR="00673F21" w:rsidRPr="00673F21">
        <w:rPr>
          <w:rFonts w:ascii="Verdana" w:hAnsi="Verdana"/>
          <w:lang w:val="es-ES_tradnl"/>
        </w:rPr>
        <w:t>, nivel mínimo exigido equivalente a B2</w:t>
      </w:r>
      <w:r w:rsidR="00D4736D">
        <w:rPr>
          <w:rFonts w:ascii="Verdana" w:hAnsi="Verdana"/>
          <w:lang w:val="es-ES_tradnl"/>
        </w:rPr>
        <w:t>.</w:t>
      </w:r>
      <w:r w:rsidR="004B6211">
        <w:rPr>
          <w:rFonts w:ascii="Verdana" w:hAnsi="Verdana"/>
          <w:lang w:val="es-ES_tradnl"/>
        </w:rPr>
        <w:t>2</w:t>
      </w:r>
      <w:r w:rsidR="00673F21" w:rsidRPr="00673F21">
        <w:rPr>
          <w:rFonts w:ascii="Verdana" w:hAnsi="Verdana"/>
          <w:lang w:val="es-ES_tradnl"/>
        </w:rPr>
        <w:t>, según el Marco Común Europeo de Referencia para las lenguas (MCERL).</w:t>
      </w:r>
    </w:p>
    <w:p w14:paraId="453DD886" w14:textId="51BB45CA" w:rsidR="00383E67" w:rsidRPr="00383E67" w:rsidRDefault="00193B9C" w:rsidP="00C93814">
      <w:pPr>
        <w:pStyle w:val="Parrafoconapartadosa"/>
        <w:numPr>
          <w:ilvl w:val="0"/>
          <w:numId w:val="4"/>
        </w:numPr>
        <w:spacing w:before="0"/>
        <w:rPr>
          <w:rFonts w:ascii="Verdana" w:hAnsi="Verdana"/>
          <w:bCs/>
          <w:iCs/>
        </w:rPr>
      </w:pPr>
      <w:r>
        <w:rPr>
          <w:rFonts w:ascii="Verdana" w:hAnsi="Verdana"/>
        </w:rPr>
        <w:t>Dominio de ofimática</w:t>
      </w:r>
      <w:r w:rsidR="00383E67" w:rsidRPr="00383E67">
        <w:rPr>
          <w:rFonts w:ascii="Verdana" w:hAnsi="Verdana"/>
          <w:bCs/>
          <w:iCs/>
        </w:rPr>
        <w:t>.</w:t>
      </w:r>
    </w:p>
    <w:p w14:paraId="210E8AD2" w14:textId="77777777" w:rsidR="00A12445" w:rsidRPr="003024BF" w:rsidRDefault="00A12445" w:rsidP="00A12445">
      <w:pPr>
        <w:pStyle w:val="Parrafoconapartadosa"/>
        <w:spacing w:before="0" w:after="0"/>
        <w:ind w:left="1429" w:firstLine="0"/>
        <w:rPr>
          <w:rFonts w:ascii="Verdana" w:hAnsi="Verdana"/>
        </w:rPr>
      </w:pPr>
    </w:p>
    <w:p w14:paraId="45F06990" w14:textId="77777777" w:rsidR="00A12445" w:rsidRPr="003024BF" w:rsidRDefault="00A12445" w:rsidP="00A12445">
      <w:pPr>
        <w:tabs>
          <w:tab w:val="left" w:pos="-1440"/>
        </w:tabs>
        <w:spacing w:before="0" w:after="0"/>
        <w:ind w:left="709"/>
        <w:rPr>
          <w:rFonts w:ascii="Verdana" w:hAnsi="Verdana" w:cs="Arial"/>
          <w:sz w:val="22"/>
          <w:szCs w:val="22"/>
          <w:lang w:val="es-ES"/>
        </w:rPr>
      </w:pPr>
      <w:r w:rsidRPr="003024BF">
        <w:rPr>
          <w:rFonts w:ascii="Verdana" w:hAnsi="Verdana" w:cs="Arial"/>
          <w:sz w:val="22"/>
          <w:szCs w:val="22"/>
        </w:rPr>
        <w:t>Los requisitos anteriores deberán cumplirse en el día de la finalización del plazo de presentación de solicitudes y mantenerse hasta el momento de la formalización del contrato de trabajo.</w:t>
      </w:r>
    </w:p>
    <w:p w14:paraId="330E99E5" w14:textId="77777777" w:rsidR="00A12445" w:rsidRPr="003024BF" w:rsidRDefault="00A12445" w:rsidP="00A12445">
      <w:pPr>
        <w:pStyle w:val="Parrafoconapartadosa"/>
        <w:spacing w:before="0" w:after="0"/>
        <w:ind w:left="1429" w:firstLine="0"/>
        <w:rPr>
          <w:rFonts w:ascii="Verdana" w:hAnsi="Verdana"/>
        </w:rPr>
      </w:pPr>
    </w:p>
    <w:p w14:paraId="4F315605" w14:textId="33CC8C67" w:rsidR="00422A67" w:rsidRDefault="00422A67" w:rsidP="001A1C52">
      <w:pPr>
        <w:pStyle w:val="Continuarlista2"/>
        <w:numPr>
          <w:ilvl w:val="0"/>
          <w:numId w:val="4"/>
        </w:numPr>
        <w:spacing w:before="0" w:after="0"/>
        <w:rPr>
          <w:rFonts w:ascii="Verdana" w:hAnsi="Verdana"/>
          <w:sz w:val="22"/>
          <w:szCs w:val="22"/>
        </w:rPr>
      </w:pPr>
      <w:r w:rsidRPr="00422A67">
        <w:rPr>
          <w:rFonts w:ascii="Verdana" w:hAnsi="Verdana"/>
          <w:sz w:val="22"/>
          <w:szCs w:val="22"/>
        </w:rPr>
        <w:t xml:space="preserve">Los aspirantes que no tengan la nacionalidad del Reino </w:t>
      </w:r>
      <w:r w:rsidR="00294AEC" w:rsidRPr="00422A67">
        <w:rPr>
          <w:rFonts w:ascii="Verdana" w:hAnsi="Verdana"/>
          <w:sz w:val="22"/>
          <w:szCs w:val="22"/>
        </w:rPr>
        <w:t>Unido</w:t>
      </w:r>
      <w:r w:rsidRPr="00422A67">
        <w:rPr>
          <w:rFonts w:ascii="Verdana" w:hAnsi="Verdana"/>
          <w:sz w:val="22"/>
          <w:szCs w:val="22"/>
        </w:rPr>
        <w:t xml:space="preserve"> deberán estar en posesión del correspondiente permiso o autorización de residencia y trabajo en el Reino Unido en la fecha de inicio de la prestación de servicios. </w:t>
      </w:r>
      <w:bookmarkStart w:id="0" w:name="_Hlk144901918"/>
      <w:r w:rsidRPr="00422A67">
        <w:rPr>
          <w:rFonts w:ascii="Verdana" w:hAnsi="Verdana"/>
          <w:sz w:val="22"/>
          <w:szCs w:val="22"/>
        </w:rPr>
        <w:t xml:space="preserve">Si no se dispone del mencionado permiso, la contratación estará sujeta a la obtención del correspondiente visado que estará supeditada a las limitaciones que establezca la normativa británica. </w:t>
      </w:r>
      <w:bookmarkEnd w:id="0"/>
      <w:r w:rsidRPr="00422A67">
        <w:rPr>
          <w:rFonts w:ascii="Verdana" w:hAnsi="Verdana"/>
          <w:sz w:val="22"/>
          <w:szCs w:val="22"/>
        </w:rPr>
        <w:t>En todo caso, el contrato se extinguirá el día en el que el trabajador deje de estar en posesión del correspondiente permiso o autorización de residencia y trabajo en el Reino Unido durante la vigencia de la presente relación laboral</w:t>
      </w:r>
      <w:r>
        <w:rPr>
          <w:rFonts w:ascii="Verdana" w:hAnsi="Verdana"/>
          <w:sz w:val="22"/>
          <w:szCs w:val="22"/>
        </w:rPr>
        <w:t>.</w:t>
      </w:r>
    </w:p>
    <w:p w14:paraId="08831479" w14:textId="77777777" w:rsidR="00774056" w:rsidRDefault="00774056" w:rsidP="00C452DF">
      <w:pPr>
        <w:pStyle w:val="Prrafodelista"/>
        <w:tabs>
          <w:tab w:val="left" w:pos="-1440"/>
        </w:tabs>
        <w:spacing w:before="0" w:after="0"/>
        <w:ind w:left="1429"/>
        <w:rPr>
          <w:rFonts w:ascii="Verdana" w:hAnsi="Verdana" w:cs="Arial"/>
          <w:sz w:val="22"/>
          <w:szCs w:val="22"/>
          <w:lang w:val="es-ES"/>
        </w:rPr>
      </w:pPr>
    </w:p>
    <w:p w14:paraId="7E65C59B" w14:textId="1B5ACBE5" w:rsidR="00C452DF" w:rsidRPr="00C452DF" w:rsidRDefault="001E5C84" w:rsidP="001E5C84">
      <w:pPr>
        <w:spacing w:before="0" w:after="0"/>
        <w:ind w:left="360" w:firstLine="709"/>
        <w:jc w:val="left"/>
        <w:rPr>
          <w:rFonts w:ascii="Verdana" w:hAnsi="Verdana" w:cs="Arial"/>
          <w:sz w:val="22"/>
          <w:szCs w:val="22"/>
        </w:rPr>
      </w:pPr>
      <w:r w:rsidRPr="005B0B2B">
        <w:rPr>
          <w:rFonts w:ascii="Verdana" w:hAnsi="Verdana" w:cs="Arial"/>
          <w:b/>
          <w:sz w:val="22"/>
          <w:szCs w:val="22"/>
          <w:u w:val="single"/>
        </w:rPr>
        <w:t>SE VALORARÁ</w:t>
      </w:r>
      <w:r w:rsidR="00C452DF" w:rsidRPr="005B0B2B">
        <w:rPr>
          <w:rFonts w:ascii="Verdana" w:hAnsi="Verdana" w:cs="Arial"/>
          <w:sz w:val="22"/>
          <w:szCs w:val="22"/>
        </w:rPr>
        <w:t>:</w:t>
      </w:r>
    </w:p>
    <w:p w14:paraId="22CEAA93" w14:textId="77777777" w:rsidR="00EC51F8" w:rsidRPr="00C452DF" w:rsidRDefault="00EC51F8" w:rsidP="00EC51F8">
      <w:pPr>
        <w:pStyle w:val="Prrafodelista"/>
        <w:spacing w:before="0" w:after="0"/>
        <w:ind w:left="1429"/>
        <w:rPr>
          <w:rFonts w:ascii="Verdana" w:hAnsi="Verdana" w:cs="Arial"/>
          <w:sz w:val="22"/>
          <w:szCs w:val="22"/>
        </w:rPr>
      </w:pPr>
    </w:p>
    <w:p w14:paraId="720723D9" w14:textId="726608C3" w:rsidR="00372D6D" w:rsidRPr="000A5B43" w:rsidRDefault="00372D6D" w:rsidP="000A5B43">
      <w:pPr>
        <w:pStyle w:val="Prrafodelista"/>
        <w:widowControl w:val="0"/>
        <w:numPr>
          <w:ilvl w:val="0"/>
          <w:numId w:val="11"/>
        </w:numPr>
        <w:tabs>
          <w:tab w:val="left" w:pos="-720"/>
          <w:tab w:val="left" w:pos="0"/>
        </w:tabs>
        <w:spacing w:before="0" w:after="0"/>
        <w:ind w:left="1418" w:right="-17" w:hanging="284"/>
        <w:rPr>
          <w:rFonts w:ascii="Verdana" w:hAnsi="Verdana"/>
          <w:sz w:val="22"/>
          <w:szCs w:val="22"/>
        </w:rPr>
      </w:pPr>
      <w:r>
        <w:rPr>
          <w:rFonts w:ascii="Verdana" w:hAnsi="Verdana"/>
          <w:sz w:val="22"/>
          <w:szCs w:val="22"/>
        </w:rPr>
        <w:t xml:space="preserve">Titulación </w:t>
      </w:r>
      <w:r w:rsidR="000A5B43" w:rsidRPr="000A5B43">
        <w:rPr>
          <w:rFonts w:ascii="Verdana" w:hAnsi="Verdana"/>
          <w:sz w:val="22"/>
          <w:szCs w:val="22"/>
        </w:rPr>
        <w:t>oficial (relacionada con las funciones del puesto).</w:t>
      </w:r>
    </w:p>
    <w:p w14:paraId="0D47AD71" w14:textId="3F2A5213" w:rsidR="008324AF" w:rsidRDefault="008324AF" w:rsidP="00E17355">
      <w:pPr>
        <w:pStyle w:val="Prrafodelista"/>
        <w:widowControl w:val="0"/>
        <w:numPr>
          <w:ilvl w:val="0"/>
          <w:numId w:val="11"/>
        </w:numPr>
        <w:tabs>
          <w:tab w:val="left" w:pos="-720"/>
          <w:tab w:val="left" w:pos="0"/>
        </w:tabs>
        <w:spacing w:before="0" w:after="0"/>
        <w:ind w:left="1418" w:right="-17" w:hanging="284"/>
        <w:rPr>
          <w:rFonts w:ascii="Verdana" w:hAnsi="Verdana"/>
          <w:sz w:val="22"/>
          <w:szCs w:val="22"/>
        </w:rPr>
      </w:pPr>
      <w:r w:rsidRPr="005429DD">
        <w:rPr>
          <w:rFonts w:ascii="Verdana" w:hAnsi="Verdana"/>
          <w:sz w:val="22"/>
          <w:szCs w:val="22"/>
        </w:rPr>
        <w:t xml:space="preserve">Formación </w:t>
      </w:r>
      <w:r>
        <w:rPr>
          <w:rFonts w:ascii="Verdana" w:hAnsi="Verdana"/>
          <w:sz w:val="22"/>
          <w:szCs w:val="22"/>
        </w:rPr>
        <w:t>específica relacionada con:</w:t>
      </w:r>
    </w:p>
    <w:p w14:paraId="6C714F00" w14:textId="69A88132" w:rsidR="001E5C84" w:rsidRDefault="008324AF" w:rsidP="00E17355">
      <w:pPr>
        <w:pStyle w:val="Prrafodelista"/>
        <w:widowControl w:val="0"/>
        <w:numPr>
          <w:ilvl w:val="1"/>
          <w:numId w:val="11"/>
        </w:numPr>
        <w:tabs>
          <w:tab w:val="left" w:pos="-720"/>
          <w:tab w:val="left" w:pos="0"/>
        </w:tabs>
        <w:spacing w:before="0" w:after="0"/>
        <w:ind w:right="-17"/>
        <w:rPr>
          <w:rFonts w:ascii="Verdana" w:hAnsi="Verdana"/>
          <w:sz w:val="22"/>
          <w:szCs w:val="22"/>
        </w:rPr>
      </w:pPr>
      <w:r w:rsidRPr="005429DD">
        <w:rPr>
          <w:rFonts w:ascii="Verdana" w:hAnsi="Verdana"/>
          <w:sz w:val="22"/>
          <w:szCs w:val="22"/>
        </w:rPr>
        <w:t>Comercio Internacional</w:t>
      </w:r>
      <w:r w:rsidR="009939C8">
        <w:rPr>
          <w:rFonts w:ascii="Verdana" w:hAnsi="Verdana"/>
          <w:sz w:val="22"/>
          <w:szCs w:val="22"/>
        </w:rPr>
        <w:t>.</w:t>
      </w:r>
    </w:p>
    <w:p w14:paraId="49BCC398" w14:textId="45330A76" w:rsidR="009939C8" w:rsidRDefault="009939C8" w:rsidP="00197527">
      <w:pPr>
        <w:pStyle w:val="Prrafodelista"/>
        <w:widowControl w:val="0"/>
        <w:numPr>
          <w:ilvl w:val="1"/>
          <w:numId w:val="11"/>
        </w:numPr>
        <w:tabs>
          <w:tab w:val="left" w:pos="-720"/>
          <w:tab w:val="left" w:pos="0"/>
        </w:tabs>
        <w:spacing w:before="0" w:after="0"/>
        <w:ind w:right="-17"/>
        <w:rPr>
          <w:rFonts w:ascii="Verdana" w:hAnsi="Verdana"/>
          <w:sz w:val="22"/>
          <w:szCs w:val="22"/>
        </w:rPr>
      </w:pPr>
      <w:r w:rsidRPr="009939C8">
        <w:rPr>
          <w:rFonts w:ascii="Verdana" w:hAnsi="Verdana"/>
          <w:sz w:val="22"/>
          <w:szCs w:val="22"/>
        </w:rPr>
        <w:t>Perfeccionamiento administrativo</w:t>
      </w:r>
      <w:r>
        <w:rPr>
          <w:rFonts w:ascii="Verdana" w:hAnsi="Verdana"/>
          <w:sz w:val="22"/>
          <w:szCs w:val="22"/>
        </w:rPr>
        <w:t>.</w:t>
      </w:r>
    </w:p>
    <w:p w14:paraId="1AB8B9AF" w14:textId="4DCD4A31" w:rsidR="009379CC" w:rsidRDefault="009379CC" w:rsidP="009379CC">
      <w:pPr>
        <w:pStyle w:val="Prrafodelista"/>
        <w:widowControl w:val="0"/>
        <w:numPr>
          <w:ilvl w:val="1"/>
          <w:numId w:val="11"/>
        </w:numPr>
        <w:tabs>
          <w:tab w:val="left" w:pos="-720"/>
          <w:tab w:val="left" w:pos="0"/>
        </w:tabs>
        <w:spacing w:before="0" w:after="0"/>
        <w:ind w:right="-17"/>
        <w:rPr>
          <w:rFonts w:ascii="Verdana" w:hAnsi="Verdana"/>
          <w:sz w:val="22"/>
          <w:szCs w:val="22"/>
        </w:rPr>
      </w:pPr>
      <w:r w:rsidRPr="00F01088">
        <w:rPr>
          <w:rFonts w:ascii="Verdana" w:hAnsi="Verdana"/>
          <w:sz w:val="22"/>
          <w:szCs w:val="22"/>
        </w:rPr>
        <w:t xml:space="preserve">Ofimática (Word, Excel, Bases de </w:t>
      </w:r>
      <w:r w:rsidR="006777AE">
        <w:rPr>
          <w:rFonts w:ascii="Verdana" w:hAnsi="Verdana"/>
          <w:sz w:val="22"/>
          <w:szCs w:val="22"/>
        </w:rPr>
        <w:t>d</w:t>
      </w:r>
      <w:r w:rsidRPr="00F01088">
        <w:rPr>
          <w:rFonts w:ascii="Verdana" w:hAnsi="Verdana"/>
          <w:sz w:val="22"/>
          <w:szCs w:val="22"/>
        </w:rPr>
        <w:t xml:space="preserve">atos, CRM, </w:t>
      </w:r>
      <w:r w:rsidR="006777AE">
        <w:rPr>
          <w:rFonts w:ascii="Verdana" w:hAnsi="Verdana"/>
          <w:sz w:val="22"/>
          <w:szCs w:val="22"/>
        </w:rPr>
        <w:t xml:space="preserve">SAP, </w:t>
      </w:r>
      <w:r w:rsidRPr="00F01088">
        <w:rPr>
          <w:rFonts w:ascii="Verdana" w:hAnsi="Verdana"/>
          <w:sz w:val="22"/>
          <w:szCs w:val="22"/>
        </w:rPr>
        <w:t>etc.).</w:t>
      </w:r>
    </w:p>
    <w:p w14:paraId="1F802C8B" w14:textId="52D92719" w:rsidR="00122941" w:rsidRPr="00197527" w:rsidRDefault="008324AF" w:rsidP="00197527">
      <w:pPr>
        <w:pStyle w:val="Prrafodelista"/>
        <w:numPr>
          <w:ilvl w:val="0"/>
          <w:numId w:val="11"/>
        </w:numPr>
        <w:ind w:left="1418" w:right="-170" w:hanging="284"/>
        <w:rPr>
          <w:rFonts w:ascii="Verdana" w:hAnsi="Verdana"/>
          <w:sz w:val="22"/>
          <w:szCs w:val="22"/>
          <w:lang w:val="es-ES"/>
        </w:rPr>
      </w:pPr>
      <w:r w:rsidRPr="00FD734F">
        <w:rPr>
          <w:rFonts w:ascii="Verdana" w:hAnsi="Verdana"/>
          <w:sz w:val="22"/>
          <w:szCs w:val="22"/>
        </w:rPr>
        <w:t>Experiencia profesional</w:t>
      </w:r>
      <w:r w:rsidR="00EE5343">
        <w:rPr>
          <w:rFonts w:ascii="Verdana" w:hAnsi="Verdana"/>
          <w:sz w:val="22"/>
          <w:szCs w:val="22"/>
          <w:lang w:val="es-ES"/>
        </w:rPr>
        <w:t>.</w:t>
      </w:r>
      <w:r w:rsidR="00197527" w:rsidRPr="00C70DB6">
        <w:rPr>
          <w:rFonts w:ascii="Verdana" w:hAnsi="Verdana"/>
          <w:sz w:val="22"/>
          <w:szCs w:val="22"/>
          <w:lang w:val="es-ES"/>
        </w:rPr>
        <w:t xml:space="preserve"> </w:t>
      </w:r>
    </w:p>
    <w:p w14:paraId="76383FA0" w14:textId="77777777" w:rsidR="008B1BC4" w:rsidRDefault="008B1BC4" w:rsidP="008E04A6">
      <w:pPr>
        <w:pStyle w:val="Prrafodelista"/>
        <w:tabs>
          <w:tab w:val="left" w:pos="-1440"/>
        </w:tabs>
        <w:spacing w:before="0" w:after="0"/>
        <w:ind w:left="709"/>
        <w:rPr>
          <w:rFonts w:ascii="Verdana" w:hAnsi="Verdana" w:cs="Arial"/>
          <w:sz w:val="22"/>
          <w:szCs w:val="22"/>
          <w:lang w:val="es-ES"/>
        </w:rPr>
      </w:pPr>
    </w:p>
    <w:p w14:paraId="09B89C5F" w14:textId="77777777" w:rsidR="00F276ED" w:rsidRDefault="00F276ED" w:rsidP="008E04A6">
      <w:pPr>
        <w:pStyle w:val="Prrafodelista"/>
        <w:tabs>
          <w:tab w:val="left" w:pos="-1440"/>
        </w:tabs>
        <w:spacing w:before="0" w:after="0"/>
        <w:ind w:left="709"/>
        <w:rPr>
          <w:rFonts w:ascii="Verdana" w:hAnsi="Verdana" w:cs="Arial"/>
          <w:sz w:val="22"/>
          <w:szCs w:val="22"/>
          <w:lang w:val="es-ES"/>
        </w:rPr>
      </w:pPr>
    </w:p>
    <w:p w14:paraId="04C03593" w14:textId="3B4850CE" w:rsidR="00CC3859" w:rsidRPr="000460A7" w:rsidRDefault="00EC09E5" w:rsidP="00FA6FCF">
      <w:pPr>
        <w:spacing w:before="0" w:after="0"/>
        <w:jc w:val="left"/>
        <w:rPr>
          <w:rFonts w:ascii="Verdana" w:hAnsi="Verdana" w:cs="Arial"/>
          <w:sz w:val="22"/>
          <w:szCs w:val="22"/>
        </w:rPr>
      </w:pPr>
      <w:r>
        <w:rPr>
          <w:rFonts w:ascii="Verdana" w:hAnsi="Verdana" w:cs="Arial"/>
          <w:b/>
          <w:sz w:val="22"/>
          <w:szCs w:val="22"/>
        </w:rPr>
        <w:t>5</w:t>
      </w:r>
      <w:r w:rsidR="00CC3859" w:rsidRPr="000460A7">
        <w:rPr>
          <w:rFonts w:ascii="Verdana" w:hAnsi="Verdana" w:cs="Arial"/>
          <w:b/>
          <w:sz w:val="22"/>
          <w:szCs w:val="22"/>
        </w:rPr>
        <w:t>.-</w:t>
      </w:r>
      <w:r w:rsidR="00CC3859" w:rsidRPr="000460A7">
        <w:rPr>
          <w:rFonts w:ascii="Verdana" w:hAnsi="Verdana" w:cs="Arial"/>
          <w:b/>
          <w:sz w:val="22"/>
          <w:szCs w:val="22"/>
        </w:rPr>
        <w:tab/>
      </w:r>
      <w:r w:rsidR="00CC3859" w:rsidRPr="000460A7">
        <w:rPr>
          <w:rFonts w:ascii="Verdana" w:hAnsi="Verdana" w:cs="Arial"/>
          <w:b/>
          <w:sz w:val="22"/>
          <w:szCs w:val="22"/>
          <w:u w:val="single"/>
        </w:rPr>
        <w:t>RETRIBUCIÓ</w:t>
      </w:r>
      <w:r w:rsidR="00716294" w:rsidRPr="000460A7">
        <w:rPr>
          <w:rFonts w:ascii="Verdana" w:hAnsi="Verdana" w:cs="Arial"/>
          <w:b/>
          <w:sz w:val="22"/>
          <w:szCs w:val="22"/>
          <w:u w:val="single"/>
        </w:rPr>
        <w:t>N</w:t>
      </w:r>
      <w:r w:rsidR="00CC3859" w:rsidRPr="000460A7">
        <w:rPr>
          <w:rFonts w:ascii="Verdana" w:hAnsi="Verdana" w:cs="Arial"/>
          <w:sz w:val="22"/>
          <w:szCs w:val="22"/>
        </w:rPr>
        <w:t>:</w:t>
      </w:r>
    </w:p>
    <w:p w14:paraId="5CD402B2" w14:textId="77777777" w:rsidR="001E1545" w:rsidRPr="000460A7" w:rsidRDefault="001E1545" w:rsidP="00CC3859">
      <w:pPr>
        <w:spacing w:before="0" w:after="0"/>
        <w:rPr>
          <w:rFonts w:ascii="Verdana" w:hAnsi="Verdana" w:cs="Arial"/>
          <w:sz w:val="22"/>
          <w:szCs w:val="22"/>
        </w:rPr>
      </w:pPr>
    </w:p>
    <w:p w14:paraId="4C784CA4" w14:textId="18F1A0AB" w:rsidR="009A108D" w:rsidRPr="003134EA" w:rsidRDefault="00AD4A1C" w:rsidP="003134EA">
      <w:pPr>
        <w:spacing w:before="0" w:after="0"/>
        <w:ind w:left="709"/>
        <w:rPr>
          <w:rFonts w:ascii="Verdana" w:hAnsi="Verdana" w:cs="Arial"/>
          <w:sz w:val="22"/>
          <w:szCs w:val="22"/>
          <w:lang w:val="es-ES"/>
        </w:rPr>
      </w:pPr>
      <w:r w:rsidRPr="008A612D">
        <w:rPr>
          <w:rFonts w:ascii="Verdana" w:hAnsi="Verdana" w:cs="Arial"/>
          <w:sz w:val="22"/>
          <w:szCs w:val="22"/>
        </w:rPr>
        <w:t>L</w:t>
      </w:r>
      <w:r w:rsidR="009A108D" w:rsidRPr="008A612D">
        <w:rPr>
          <w:rFonts w:ascii="Verdana" w:hAnsi="Verdana" w:cs="Arial"/>
          <w:sz w:val="22"/>
          <w:szCs w:val="22"/>
        </w:rPr>
        <w:t xml:space="preserve">a retribución </w:t>
      </w:r>
      <w:r w:rsidR="00E132C8" w:rsidRPr="008A612D">
        <w:rPr>
          <w:rFonts w:ascii="Verdana" w:hAnsi="Verdana" w:cs="Arial"/>
          <w:sz w:val="22"/>
          <w:szCs w:val="22"/>
        </w:rPr>
        <w:t xml:space="preserve">será de </w:t>
      </w:r>
      <w:bookmarkStart w:id="1" w:name="_Hlk69804292"/>
      <w:r w:rsidR="00106FC3" w:rsidRPr="00A616FB">
        <w:rPr>
          <w:rFonts w:ascii="Verdana" w:hAnsi="Verdana" w:cs="Arial"/>
          <w:sz w:val="22"/>
          <w:szCs w:val="22"/>
        </w:rPr>
        <w:t xml:space="preserve">32.773,34 GBP </w:t>
      </w:r>
      <w:r w:rsidR="00E132C8" w:rsidRPr="008A612D">
        <w:rPr>
          <w:rFonts w:ascii="Verdana" w:hAnsi="Verdana" w:cs="Arial"/>
          <w:sz w:val="22"/>
          <w:szCs w:val="22"/>
        </w:rPr>
        <w:t>brut</w:t>
      </w:r>
      <w:r w:rsidR="00106FC3">
        <w:rPr>
          <w:rFonts w:ascii="Verdana" w:hAnsi="Verdana" w:cs="Arial"/>
          <w:sz w:val="22"/>
          <w:szCs w:val="22"/>
        </w:rPr>
        <w:t>a</w:t>
      </w:r>
      <w:r w:rsidR="00E132C8" w:rsidRPr="008A612D">
        <w:rPr>
          <w:rFonts w:ascii="Verdana" w:hAnsi="Verdana" w:cs="Arial"/>
          <w:sz w:val="22"/>
          <w:szCs w:val="22"/>
        </w:rPr>
        <w:t>s anuales por todos los conceptos, incluida</w:t>
      </w:r>
      <w:r w:rsidR="00E52538">
        <w:rPr>
          <w:rFonts w:ascii="Verdana" w:hAnsi="Verdana" w:cs="Arial"/>
          <w:sz w:val="22"/>
          <w:szCs w:val="22"/>
        </w:rPr>
        <w:t>s</w:t>
      </w:r>
      <w:r w:rsidR="008B3D16">
        <w:rPr>
          <w:rFonts w:ascii="Verdana" w:hAnsi="Verdana" w:cs="Arial"/>
          <w:sz w:val="22"/>
          <w:szCs w:val="22"/>
        </w:rPr>
        <w:t xml:space="preserve"> </w:t>
      </w:r>
      <w:r w:rsidR="00E132C8" w:rsidRPr="008A612D">
        <w:rPr>
          <w:rFonts w:ascii="Verdana" w:hAnsi="Verdana" w:cs="Arial"/>
          <w:sz w:val="22"/>
          <w:szCs w:val="22"/>
        </w:rPr>
        <w:t>paga</w:t>
      </w:r>
      <w:r w:rsidR="00E52538">
        <w:rPr>
          <w:rFonts w:ascii="Verdana" w:hAnsi="Verdana" w:cs="Arial"/>
          <w:sz w:val="22"/>
          <w:szCs w:val="22"/>
        </w:rPr>
        <w:t>s</w:t>
      </w:r>
      <w:r w:rsidR="00E132C8" w:rsidRPr="008A612D">
        <w:rPr>
          <w:rFonts w:ascii="Verdana" w:hAnsi="Verdana" w:cs="Arial"/>
          <w:sz w:val="22"/>
          <w:szCs w:val="22"/>
        </w:rPr>
        <w:t xml:space="preserve"> extraordinaria</w:t>
      </w:r>
      <w:r w:rsidR="00E52538">
        <w:rPr>
          <w:rFonts w:ascii="Verdana" w:hAnsi="Verdana" w:cs="Arial"/>
          <w:sz w:val="22"/>
          <w:szCs w:val="22"/>
        </w:rPr>
        <w:t>s</w:t>
      </w:r>
      <w:bookmarkEnd w:id="1"/>
      <w:r w:rsidR="00E52538">
        <w:rPr>
          <w:rFonts w:ascii="Verdana" w:hAnsi="Verdana" w:cs="Arial"/>
          <w:sz w:val="22"/>
          <w:szCs w:val="22"/>
        </w:rPr>
        <w:t>.</w:t>
      </w:r>
      <w:r w:rsidR="00CC5C8F" w:rsidRPr="008A612D">
        <w:rPr>
          <w:rFonts w:ascii="Verdana" w:hAnsi="Verdana" w:cs="Arial"/>
          <w:sz w:val="22"/>
          <w:szCs w:val="22"/>
        </w:rPr>
        <w:t xml:space="preserve"> </w:t>
      </w:r>
    </w:p>
    <w:p w14:paraId="15799517" w14:textId="74595C08" w:rsidR="00776ED3" w:rsidRDefault="00776ED3" w:rsidP="00AD4A1C">
      <w:pPr>
        <w:spacing w:before="0" w:after="0"/>
        <w:ind w:left="709"/>
        <w:rPr>
          <w:rFonts w:ascii="Verdana" w:hAnsi="Verdana" w:cs="Arial"/>
          <w:sz w:val="22"/>
          <w:szCs w:val="22"/>
        </w:rPr>
      </w:pPr>
    </w:p>
    <w:p w14:paraId="02FA7A40" w14:textId="67505AAC" w:rsidR="00776ED3" w:rsidRPr="00A616FB" w:rsidRDefault="00776ED3" w:rsidP="00776ED3">
      <w:pPr>
        <w:spacing w:before="0" w:after="0"/>
        <w:ind w:left="709"/>
        <w:rPr>
          <w:rFonts w:ascii="Verdana" w:hAnsi="Verdana" w:cs="Arial"/>
          <w:sz w:val="22"/>
          <w:szCs w:val="22"/>
        </w:rPr>
      </w:pPr>
      <w:r w:rsidRPr="00A616FB">
        <w:rPr>
          <w:rFonts w:ascii="Verdana" w:hAnsi="Verdana" w:cs="Arial"/>
          <w:sz w:val="22"/>
          <w:szCs w:val="22"/>
        </w:rPr>
        <w:t>Además, dentro de la política de mejora continua de sus trabajadores, ICEX potencia el bienestar de los empleados mediante su participación en los aspectos que afectan a sus condiciones de trabajo, clima laboral, conciliación de la vida personal y laboral, igualdad de género, calidad de vida</w:t>
      </w:r>
      <w:r w:rsidR="00AC4A1F">
        <w:rPr>
          <w:rFonts w:ascii="Verdana" w:hAnsi="Verdana" w:cs="Arial"/>
          <w:sz w:val="22"/>
          <w:szCs w:val="22"/>
        </w:rPr>
        <w:t>, desconexión digital</w:t>
      </w:r>
      <w:r w:rsidRPr="00A616FB">
        <w:rPr>
          <w:rFonts w:ascii="Verdana" w:hAnsi="Verdana" w:cs="Arial"/>
          <w:sz w:val="22"/>
          <w:szCs w:val="22"/>
        </w:rPr>
        <w:t xml:space="preserve"> y seguridad y salud laboral.</w:t>
      </w:r>
    </w:p>
    <w:p w14:paraId="3E211196" w14:textId="66EDC4E6" w:rsidR="005429DD" w:rsidRDefault="005429DD" w:rsidP="00110EE5">
      <w:pPr>
        <w:spacing w:before="0" w:after="0"/>
        <w:rPr>
          <w:rFonts w:ascii="Verdana" w:hAnsi="Verdana" w:cs="Arial"/>
          <w:sz w:val="22"/>
          <w:szCs w:val="22"/>
        </w:rPr>
      </w:pPr>
    </w:p>
    <w:p w14:paraId="443AEE97" w14:textId="77777777" w:rsidR="00F276ED" w:rsidRDefault="00F276ED" w:rsidP="00110EE5">
      <w:pPr>
        <w:spacing w:before="0" w:after="0"/>
        <w:rPr>
          <w:rFonts w:ascii="Verdana" w:hAnsi="Verdana" w:cs="Arial"/>
          <w:sz w:val="22"/>
          <w:szCs w:val="22"/>
        </w:rPr>
      </w:pPr>
    </w:p>
    <w:p w14:paraId="15AC7173" w14:textId="16ADE0D5" w:rsidR="00110EE5" w:rsidRPr="000460A7" w:rsidRDefault="00EC09E5" w:rsidP="00110EE5">
      <w:pPr>
        <w:tabs>
          <w:tab w:val="left" w:pos="-1440"/>
        </w:tabs>
        <w:spacing w:before="0" w:after="0"/>
        <w:rPr>
          <w:rFonts w:ascii="Verdana" w:hAnsi="Verdana" w:cs="Arial"/>
          <w:sz w:val="22"/>
          <w:szCs w:val="22"/>
        </w:rPr>
      </w:pPr>
      <w:r>
        <w:rPr>
          <w:rFonts w:ascii="Verdana" w:hAnsi="Verdana" w:cs="Arial"/>
          <w:b/>
          <w:sz w:val="22"/>
          <w:szCs w:val="22"/>
        </w:rPr>
        <w:t>6</w:t>
      </w:r>
      <w:r w:rsidR="00110EE5" w:rsidRPr="000460A7">
        <w:rPr>
          <w:rFonts w:ascii="Verdana" w:hAnsi="Verdana" w:cs="Arial"/>
          <w:b/>
          <w:sz w:val="22"/>
          <w:szCs w:val="22"/>
        </w:rPr>
        <w:t>.-</w:t>
      </w:r>
      <w:r w:rsidR="00110EE5" w:rsidRPr="000460A7">
        <w:rPr>
          <w:rFonts w:ascii="Verdana" w:hAnsi="Verdana" w:cs="Arial"/>
          <w:b/>
          <w:sz w:val="22"/>
          <w:szCs w:val="22"/>
        </w:rPr>
        <w:tab/>
      </w:r>
      <w:r w:rsidR="00110EE5" w:rsidRPr="000460A7">
        <w:rPr>
          <w:rFonts w:ascii="Verdana" w:hAnsi="Verdana" w:cs="Arial"/>
          <w:b/>
          <w:sz w:val="22"/>
          <w:szCs w:val="22"/>
          <w:u w:val="single"/>
        </w:rPr>
        <w:t>COMPOSICIÓN DEL TRIBUNAL</w:t>
      </w:r>
      <w:r w:rsidR="00EA1577" w:rsidRPr="000460A7">
        <w:rPr>
          <w:rFonts w:ascii="Verdana" w:hAnsi="Verdana" w:cs="Arial"/>
          <w:b/>
          <w:sz w:val="22"/>
          <w:szCs w:val="22"/>
          <w:u w:val="single"/>
        </w:rPr>
        <w:t xml:space="preserve"> DE SELECCIÓN</w:t>
      </w:r>
      <w:r w:rsidR="00110EE5" w:rsidRPr="000460A7">
        <w:rPr>
          <w:rFonts w:ascii="Verdana" w:hAnsi="Verdana" w:cs="Arial"/>
          <w:sz w:val="22"/>
          <w:szCs w:val="22"/>
        </w:rPr>
        <w:t>:</w:t>
      </w:r>
    </w:p>
    <w:p w14:paraId="138906F9" w14:textId="77777777" w:rsidR="00110EE5" w:rsidRPr="000460A7" w:rsidRDefault="00110EE5" w:rsidP="00110EE5">
      <w:pPr>
        <w:spacing w:before="0" w:after="0"/>
        <w:rPr>
          <w:rFonts w:ascii="Verdana" w:hAnsi="Verdana" w:cs="Arial"/>
          <w:sz w:val="22"/>
          <w:szCs w:val="22"/>
        </w:rPr>
      </w:pPr>
    </w:p>
    <w:p w14:paraId="0ADD28CC" w14:textId="1B43729C" w:rsidR="00E238F3" w:rsidRPr="000460A7" w:rsidRDefault="00E238F3" w:rsidP="00E238F3">
      <w:pPr>
        <w:spacing w:before="0" w:after="0"/>
        <w:ind w:left="703"/>
        <w:rPr>
          <w:rFonts w:ascii="Verdana" w:hAnsi="Verdana" w:cs="Arial"/>
          <w:sz w:val="22"/>
          <w:szCs w:val="22"/>
        </w:rPr>
      </w:pPr>
      <w:r w:rsidRPr="000460A7">
        <w:rPr>
          <w:rFonts w:ascii="Verdana" w:hAnsi="Verdana" w:cs="Arial"/>
          <w:sz w:val="22"/>
          <w:szCs w:val="22"/>
        </w:rPr>
        <w:t xml:space="preserve">El </w:t>
      </w:r>
      <w:r w:rsidR="00A103F7">
        <w:rPr>
          <w:rFonts w:ascii="Verdana" w:hAnsi="Verdana" w:cs="Arial"/>
          <w:sz w:val="22"/>
          <w:szCs w:val="22"/>
        </w:rPr>
        <w:t>T</w:t>
      </w:r>
      <w:r w:rsidRPr="000460A7">
        <w:rPr>
          <w:rFonts w:ascii="Verdana" w:hAnsi="Verdana" w:cs="Arial"/>
          <w:sz w:val="22"/>
          <w:szCs w:val="22"/>
        </w:rPr>
        <w:t>ribunal, de acuerdo con el artículo 14 de la Constitución Española</w:t>
      </w:r>
      <w:r w:rsidR="009E4965" w:rsidRPr="000460A7">
        <w:rPr>
          <w:rFonts w:ascii="Verdana" w:hAnsi="Verdana" w:cs="Arial"/>
          <w:sz w:val="22"/>
          <w:szCs w:val="22"/>
        </w:rPr>
        <w:t>,</w:t>
      </w:r>
      <w:r w:rsidRPr="000460A7">
        <w:rPr>
          <w:rFonts w:ascii="Verdana" w:hAnsi="Verdana" w:cs="Arial"/>
          <w:sz w:val="22"/>
          <w:szCs w:val="22"/>
        </w:rPr>
        <w:t xml:space="preserve"> velará por el estricto cumplimiento del principio de igualdad de oportunidades entre ambos sexos.</w:t>
      </w:r>
    </w:p>
    <w:p w14:paraId="6172BF46" w14:textId="77777777" w:rsidR="00B97B21" w:rsidRPr="002D5255" w:rsidRDefault="00B97B21" w:rsidP="00E238F3">
      <w:pPr>
        <w:spacing w:before="0" w:after="0"/>
        <w:ind w:left="703"/>
        <w:rPr>
          <w:rFonts w:ascii="Verdana" w:hAnsi="Verdana" w:cs="Arial"/>
          <w:sz w:val="22"/>
          <w:szCs w:val="22"/>
        </w:rPr>
      </w:pPr>
    </w:p>
    <w:p w14:paraId="0A20BDDE" w14:textId="561C33F2" w:rsidR="00E238F3" w:rsidRPr="002D5255" w:rsidRDefault="00E238F3" w:rsidP="00B95C13">
      <w:pPr>
        <w:spacing w:before="0" w:after="0"/>
        <w:ind w:left="1134"/>
        <w:rPr>
          <w:rFonts w:ascii="Verdana" w:hAnsi="Verdana" w:cs="Arial"/>
          <w:sz w:val="22"/>
          <w:szCs w:val="22"/>
        </w:rPr>
      </w:pPr>
      <w:r w:rsidRPr="002D5255">
        <w:rPr>
          <w:rFonts w:ascii="Verdana" w:hAnsi="Verdana" w:cs="Arial"/>
          <w:sz w:val="22"/>
          <w:szCs w:val="22"/>
        </w:rPr>
        <w:t>Presiden</w:t>
      </w:r>
      <w:r w:rsidR="00FD734F">
        <w:rPr>
          <w:rFonts w:ascii="Verdana" w:hAnsi="Verdana" w:cs="Arial"/>
          <w:sz w:val="22"/>
          <w:szCs w:val="22"/>
        </w:rPr>
        <w:t>t</w:t>
      </w:r>
      <w:r w:rsidR="00AE2B49">
        <w:rPr>
          <w:rFonts w:ascii="Verdana" w:hAnsi="Verdana" w:cs="Arial"/>
          <w:sz w:val="22"/>
          <w:szCs w:val="22"/>
        </w:rPr>
        <w:t>e</w:t>
      </w:r>
      <w:r w:rsidRPr="002D5255">
        <w:rPr>
          <w:rFonts w:ascii="Verdana" w:hAnsi="Verdana" w:cs="Arial"/>
          <w:sz w:val="22"/>
          <w:szCs w:val="22"/>
        </w:rPr>
        <w:t xml:space="preserve">: </w:t>
      </w:r>
      <w:r w:rsidR="00B457F5" w:rsidRPr="002D5255">
        <w:rPr>
          <w:rFonts w:ascii="Verdana" w:hAnsi="Verdana" w:cs="Arial"/>
          <w:sz w:val="22"/>
          <w:szCs w:val="22"/>
        </w:rPr>
        <w:tab/>
      </w:r>
      <w:r w:rsidR="00DA7406" w:rsidRPr="002D5255">
        <w:rPr>
          <w:rFonts w:ascii="Verdana" w:hAnsi="Verdana" w:cs="Arial"/>
          <w:sz w:val="22"/>
          <w:szCs w:val="22"/>
        </w:rPr>
        <w:t>D.</w:t>
      </w:r>
      <w:r w:rsidRPr="002D5255">
        <w:rPr>
          <w:rFonts w:ascii="Verdana" w:hAnsi="Verdana" w:cs="Arial"/>
          <w:sz w:val="22"/>
          <w:szCs w:val="22"/>
        </w:rPr>
        <w:t xml:space="preserve"> </w:t>
      </w:r>
      <w:r w:rsidR="00AE2B49">
        <w:rPr>
          <w:rFonts w:ascii="Verdana" w:hAnsi="Verdana" w:cs="Arial"/>
          <w:sz w:val="22"/>
          <w:szCs w:val="22"/>
        </w:rPr>
        <w:t>Borja Álvarez Rubio</w:t>
      </w:r>
    </w:p>
    <w:p w14:paraId="2520B488" w14:textId="636D6A20" w:rsidR="00E132C8" w:rsidRPr="002D5255" w:rsidRDefault="00E132C8" w:rsidP="00B95C13">
      <w:pPr>
        <w:spacing w:before="0" w:after="0"/>
        <w:ind w:left="1134"/>
        <w:rPr>
          <w:rFonts w:ascii="Verdana" w:hAnsi="Verdana" w:cs="Arial"/>
          <w:sz w:val="22"/>
          <w:szCs w:val="22"/>
        </w:rPr>
      </w:pPr>
      <w:r w:rsidRPr="002D5255">
        <w:rPr>
          <w:rFonts w:ascii="Verdana" w:hAnsi="Verdana" w:cs="Arial"/>
          <w:sz w:val="22"/>
          <w:szCs w:val="22"/>
        </w:rPr>
        <w:tab/>
      </w:r>
      <w:r w:rsidRPr="002D5255">
        <w:rPr>
          <w:rFonts w:ascii="Verdana" w:hAnsi="Verdana" w:cs="Arial"/>
          <w:sz w:val="22"/>
          <w:szCs w:val="22"/>
        </w:rPr>
        <w:tab/>
      </w:r>
      <w:r w:rsidRPr="002D5255">
        <w:rPr>
          <w:rFonts w:ascii="Verdana" w:hAnsi="Verdana" w:cs="Arial"/>
          <w:sz w:val="22"/>
          <w:szCs w:val="22"/>
        </w:rPr>
        <w:tab/>
        <w:t>Secretari</w:t>
      </w:r>
      <w:r w:rsidR="00AE2B49">
        <w:rPr>
          <w:rFonts w:ascii="Verdana" w:hAnsi="Verdana" w:cs="Arial"/>
          <w:sz w:val="22"/>
          <w:szCs w:val="22"/>
        </w:rPr>
        <w:t>o</w:t>
      </w:r>
      <w:r w:rsidRPr="002D5255">
        <w:rPr>
          <w:rFonts w:ascii="Verdana" w:hAnsi="Verdana" w:cs="Arial"/>
          <w:sz w:val="22"/>
          <w:szCs w:val="22"/>
        </w:rPr>
        <w:t xml:space="preserve"> General</w:t>
      </w:r>
      <w:r w:rsidR="00AE2B49">
        <w:rPr>
          <w:rFonts w:ascii="Verdana" w:hAnsi="Verdana" w:cs="Arial"/>
          <w:sz w:val="22"/>
          <w:szCs w:val="22"/>
        </w:rPr>
        <w:t xml:space="preserve"> </w:t>
      </w:r>
      <w:r w:rsidRPr="002D5255">
        <w:rPr>
          <w:rFonts w:ascii="Verdana" w:hAnsi="Verdana" w:cs="Arial"/>
          <w:sz w:val="22"/>
          <w:szCs w:val="22"/>
        </w:rPr>
        <w:t>de ICEX</w:t>
      </w:r>
    </w:p>
    <w:p w14:paraId="72BA98CC" w14:textId="5DE67E88" w:rsidR="001B504B" w:rsidRPr="002D5255" w:rsidRDefault="006A7758" w:rsidP="00B95C13">
      <w:pPr>
        <w:spacing w:before="0" w:after="0"/>
        <w:ind w:left="1134"/>
        <w:rPr>
          <w:rFonts w:ascii="Verdana" w:hAnsi="Verdana" w:cs="Arial"/>
          <w:sz w:val="22"/>
          <w:szCs w:val="22"/>
        </w:rPr>
      </w:pPr>
      <w:r w:rsidRPr="002D5255">
        <w:rPr>
          <w:rFonts w:ascii="Verdana" w:hAnsi="Verdana" w:cs="Arial"/>
          <w:sz w:val="22"/>
          <w:szCs w:val="22"/>
        </w:rPr>
        <w:t>Vocal 1</w:t>
      </w:r>
      <w:r w:rsidR="004B6211">
        <w:rPr>
          <w:rFonts w:ascii="Verdana" w:hAnsi="Verdana" w:cs="Arial"/>
          <w:sz w:val="22"/>
          <w:szCs w:val="22"/>
        </w:rPr>
        <w:t>º</w:t>
      </w:r>
      <w:r w:rsidRPr="002D5255">
        <w:rPr>
          <w:rFonts w:ascii="Verdana" w:hAnsi="Verdana" w:cs="Arial"/>
          <w:sz w:val="22"/>
          <w:szCs w:val="22"/>
        </w:rPr>
        <w:t>:</w:t>
      </w:r>
      <w:r w:rsidR="00B457F5" w:rsidRPr="002D5255">
        <w:rPr>
          <w:rFonts w:ascii="Verdana" w:hAnsi="Verdana" w:cs="Arial"/>
          <w:sz w:val="22"/>
          <w:szCs w:val="22"/>
        </w:rPr>
        <w:tab/>
      </w:r>
      <w:r w:rsidR="00ED55E3" w:rsidRPr="002D5255">
        <w:rPr>
          <w:rFonts w:ascii="Verdana" w:hAnsi="Verdana" w:cs="Arial"/>
          <w:sz w:val="22"/>
          <w:szCs w:val="22"/>
        </w:rPr>
        <w:t>D</w:t>
      </w:r>
      <w:r w:rsidR="0053286B" w:rsidRPr="002D5255">
        <w:rPr>
          <w:rFonts w:ascii="Verdana" w:hAnsi="Verdana" w:cs="Arial"/>
          <w:sz w:val="22"/>
          <w:szCs w:val="22"/>
        </w:rPr>
        <w:t xml:space="preserve">. </w:t>
      </w:r>
      <w:r w:rsidR="00431897">
        <w:rPr>
          <w:rFonts w:ascii="Verdana" w:hAnsi="Verdana" w:cs="Arial"/>
          <w:sz w:val="22"/>
          <w:szCs w:val="22"/>
        </w:rPr>
        <w:t>Álvaro Nadal Belda</w:t>
      </w:r>
    </w:p>
    <w:p w14:paraId="7B84D0AD" w14:textId="4BBA2FA6" w:rsidR="00E132C8" w:rsidRPr="002D5255" w:rsidRDefault="00E132C8" w:rsidP="00B95C13">
      <w:pPr>
        <w:spacing w:before="0" w:after="0"/>
        <w:ind w:left="1134"/>
        <w:rPr>
          <w:rFonts w:ascii="Verdana" w:hAnsi="Verdana" w:cs="Arial"/>
          <w:sz w:val="22"/>
          <w:szCs w:val="22"/>
        </w:rPr>
      </w:pPr>
      <w:r w:rsidRPr="002D5255">
        <w:rPr>
          <w:rFonts w:ascii="Verdana" w:hAnsi="Verdana" w:cs="Arial"/>
          <w:sz w:val="22"/>
          <w:szCs w:val="22"/>
        </w:rPr>
        <w:tab/>
      </w:r>
      <w:r w:rsidRPr="002D5255">
        <w:rPr>
          <w:rFonts w:ascii="Verdana" w:hAnsi="Verdana" w:cs="Arial"/>
          <w:sz w:val="22"/>
          <w:szCs w:val="22"/>
        </w:rPr>
        <w:tab/>
      </w:r>
      <w:r w:rsidRPr="002D5255">
        <w:rPr>
          <w:rFonts w:ascii="Verdana" w:hAnsi="Verdana" w:cs="Arial"/>
          <w:sz w:val="22"/>
          <w:szCs w:val="22"/>
        </w:rPr>
        <w:tab/>
        <w:t>Consejer</w:t>
      </w:r>
      <w:r w:rsidR="00431897">
        <w:rPr>
          <w:rFonts w:ascii="Verdana" w:hAnsi="Verdana" w:cs="Arial"/>
          <w:sz w:val="22"/>
          <w:szCs w:val="22"/>
        </w:rPr>
        <w:t>o</w:t>
      </w:r>
      <w:r w:rsidRPr="002D5255">
        <w:rPr>
          <w:rFonts w:ascii="Verdana" w:hAnsi="Verdana" w:cs="Arial"/>
          <w:sz w:val="22"/>
          <w:szCs w:val="22"/>
        </w:rPr>
        <w:t xml:space="preserve"> </w:t>
      </w:r>
      <w:proofErr w:type="gramStart"/>
      <w:r w:rsidRPr="002D5255">
        <w:rPr>
          <w:rFonts w:ascii="Verdana" w:hAnsi="Verdana" w:cs="Arial"/>
          <w:sz w:val="22"/>
          <w:szCs w:val="22"/>
        </w:rPr>
        <w:t>Jef</w:t>
      </w:r>
      <w:r w:rsidR="00D85D30">
        <w:rPr>
          <w:rFonts w:ascii="Verdana" w:hAnsi="Verdana" w:cs="Arial"/>
          <w:sz w:val="22"/>
          <w:szCs w:val="22"/>
        </w:rPr>
        <w:t>e</w:t>
      </w:r>
      <w:proofErr w:type="gramEnd"/>
      <w:r w:rsidRPr="002D5255">
        <w:rPr>
          <w:rFonts w:ascii="Verdana" w:hAnsi="Verdana" w:cs="Arial"/>
          <w:sz w:val="22"/>
          <w:szCs w:val="22"/>
        </w:rPr>
        <w:t xml:space="preserve"> de la Oficina de </w:t>
      </w:r>
      <w:r w:rsidR="00431897">
        <w:rPr>
          <w:rFonts w:ascii="Verdana" w:hAnsi="Verdana" w:cs="Arial"/>
          <w:sz w:val="22"/>
          <w:szCs w:val="22"/>
        </w:rPr>
        <w:t>Londres</w:t>
      </w:r>
    </w:p>
    <w:p w14:paraId="1D5C084A" w14:textId="1F0C0F4F" w:rsidR="00323D5D" w:rsidRPr="002D5255" w:rsidRDefault="00513B21" w:rsidP="00323D5D">
      <w:pPr>
        <w:spacing w:before="0" w:after="0"/>
        <w:ind w:left="1134"/>
        <w:rPr>
          <w:rFonts w:ascii="Verdana" w:hAnsi="Verdana" w:cs="Arial"/>
          <w:sz w:val="22"/>
          <w:szCs w:val="22"/>
        </w:rPr>
      </w:pPr>
      <w:r w:rsidRPr="002D5255">
        <w:rPr>
          <w:rFonts w:ascii="Verdana" w:hAnsi="Verdana" w:cs="Arial"/>
          <w:sz w:val="22"/>
          <w:szCs w:val="22"/>
        </w:rPr>
        <w:t xml:space="preserve">Vocal </w:t>
      </w:r>
      <w:r w:rsidR="00266998" w:rsidRPr="002D5255">
        <w:rPr>
          <w:rFonts w:ascii="Verdana" w:hAnsi="Verdana" w:cs="Arial"/>
          <w:sz w:val="22"/>
          <w:szCs w:val="22"/>
        </w:rPr>
        <w:t>2</w:t>
      </w:r>
      <w:r w:rsidR="004B6211">
        <w:rPr>
          <w:rFonts w:ascii="Verdana" w:hAnsi="Verdana" w:cs="Arial"/>
          <w:sz w:val="22"/>
          <w:szCs w:val="22"/>
        </w:rPr>
        <w:t>º</w:t>
      </w:r>
      <w:r w:rsidRPr="002D5255">
        <w:rPr>
          <w:rFonts w:ascii="Verdana" w:hAnsi="Verdana" w:cs="Arial"/>
          <w:sz w:val="22"/>
          <w:szCs w:val="22"/>
        </w:rPr>
        <w:t>:</w:t>
      </w:r>
      <w:r w:rsidR="00B457F5" w:rsidRPr="002D5255">
        <w:rPr>
          <w:rFonts w:ascii="Verdana" w:hAnsi="Verdana" w:cs="Arial"/>
          <w:sz w:val="22"/>
          <w:szCs w:val="22"/>
        </w:rPr>
        <w:tab/>
      </w:r>
      <w:r w:rsidR="00323D5D" w:rsidRPr="002D5255">
        <w:rPr>
          <w:rFonts w:ascii="Verdana" w:hAnsi="Verdana" w:cs="Arial"/>
          <w:sz w:val="22"/>
          <w:szCs w:val="22"/>
        </w:rPr>
        <w:t xml:space="preserve">D. </w:t>
      </w:r>
      <w:r w:rsidR="004B6211">
        <w:rPr>
          <w:rFonts w:ascii="Verdana" w:hAnsi="Verdana" w:cs="Arial"/>
          <w:sz w:val="22"/>
          <w:szCs w:val="22"/>
        </w:rPr>
        <w:t>Luis Álvarez Ruiz</w:t>
      </w:r>
    </w:p>
    <w:p w14:paraId="6EB6CED4" w14:textId="2A7656EB" w:rsidR="00323D5D" w:rsidRPr="00FD734F" w:rsidRDefault="00323D5D" w:rsidP="00323D5D">
      <w:pPr>
        <w:spacing w:before="0" w:after="0"/>
        <w:ind w:right="-567"/>
        <w:rPr>
          <w:rFonts w:ascii="Verdana" w:hAnsi="Verdana" w:cs="Arial"/>
          <w:sz w:val="22"/>
          <w:szCs w:val="22"/>
        </w:rPr>
      </w:pPr>
      <w:r w:rsidRPr="002D5255">
        <w:rPr>
          <w:rFonts w:ascii="Verdana" w:hAnsi="Verdana" w:cs="Arial"/>
          <w:sz w:val="22"/>
          <w:szCs w:val="22"/>
        </w:rPr>
        <w:tab/>
      </w:r>
      <w:r w:rsidRPr="002D5255">
        <w:rPr>
          <w:rFonts w:ascii="Verdana" w:hAnsi="Verdana" w:cs="Arial"/>
          <w:sz w:val="22"/>
          <w:szCs w:val="22"/>
        </w:rPr>
        <w:tab/>
      </w:r>
      <w:r w:rsidRPr="002D5255">
        <w:rPr>
          <w:rFonts w:ascii="Verdana" w:hAnsi="Verdana" w:cs="Arial"/>
          <w:sz w:val="22"/>
          <w:szCs w:val="22"/>
        </w:rPr>
        <w:tab/>
      </w:r>
      <w:r>
        <w:rPr>
          <w:rFonts w:ascii="Verdana" w:hAnsi="Verdana" w:cs="Arial"/>
          <w:sz w:val="22"/>
          <w:szCs w:val="22"/>
        </w:rPr>
        <w:tab/>
      </w:r>
      <w:r w:rsidR="004B6211">
        <w:rPr>
          <w:rFonts w:ascii="Verdana" w:hAnsi="Verdana" w:cs="Arial"/>
          <w:sz w:val="22"/>
          <w:szCs w:val="22"/>
        </w:rPr>
        <w:t>Agregado Comercial</w:t>
      </w:r>
      <w:r w:rsidRPr="004B6211">
        <w:rPr>
          <w:rFonts w:ascii="Verdana" w:hAnsi="Verdana" w:cs="Arial"/>
          <w:sz w:val="22"/>
          <w:szCs w:val="22"/>
        </w:rPr>
        <w:t xml:space="preserve"> </w:t>
      </w:r>
      <w:r w:rsidR="00D103A4" w:rsidRPr="00D103A4">
        <w:rPr>
          <w:rFonts w:ascii="Verdana" w:hAnsi="Verdana" w:cs="Arial"/>
          <w:sz w:val="22"/>
          <w:szCs w:val="22"/>
          <w:lang w:val="es-ES"/>
        </w:rPr>
        <w:t>de</w:t>
      </w:r>
      <w:r w:rsidR="00D103A4" w:rsidRPr="00D103A4">
        <w:rPr>
          <w:rFonts w:ascii="Verdana" w:hAnsi="Verdana" w:cs="Arial"/>
          <w:sz w:val="22"/>
          <w:szCs w:val="22"/>
        </w:rPr>
        <w:t xml:space="preserve"> la Oficina de </w:t>
      </w:r>
      <w:r w:rsidR="00D103A4">
        <w:rPr>
          <w:rFonts w:ascii="Verdana" w:hAnsi="Verdana" w:cs="Arial"/>
          <w:sz w:val="22"/>
          <w:szCs w:val="22"/>
        </w:rPr>
        <w:t>Londres</w:t>
      </w:r>
    </w:p>
    <w:p w14:paraId="525CFF5C" w14:textId="3D7A17D2" w:rsidR="00AC4A1F" w:rsidRPr="002D5255" w:rsidRDefault="00E238F3" w:rsidP="00AC4A1F">
      <w:pPr>
        <w:spacing w:before="0" w:after="0"/>
        <w:ind w:left="1134"/>
        <w:rPr>
          <w:rFonts w:ascii="Verdana" w:hAnsi="Verdana" w:cs="Arial"/>
          <w:sz w:val="22"/>
          <w:szCs w:val="22"/>
        </w:rPr>
      </w:pPr>
      <w:r w:rsidRPr="002D5255">
        <w:rPr>
          <w:rFonts w:ascii="Verdana" w:hAnsi="Verdana" w:cs="Arial"/>
          <w:sz w:val="22"/>
          <w:szCs w:val="22"/>
        </w:rPr>
        <w:t xml:space="preserve">Vocal </w:t>
      </w:r>
      <w:r w:rsidR="00266998" w:rsidRPr="002D5255">
        <w:rPr>
          <w:rFonts w:ascii="Verdana" w:hAnsi="Verdana" w:cs="Arial"/>
          <w:sz w:val="22"/>
          <w:szCs w:val="22"/>
        </w:rPr>
        <w:t>3</w:t>
      </w:r>
      <w:r w:rsidR="004B6211">
        <w:rPr>
          <w:rFonts w:ascii="Verdana" w:hAnsi="Verdana" w:cs="Arial"/>
          <w:sz w:val="22"/>
          <w:szCs w:val="22"/>
        </w:rPr>
        <w:t>º</w:t>
      </w:r>
      <w:r w:rsidRPr="002D5255">
        <w:rPr>
          <w:rFonts w:ascii="Verdana" w:hAnsi="Verdana" w:cs="Arial"/>
          <w:sz w:val="22"/>
          <w:szCs w:val="22"/>
        </w:rPr>
        <w:t>:</w:t>
      </w:r>
      <w:r w:rsidR="00B457F5" w:rsidRPr="002D5255">
        <w:rPr>
          <w:rFonts w:ascii="Verdana" w:hAnsi="Verdana" w:cs="Arial"/>
          <w:sz w:val="22"/>
          <w:szCs w:val="22"/>
        </w:rPr>
        <w:tab/>
      </w:r>
      <w:r w:rsidR="00AC4A1F">
        <w:rPr>
          <w:rFonts w:ascii="Verdana" w:hAnsi="Verdana" w:cs="Arial"/>
          <w:sz w:val="22"/>
          <w:szCs w:val="22"/>
        </w:rPr>
        <w:t>D. Juan Manuel Ibáñez García</w:t>
      </w:r>
    </w:p>
    <w:p w14:paraId="54BD5BD7" w14:textId="252F3391" w:rsidR="00AC4A1F" w:rsidRPr="002D5255" w:rsidRDefault="00AC4A1F" w:rsidP="00AC4A1F">
      <w:pPr>
        <w:spacing w:before="0" w:after="0"/>
        <w:ind w:left="1134"/>
        <w:rPr>
          <w:rFonts w:ascii="Verdana" w:hAnsi="Verdana" w:cs="Arial"/>
          <w:sz w:val="22"/>
          <w:szCs w:val="22"/>
        </w:rPr>
      </w:pPr>
      <w:r w:rsidRPr="002D5255">
        <w:rPr>
          <w:rFonts w:ascii="Verdana" w:hAnsi="Verdana" w:cs="Arial"/>
          <w:sz w:val="22"/>
          <w:szCs w:val="22"/>
        </w:rPr>
        <w:tab/>
      </w:r>
      <w:r w:rsidRPr="002D5255">
        <w:rPr>
          <w:rFonts w:ascii="Verdana" w:hAnsi="Verdana" w:cs="Arial"/>
          <w:sz w:val="22"/>
          <w:szCs w:val="22"/>
        </w:rPr>
        <w:tab/>
      </w:r>
      <w:r w:rsidRPr="002D5255">
        <w:rPr>
          <w:rFonts w:ascii="Verdana" w:hAnsi="Verdana" w:cs="Arial"/>
          <w:sz w:val="22"/>
          <w:szCs w:val="22"/>
        </w:rPr>
        <w:tab/>
      </w:r>
      <w:r w:rsidRPr="00FD734F">
        <w:rPr>
          <w:rFonts w:ascii="Verdana" w:hAnsi="Verdana" w:cs="Arial"/>
          <w:sz w:val="22"/>
          <w:szCs w:val="22"/>
        </w:rPr>
        <w:t>Técnico Responsable D</w:t>
      </w:r>
      <w:r>
        <w:rPr>
          <w:rFonts w:ascii="Verdana" w:hAnsi="Verdana" w:cs="Arial"/>
          <w:sz w:val="22"/>
          <w:szCs w:val="22"/>
        </w:rPr>
        <w:t>epartamento</w:t>
      </w:r>
      <w:r w:rsidRPr="00FD734F">
        <w:rPr>
          <w:rFonts w:ascii="Verdana" w:hAnsi="Verdana" w:cs="Arial"/>
          <w:sz w:val="22"/>
          <w:szCs w:val="22"/>
        </w:rPr>
        <w:t xml:space="preserve"> Gestión RRHH </w:t>
      </w:r>
      <w:r>
        <w:rPr>
          <w:rFonts w:ascii="Verdana" w:hAnsi="Verdana" w:cs="Arial"/>
          <w:sz w:val="22"/>
          <w:szCs w:val="22"/>
        </w:rPr>
        <w:t xml:space="preserve">de </w:t>
      </w:r>
      <w:r w:rsidRPr="00FD734F">
        <w:rPr>
          <w:rFonts w:ascii="Verdana" w:hAnsi="Verdana" w:cs="Arial"/>
          <w:sz w:val="22"/>
          <w:szCs w:val="22"/>
        </w:rPr>
        <w:t>ICEX</w:t>
      </w:r>
    </w:p>
    <w:p w14:paraId="1B844810" w14:textId="2253694A" w:rsidR="0049074E" w:rsidRPr="002D5255" w:rsidRDefault="00D513C0" w:rsidP="00AC4A1F">
      <w:pPr>
        <w:spacing w:before="0" w:after="0"/>
        <w:ind w:left="1134"/>
        <w:rPr>
          <w:rFonts w:ascii="Verdana" w:hAnsi="Verdana" w:cs="Arial"/>
          <w:sz w:val="22"/>
          <w:szCs w:val="22"/>
        </w:rPr>
      </w:pPr>
      <w:r w:rsidRPr="002D5255">
        <w:rPr>
          <w:rFonts w:ascii="Verdana" w:hAnsi="Verdana" w:cs="Arial"/>
          <w:sz w:val="22"/>
          <w:szCs w:val="22"/>
        </w:rPr>
        <w:t>Secretar</w:t>
      </w:r>
      <w:r w:rsidR="00FD734F">
        <w:rPr>
          <w:rFonts w:ascii="Verdana" w:hAnsi="Verdana" w:cs="Arial"/>
          <w:sz w:val="22"/>
          <w:szCs w:val="22"/>
        </w:rPr>
        <w:t>i</w:t>
      </w:r>
      <w:r w:rsidR="00AC4A1F">
        <w:rPr>
          <w:rFonts w:ascii="Verdana" w:hAnsi="Verdana" w:cs="Arial"/>
          <w:sz w:val="22"/>
          <w:szCs w:val="22"/>
        </w:rPr>
        <w:t>a</w:t>
      </w:r>
      <w:r w:rsidRPr="002D5255">
        <w:rPr>
          <w:rFonts w:ascii="Verdana" w:hAnsi="Verdana" w:cs="Arial"/>
          <w:sz w:val="22"/>
          <w:szCs w:val="22"/>
        </w:rPr>
        <w:t>:</w:t>
      </w:r>
      <w:r w:rsidR="00B457F5" w:rsidRPr="002D5255">
        <w:rPr>
          <w:rFonts w:ascii="Verdana" w:hAnsi="Verdana" w:cs="Arial"/>
          <w:sz w:val="22"/>
          <w:szCs w:val="22"/>
        </w:rPr>
        <w:tab/>
      </w:r>
      <w:r w:rsidRPr="002D5255">
        <w:rPr>
          <w:rFonts w:ascii="Verdana" w:hAnsi="Verdana" w:cs="Arial"/>
          <w:sz w:val="22"/>
          <w:szCs w:val="22"/>
        </w:rPr>
        <w:t>D</w:t>
      </w:r>
      <w:r w:rsidR="00AC4A1F">
        <w:rPr>
          <w:rFonts w:ascii="Verdana" w:hAnsi="Verdana" w:cs="Arial"/>
          <w:sz w:val="22"/>
          <w:szCs w:val="22"/>
        </w:rPr>
        <w:t>ña</w:t>
      </w:r>
      <w:r w:rsidR="0026441F" w:rsidRPr="002D5255">
        <w:rPr>
          <w:rFonts w:ascii="Verdana" w:hAnsi="Verdana" w:cs="Arial"/>
          <w:sz w:val="22"/>
          <w:szCs w:val="22"/>
        </w:rPr>
        <w:t>.</w:t>
      </w:r>
      <w:r w:rsidR="00B457F5" w:rsidRPr="002D5255">
        <w:rPr>
          <w:rFonts w:ascii="Verdana" w:hAnsi="Verdana" w:cs="Arial"/>
          <w:sz w:val="22"/>
          <w:szCs w:val="22"/>
        </w:rPr>
        <w:t xml:space="preserve"> </w:t>
      </w:r>
      <w:r w:rsidR="00AC4A1F">
        <w:rPr>
          <w:rFonts w:ascii="Verdana" w:hAnsi="Verdana" w:cs="Arial"/>
          <w:sz w:val="22"/>
          <w:szCs w:val="22"/>
        </w:rPr>
        <w:t>Olga Blas Gonzalo</w:t>
      </w:r>
    </w:p>
    <w:p w14:paraId="3CCD427D" w14:textId="62FA445B" w:rsidR="00E132C8" w:rsidRPr="002D5255" w:rsidRDefault="00E132C8" w:rsidP="00B95C13">
      <w:pPr>
        <w:spacing w:before="0" w:after="0"/>
        <w:ind w:left="1134"/>
        <w:rPr>
          <w:rFonts w:ascii="Verdana" w:hAnsi="Verdana" w:cs="Arial"/>
          <w:sz w:val="22"/>
          <w:szCs w:val="22"/>
        </w:rPr>
      </w:pPr>
      <w:r w:rsidRPr="002D5255">
        <w:rPr>
          <w:rFonts w:ascii="Verdana" w:hAnsi="Verdana" w:cs="Arial"/>
          <w:sz w:val="22"/>
          <w:szCs w:val="22"/>
        </w:rPr>
        <w:tab/>
      </w:r>
      <w:r w:rsidRPr="002D5255">
        <w:rPr>
          <w:rFonts w:ascii="Verdana" w:hAnsi="Verdana" w:cs="Arial"/>
          <w:sz w:val="22"/>
          <w:szCs w:val="22"/>
        </w:rPr>
        <w:tab/>
      </w:r>
      <w:r w:rsidRPr="002D5255">
        <w:rPr>
          <w:rFonts w:ascii="Verdana" w:hAnsi="Verdana" w:cs="Arial"/>
          <w:sz w:val="22"/>
          <w:szCs w:val="22"/>
        </w:rPr>
        <w:tab/>
      </w:r>
      <w:r w:rsidR="00FD734F" w:rsidRPr="00FD734F">
        <w:rPr>
          <w:rFonts w:ascii="Verdana" w:hAnsi="Verdana" w:cs="Arial"/>
          <w:sz w:val="22"/>
          <w:szCs w:val="22"/>
        </w:rPr>
        <w:t>Técnico D</w:t>
      </w:r>
      <w:r w:rsidR="00FD734F">
        <w:rPr>
          <w:rFonts w:ascii="Verdana" w:hAnsi="Verdana" w:cs="Arial"/>
          <w:sz w:val="22"/>
          <w:szCs w:val="22"/>
        </w:rPr>
        <w:t>epartamento</w:t>
      </w:r>
      <w:r w:rsidR="00FD734F" w:rsidRPr="00FD734F">
        <w:rPr>
          <w:rFonts w:ascii="Verdana" w:hAnsi="Verdana" w:cs="Arial"/>
          <w:sz w:val="22"/>
          <w:szCs w:val="22"/>
        </w:rPr>
        <w:t xml:space="preserve"> Gestión RRHH </w:t>
      </w:r>
      <w:r w:rsidR="00AC4A1F">
        <w:rPr>
          <w:rFonts w:ascii="Verdana" w:hAnsi="Verdana" w:cs="Arial"/>
          <w:sz w:val="22"/>
          <w:szCs w:val="22"/>
        </w:rPr>
        <w:t xml:space="preserve">de </w:t>
      </w:r>
      <w:r w:rsidR="00FD734F" w:rsidRPr="00FD734F">
        <w:rPr>
          <w:rFonts w:ascii="Verdana" w:hAnsi="Verdana" w:cs="Arial"/>
          <w:sz w:val="22"/>
          <w:szCs w:val="22"/>
        </w:rPr>
        <w:t>ICEX</w:t>
      </w:r>
    </w:p>
    <w:p w14:paraId="297C837D" w14:textId="77777777" w:rsidR="00732792" w:rsidRPr="002D5255" w:rsidRDefault="00732792" w:rsidP="004F4E47">
      <w:pPr>
        <w:spacing w:before="0" w:after="0"/>
        <w:ind w:left="1134"/>
        <w:rPr>
          <w:rFonts w:ascii="Verdana" w:hAnsi="Verdana" w:cs="Arial"/>
          <w:sz w:val="22"/>
          <w:szCs w:val="22"/>
          <w:u w:val="single"/>
        </w:rPr>
      </w:pPr>
    </w:p>
    <w:p w14:paraId="28CD103A" w14:textId="77777777" w:rsidR="00E16D83" w:rsidRPr="002D5255" w:rsidRDefault="00E16D83" w:rsidP="004F4E47">
      <w:pPr>
        <w:spacing w:before="0" w:after="0"/>
        <w:ind w:left="1134"/>
        <w:rPr>
          <w:rFonts w:ascii="Verdana" w:hAnsi="Verdana" w:cs="Arial"/>
          <w:sz w:val="22"/>
          <w:szCs w:val="22"/>
        </w:rPr>
      </w:pPr>
      <w:r w:rsidRPr="002D5255">
        <w:rPr>
          <w:rFonts w:ascii="Verdana" w:hAnsi="Verdana" w:cs="Arial"/>
          <w:sz w:val="22"/>
          <w:szCs w:val="22"/>
          <w:u w:val="single"/>
        </w:rPr>
        <w:t>Suplentes</w:t>
      </w:r>
      <w:r w:rsidRPr="002D5255">
        <w:rPr>
          <w:rFonts w:ascii="Verdana" w:hAnsi="Verdana" w:cs="Arial"/>
          <w:sz w:val="22"/>
          <w:szCs w:val="22"/>
        </w:rPr>
        <w:t>:</w:t>
      </w:r>
    </w:p>
    <w:p w14:paraId="5DF4554A" w14:textId="4668A80E" w:rsidR="00B457F5" w:rsidRPr="00E52538" w:rsidRDefault="00732792" w:rsidP="001E5C84">
      <w:pPr>
        <w:spacing w:before="0" w:after="0"/>
        <w:ind w:left="1134"/>
        <w:rPr>
          <w:rFonts w:ascii="Verdana" w:hAnsi="Verdana" w:cs="Arial"/>
          <w:sz w:val="22"/>
          <w:szCs w:val="22"/>
        </w:rPr>
      </w:pPr>
      <w:r w:rsidRPr="00E52538">
        <w:rPr>
          <w:rFonts w:ascii="Verdana" w:hAnsi="Verdana" w:cs="Arial"/>
          <w:sz w:val="22"/>
          <w:szCs w:val="22"/>
        </w:rPr>
        <w:t>D. J</w:t>
      </w:r>
      <w:r w:rsidR="00FD734F" w:rsidRPr="00E52538">
        <w:rPr>
          <w:rFonts w:ascii="Verdana" w:hAnsi="Verdana" w:cs="Arial"/>
          <w:sz w:val="22"/>
          <w:szCs w:val="22"/>
        </w:rPr>
        <w:t xml:space="preserve">aime de Pazos Molins – </w:t>
      </w:r>
      <w:proofErr w:type="gramStart"/>
      <w:r w:rsidR="00A103F7">
        <w:rPr>
          <w:rFonts w:ascii="Verdana" w:hAnsi="Verdana" w:cs="Arial"/>
          <w:sz w:val="22"/>
          <w:szCs w:val="22"/>
        </w:rPr>
        <w:t>Subd</w:t>
      </w:r>
      <w:r w:rsidR="00FD734F" w:rsidRPr="00E52538">
        <w:rPr>
          <w:rFonts w:ascii="Verdana" w:hAnsi="Verdana" w:cs="Arial"/>
          <w:sz w:val="22"/>
          <w:szCs w:val="22"/>
        </w:rPr>
        <w:t>irector</w:t>
      </w:r>
      <w:proofErr w:type="gramEnd"/>
      <w:r w:rsidR="00FD734F" w:rsidRPr="00E52538">
        <w:rPr>
          <w:rFonts w:ascii="Verdana" w:hAnsi="Verdana" w:cs="Arial"/>
          <w:sz w:val="22"/>
          <w:szCs w:val="22"/>
        </w:rPr>
        <w:t xml:space="preserve"> de </w:t>
      </w:r>
      <w:r w:rsidRPr="00E52538">
        <w:rPr>
          <w:rFonts w:ascii="Verdana" w:hAnsi="Verdana" w:cs="Arial"/>
          <w:sz w:val="22"/>
          <w:szCs w:val="22"/>
        </w:rPr>
        <w:t xml:space="preserve">RRHH </w:t>
      </w:r>
      <w:r w:rsidR="00FD734F" w:rsidRPr="00E52538">
        <w:rPr>
          <w:rFonts w:ascii="Verdana" w:hAnsi="Verdana" w:cs="Arial"/>
          <w:sz w:val="22"/>
          <w:szCs w:val="22"/>
        </w:rPr>
        <w:t xml:space="preserve">de </w:t>
      </w:r>
      <w:r w:rsidRPr="00E52538">
        <w:rPr>
          <w:rFonts w:ascii="Verdana" w:hAnsi="Verdana" w:cs="Arial"/>
          <w:sz w:val="22"/>
          <w:szCs w:val="22"/>
        </w:rPr>
        <w:t xml:space="preserve">ICEX </w:t>
      </w:r>
    </w:p>
    <w:p w14:paraId="411BA65B" w14:textId="4C9235FB" w:rsidR="00AC4A1F" w:rsidRDefault="00AC4A1F" w:rsidP="001E5C84">
      <w:pPr>
        <w:spacing w:before="0" w:after="0"/>
        <w:ind w:left="1134"/>
        <w:rPr>
          <w:rFonts w:ascii="Verdana" w:hAnsi="Verdana" w:cs="Arial"/>
          <w:sz w:val="22"/>
          <w:szCs w:val="22"/>
        </w:rPr>
      </w:pPr>
      <w:r>
        <w:rPr>
          <w:rFonts w:ascii="Verdana" w:hAnsi="Verdana" w:cs="Arial"/>
          <w:sz w:val="22"/>
          <w:szCs w:val="22"/>
        </w:rPr>
        <w:t xml:space="preserve">D. Rafael Ortega Ripoll – </w:t>
      </w:r>
      <w:proofErr w:type="gramStart"/>
      <w:r>
        <w:rPr>
          <w:rFonts w:ascii="Verdana" w:hAnsi="Verdana" w:cs="Arial"/>
          <w:sz w:val="22"/>
          <w:szCs w:val="22"/>
        </w:rPr>
        <w:t>Consejero</w:t>
      </w:r>
      <w:proofErr w:type="gramEnd"/>
      <w:r>
        <w:rPr>
          <w:rFonts w:ascii="Verdana" w:hAnsi="Verdana" w:cs="Arial"/>
          <w:sz w:val="22"/>
          <w:szCs w:val="22"/>
        </w:rPr>
        <w:t xml:space="preserve"> Comercial de la Oficina de Londres</w:t>
      </w:r>
    </w:p>
    <w:p w14:paraId="75A88AF1" w14:textId="49332422" w:rsidR="005A68BC" w:rsidRPr="00E52538" w:rsidRDefault="005A68BC" w:rsidP="00AC4A1F">
      <w:pPr>
        <w:spacing w:before="0" w:after="0"/>
        <w:ind w:left="1134" w:right="-284"/>
        <w:rPr>
          <w:rFonts w:ascii="Verdana" w:hAnsi="Verdana" w:cs="Arial"/>
          <w:sz w:val="22"/>
          <w:szCs w:val="22"/>
        </w:rPr>
      </w:pPr>
      <w:r w:rsidRPr="00E52538">
        <w:rPr>
          <w:rFonts w:ascii="Verdana" w:hAnsi="Verdana" w:cs="Arial"/>
          <w:sz w:val="22"/>
          <w:szCs w:val="22"/>
        </w:rPr>
        <w:t xml:space="preserve">Dña. </w:t>
      </w:r>
      <w:r w:rsidR="00AC4A1F">
        <w:rPr>
          <w:rFonts w:ascii="Verdana" w:hAnsi="Verdana" w:cs="Arial"/>
          <w:sz w:val="22"/>
          <w:szCs w:val="22"/>
        </w:rPr>
        <w:t>Yolanda Arias Martínez</w:t>
      </w:r>
      <w:r w:rsidRPr="00E52538">
        <w:rPr>
          <w:rFonts w:ascii="Verdana" w:hAnsi="Verdana" w:cs="Arial"/>
          <w:sz w:val="22"/>
          <w:szCs w:val="22"/>
        </w:rPr>
        <w:t>–</w:t>
      </w:r>
      <w:proofErr w:type="gramStart"/>
      <w:r w:rsidR="00AC4A1F">
        <w:rPr>
          <w:rFonts w:ascii="Verdana" w:hAnsi="Verdana" w:cs="Arial"/>
          <w:sz w:val="22"/>
          <w:szCs w:val="22"/>
        </w:rPr>
        <w:t>Jefe</w:t>
      </w:r>
      <w:proofErr w:type="gramEnd"/>
      <w:r w:rsidRPr="00E52538">
        <w:rPr>
          <w:rFonts w:ascii="Verdana" w:hAnsi="Verdana" w:cs="Arial"/>
          <w:sz w:val="22"/>
          <w:szCs w:val="22"/>
        </w:rPr>
        <w:t xml:space="preserve"> </w:t>
      </w:r>
      <w:r w:rsidR="00AC4A1F">
        <w:rPr>
          <w:rFonts w:ascii="Verdana" w:hAnsi="Verdana" w:cs="Arial"/>
          <w:sz w:val="22"/>
          <w:szCs w:val="22"/>
        </w:rPr>
        <w:t>Dpto.</w:t>
      </w:r>
      <w:r w:rsidR="00294AEC">
        <w:rPr>
          <w:rFonts w:ascii="Verdana" w:hAnsi="Verdana" w:cs="Arial"/>
          <w:sz w:val="22"/>
          <w:szCs w:val="22"/>
        </w:rPr>
        <w:t xml:space="preserve"> </w:t>
      </w:r>
      <w:r w:rsidR="00AC4A1F">
        <w:rPr>
          <w:rFonts w:ascii="Verdana" w:hAnsi="Verdana" w:cs="Arial"/>
          <w:sz w:val="22"/>
          <w:szCs w:val="22"/>
        </w:rPr>
        <w:t>Administración</w:t>
      </w:r>
      <w:r w:rsidRPr="00E52538">
        <w:rPr>
          <w:rFonts w:ascii="Verdana" w:hAnsi="Verdana" w:cs="Arial"/>
          <w:sz w:val="22"/>
          <w:szCs w:val="22"/>
        </w:rPr>
        <w:t xml:space="preserve"> ICEX</w:t>
      </w:r>
      <w:r w:rsidR="00AC4A1F">
        <w:rPr>
          <w:rFonts w:ascii="Verdana" w:hAnsi="Verdana" w:cs="Arial"/>
          <w:sz w:val="22"/>
          <w:szCs w:val="22"/>
        </w:rPr>
        <w:t xml:space="preserve"> Oficina de Londres</w:t>
      </w:r>
    </w:p>
    <w:p w14:paraId="581BA3A5" w14:textId="6B25C1C4" w:rsidR="00747448" w:rsidRDefault="00634D51" w:rsidP="001E5C84">
      <w:pPr>
        <w:spacing w:before="0" w:after="0"/>
        <w:ind w:left="1134"/>
        <w:rPr>
          <w:rFonts w:ascii="Verdana" w:hAnsi="Verdana" w:cs="Arial"/>
          <w:sz w:val="22"/>
          <w:szCs w:val="22"/>
        </w:rPr>
      </w:pPr>
      <w:r w:rsidRPr="00634D51">
        <w:rPr>
          <w:rFonts w:ascii="Verdana" w:hAnsi="Verdana" w:cs="Arial"/>
          <w:sz w:val="22"/>
          <w:szCs w:val="22"/>
        </w:rPr>
        <w:t>Dña. Eva Mª Núñez Mendo</w:t>
      </w:r>
      <w:r w:rsidR="00FD734F">
        <w:rPr>
          <w:rFonts w:ascii="Verdana" w:hAnsi="Verdana" w:cs="Arial"/>
          <w:sz w:val="22"/>
          <w:szCs w:val="22"/>
        </w:rPr>
        <w:t>-</w:t>
      </w:r>
      <w:r w:rsidR="00747448">
        <w:rPr>
          <w:rFonts w:ascii="Verdana" w:hAnsi="Verdana" w:cs="Arial"/>
          <w:sz w:val="22"/>
          <w:szCs w:val="22"/>
        </w:rPr>
        <w:t xml:space="preserve">Técnico </w:t>
      </w:r>
      <w:r w:rsidR="00747448" w:rsidRPr="002D5255">
        <w:rPr>
          <w:rFonts w:ascii="Verdana" w:hAnsi="Verdana" w:cs="Arial"/>
          <w:sz w:val="22"/>
          <w:szCs w:val="22"/>
        </w:rPr>
        <w:t xml:space="preserve">Departamento </w:t>
      </w:r>
      <w:r w:rsidR="00AC4A1F">
        <w:rPr>
          <w:rFonts w:ascii="Verdana" w:hAnsi="Verdana" w:cs="Arial"/>
          <w:sz w:val="22"/>
          <w:szCs w:val="22"/>
        </w:rPr>
        <w:t>Gestión</w:t>
      </w:r>
      <w:r w:rsidR="00747448" w:rsidRPr="002D5255">
        <w:rPr>
          <w:rFonts w:ascii="Verdana" w:hAnsi="Verdana" w:cs="Arial"/>
          <w:sz w:val="22"/>
          <w:szCs w:val="22"/>
        </w:rPr>
        <w:t xml:space="preserve"> RRHH de ICEX</w:t>
      </w:r>
    </w:p>
    <w:p w14:paraId="5B1ECA99" w14:textId="4F74D6B6" w:rsidR="000E3F1F" w:rsidRPr="002D5255" w:rsidRDefault="000E3F1F" w:rsidP="00AC4A1F">
      <w:pPr>
        <w:spacing w:before="0" w:after="0"/>
        <w:ind w:left="1134" w:right="-284"/>
        <w:rPr>
          <w:rFonts w:ascii="Verdana" w:hAnsi="Verdana" w:cs="Arial"/>
          <w:sz w:val="22"/>
          <w:szCs w:val="22"/>
        </w:rPr>
      </w:pPr>
      <w:r>
        <w:rPr>
          <w:rFonts w:ascii="Verdana" w:hAnsi="Verdana" w:cs="Arial"/>
          <w:sz w:val="22"/>
          <w:szCs w:val="22"/>
        </w:rPr>
        <w:t xml:space="preserve">Dña. Beatriz Molinero Fernández-Técnico Departamento Gestión RRHH </w:t>
      </w:r>
      <w:r w:rsidR="00AC4A1F">
        <w:rPr>
          <w:rFonts w:ascii="Verdana" w:hAnsi="Verdana" w:cs="Arial"/>
          <w:sz w:val="22"/>
          <w:szCs w:val="22"/>
        </w:rPr>
        <w:t xml:space="preserve">de </w:t>
      </w:r>
      <w:r>
        <w:rPr>
          <w:rFonts w:ascii="Verdana" w:hAnsi="Verdana" w:cs="Arial"/>
          <w:sz w:val="22"/>
          <w:szCs w:val="22"/>
        </w:rPr>
        <w:t>ICEX</w:t>
      </w:r>
    </w:p>
    <w:p w14:paraId="1150FDAD" w14:textId="77777777" w:rsidR="007543C6" w:rsidRPr="002D5255" w:rsidRDefault="007543C6" w:rsidP="005A68BC">
      <w:pPr>
        <w:spacing w:before="0" w:after="0"/>
        <w:ind w:left="1134"/>
        <w:rPr>
          <w:rFonts w:ascii="Verdana" w:hAnsi="Verdana" w:cs="Arial"/>
          <w:sz w:val="22"/>
          <w:szCs w:val="22"/>
        </w:rPr>
      </w:pPr>
    </w:p>
    <w:p w14:paraId="0A78DCEB" w14:textId="77777777" w:rsidR="001A4CBD" w:rsidRPr="000460A7" w:rsidRDefault="001A4CBD" w:rsidP="001A4CBD">
      <w:pPr>
        <w:spacing w:before="0" w:after="0"/>
        <w:ind w:left="703"/>
        <w:rPr>
          <w:rFonts w:ascii="Verdana" w:hAnsi="Verdana" w:cs="Arial"/>
          <w:sz w:val="22"/>
          <w:szCs w:val="22"/>
        </w:rPr>
      </w:pPr>
      <w:r w:rsidRPr="002D5255">
        <w:rPr>
          <w:rFonts w:ascii="Verdana" w:hAnsi="Verdana" w:cs="Arial"/>
          <w:sz w:val="22"/>
          <w:szCs w:val="22"/>
        </w:rPr>
        <w:t>Las causas</w:t>
      </w:r>
      <w:r w:rsidRPr="000460A7">
        <w:rPr>
          <w:rFonts w:ascii="Verdana" w:hAnsi="Verdana" w:cs="Arial"/>
          <w:sz w:val="22"/>
          <w:szCs w:val="22"/>
        </w:rPr>
        <w:t xml:space="preserve"> de abstención y recusación del Tribunal serán las establecidas en </w:t>
      </w:r>
      <w:r w:rsidR="003F7791" w:rsidRPr="000460A7">
        <w:rPr>
          <w:rFonts w:ascii="Verdana" w:hAnsi="Verdana" w:cs="Arial"/>
          <w:sz w:val="22"/>
          <w:szCs w:val="22"/>
        </w:rPr>
        <w:t xml:space="preserve">los </w:t>
      </w:r>
      <w:r w:rsidR="00EF2137" w:rsidRPr="000460A7">
        <w:rPr>
          <w:rFonts w:ascii="Verdana" w:hAnsi="Verdana" w:cs="Arial"/>
          <w:sz w:val="22"/>
          <w:szCs w:val="22"/>
        </w:rPr>
        <w:t>art</w:t>
      </w:r>
      <w:r w:rsidR="003F7791" w:rsidRPr="000460A7">
        <w:rPr>
          <w:rFonts w:ascii="Verdana" w:hAnsi="Verdana" w:cs="Arial"/>
          <w:sz w:val="22"/>
          <w:szCs w:val="22"/>
        </w:rPr>
        <w:t>ículos</w:t>
      </w:r>
      <w:r w:rsidR="00EF2137" w:rsidRPr="000460A7">
        <w:rPr>
          <w:rFonts w:ascii="Verdana" w:hAnsi="Verdana" w:cs="Arial"/>
          <w:sz w:val="22"/>
          <w:szCs w:val="22"/>
        </w:rPr>
        <w:t xml:space="preserve"> 23</w:t>
      </w:r>
      <w:r w:rsidR="003F7791" w:rsidRPr="000460A7">
        <w:rPr>
          <w:rFonts w:ascii="Verdana" w:hAnsi="Verdana" w:cs="Arial"/>
          <w:sz w:val="22"/>
          <w:szCs w:val="22"/>
        </w:rPr>
        <w:t xml:space="preserve"> y 24</w:t>
      </w:r>
      <w:r w:rsidR="00EF2137" w:rsidRPr="000460A7">
        <w:rPr>
          <w:rFonts w:ascii="Verdana" w:hAnsi="Verdana" w:cs="Arial"/>
          <w:sz w:val="22"/>
          <w:szCs w:val="22"/>
        </w:rPr>
        <w:t xml:space="preserve"> de la Ley 40/2015 de</w:t>
      </w:r>
      <w:r w:rsidR="003F7791" w:rsidRPr="000460A7">
        <w:rPr>
          <w:rFonts w:ascii="Verdana" w:hAnsi="Verdana" w:cs="Arial"/>
          <w:sz w:val="22"/>
          <w:szCs w:val="22"/>
        </w:rPr>
        <w:t xml:space="preserve"> </w:t>
      </w:r>
      <w:r w:rsidRPr="000460A7">
        <w:rPr>
          <w:rFonts w:ascii="Verdana" w:hAnsi="Verdana" w:cs="Arial"/>
          <w:sz w:val="22"/>
          <w:szCs w:val="22"/>
        </w:rPr>
        <w:t>Régimen Jurídico de las Administraciones Públicas.</w:t>
      </w:r>
    </w:p>
    <w:p w14:paraId="59BFDB91" w14:textId="77777777" w:rsidR="003801C1" w:rsidRPr="000460A7" w:rsidRDefault="003801C1" w:rsidP="00E16D83">
      <w:pPr>
        <w:spacing w:before="0" w:after="0"/>
        <w:ind w:left="703"/>
        <w:rPr>
          <w:rFonts w:ascii="Verdana" w:hAnsi="Verdana" w:cs="Arial"/>
          <w:sz w:val="22"/>
          <w:szCs w:val="22"/>
        </w:rPr>
      </w:pPr>
    </w:p>
    <w:p w14:paraId="30572C5C" w14:textId="77777777" w:rsidR="009861F4" w:rsidRDefault="0095547D" w:rsidP="00E16D83">
      <w:pPr>
        <w:spacing w:before="0" w:after="0"/>
        <w:ind w:left="703"/>
        <w:rPr>
          <w:rFonts w:ascii="Verdana" w:hAnsi="Verdana" w:cs="Arial"/>
          <w:sz w:val="22"/>
          <w:szCs w:val="22"/>
        </w:rPr>
      </w:pPr>
      <w:r w:rsidRPr="000460A7">
        <w:rPr>
          <w:rFonts w:ascii="Verdana" w:hAnsi="Verdana" w:cs="Arial"/>
          <w:sz w:val="22"/>
          <w:szCs w:val="22"/>
        </w:rPr>
        <w:t>A efectos de comunicaciones y demás incidencias, el tribunal tendrá su sede en ICEX España Exportación e Inversiones, Paseo de la Castellana 278 – 28046 Madrid</w:t>
      </w:r>
      <w:r w:rsidR="00FD3069" w:rsidRPr="000460A7">
        <w:rPr>
          <w:rFonts w:ascii="Verdana" w:hAnsi="Verdana" w:cs="Arial"/>
          <w:sz w:val="22"/>
          <w:szCs w:val="22"/>
        </w:rPr>
        <w:t xml:space="preserve">. </w:t>
      </w:r>
    </w:p>
    <w:p w14:paraId="1B4D815E" w14:textId="77777777" w:rsidR="009861F4" w:rsidRDefault="009861F4" w:rsidP="00E16D83">
      <w:pPr>
        <w:spacing w:before="0" w:after="0"/>
        <w:ind w:left="703"/>
        <w:rPr>
          <w:rFonts w:ascii="Verdana" w:hAnsi="Verdana" w:cs="Arial"/>
          <w:sz w:val="22"/>
          <w:szCs w:val="22"/>
        </w:rPr>
      </w:pPr>
    </w:p>
    <w:p w14:paraId="0768B29E" w14:textId="1E681633" w:rsidR="0095547D" w:rsidRPr="00A74A6C" w:rsidRDefault="00FD3069" w:rsidP="00E16D83">
      <w:pPr>
        <w:spacing w:before="0" w:after="0"/>
        <w:ind w:left="703"/>
        <w:rPr>
          <w:rFonts w:ascii="Verdana" w:hAnsi="Verdana" w:cs="Arial"/>
          <w:b/>
          <w:bCs/>
          <w:sz w:val="22"/>
          <w:szCs w:val="22"/>
        </w:rPr>
      </w:pPr>
      <w:r w:rsidRPr="00A74A6C">
        <w:rPr>
          <w:rFonts w:ascii="Verdana" w:hAnsi="Verdana" w:cs="Arial"/>
          <w:b/>
          <w:bCs/>
          <w:sz w:val="22"/>
          <w:szCs w:val="22"/>
        </w:rPr>
        <w:t xml:space="preserve">Para cualquier consulta que se desee hacer referente al proceso selectivo, se </w:t>
      </w:r>
      <w:r w:rsidR="009861F4" w:rsidRPr="00A74A6C">
        <w:rPr>
          <w:rFonts w:ascii="Verdana" w:hAnsi="Verdana" w:cs="Arial"/>
          <w:b/>
          <w:bCs/>
          <w:sz w:val="22"/>
          <w:szCs w:val="22"/>
        </w:rPr>
        <w:t xml:space="preserve">deberá realizar, única y exclusivamente, mediante un escrito </w:t>
      </w:r>
      <w:r w:rsidRPr="00A74A6C">
        <w:rPr>
          <w:rFonts w:ascii="Verdana" w:hAnsi="Verdana" w:cs="Arial"/>
          <w:b/>
          <w:bCs/>
          <w:sz w:val="22"/>
          <w:szCs w:val="22"/>
        </w:rPr>
        <w:t>dirigi</w:t>
      </w:r>
      <w:r w:rsidR="009861F4" w:rsidRPr="00A74A6C">
        <w:rPr>
          <w:rFonts w:ascii="Verdana" w:hAnsi="Verdana" w:cs="Arial"/>
          <w:b/>
          <w:bCs/>
          <w:sz w:val="22"/>
          <w:szCs w:val="22"/>
        </w:rPr>
        <w:t>do</w:t>
      </w:r>
      <w:r w:rsidRPr="00A74A6C">
        <w:rPr>
          <w:rFonts w:ascii="Verdana" w:hAnsi="Verdana" w:cs="Arial"/>
          <w:b/>
          <w:bCs/>
          <w:sz w:val="22"/>
          <w:szCs w:val="22"/>
        </w:rPr>
        <w:t xml:space="preserve"> a la dirección de correo </w:t>
      </w:r>
      <w:bookmarkStart w:id="2" w:name="_Hlk31715281"/>
      <w:r w:rsidR="00FB1D04">
        <w:fldChar w:fldCharType="begin"/>
      </w:r>
      <w:r w:rsidR="00FB1D04">
        <w:instrText xml:space="preserve"> HYPERLINK "mailto:rrhh.seleccion@icex.es" </w:instrText>
      </w:r>
      <w:r w:rsidR="00FB1D04">
        <w:fldChar w:fldCharType="separate"/>
      </w:r>
      <w:r w:rsidRPr="00A74A6C">
        <w:rPr>
          <w:rStyle w:val="Hipervnculo"/>
          <w:rFonts w:ascii="Verdana" w:hAnsi="Verdana" w:cs="Arial"/>
          <w:b/>
          <w:bCs/>
          <w:sz w:val="22"/>
          <w:szCs w:val="22"/>
        </w:rPr>
        <w:t>rrhh.seleccion@icex.es</w:t>
      </w:r>
      <w:r w:rsidR="00FB1D04">
        <w:rPr>
          <w:rStyle w:val="Hipervnculo"/>
          <w:rFonts w:ascii="Verdana" w:hAnsi="Verdana" w:cs="Arial"/>
          <w:b/>
          <w:bCs/>
          <w:sz w:val="22"/>
          <w:szCs w:val="22"/>
        </w:rPr>
        <w:fldChar w:fldCharType="end"/>
      </w:r>
      <w:r w:rsidR="008E7827" w:rsidRPr="008E7827">
        <w:rPr>
          <w:rStyle w:val="Hipervnculo"/>
          <w:rFonts w:ascii="Verdana" w:hAnsi="Verdana" w:cs="Arial"/>
          <w:b/>
          <w:bCs/>
          <w:sz w:val="22"/>
          <w:szCs w:val="22"/>
          <w:u w:val="none"/>
        </w:rPr>
        <w:t xml:space="preserve"> indicando la referencia del proceso OFC </w:t>
      </w:r>
      <w:r w:rsidR="0098797F">
        <w:rPr>
          <w:rStyle w:val="Hipervnculo"/>
          <w:rFonts w:ascii="Verdana" w:hAnsi="Verdana" w:cs="Arial"/>
          <w:b/>
          <w:bCs/>
          <w:sz w:val="22"/>
          <w:szCs w:val="22"/>
          <w:u w:val="none"/>
        </w:rPr>
        <w:t>0</w:t>
      </w:r>
      <w:r w:rsidR="00BB53DE">
        <w:rPr>
          <w:rStyle w:val="Hipervnculo"/>
          <w:rFonts w:ascii="Verdana" w:hAnsi="Verdana" w:cs="Arial"/>
          <w:b/>
          <w:bCs/>
          <w:sz w:val="22"/>
          <w:szCs w:val="22"/>
          <w:u w:val="none"/>
        </w:rPr>
        <w:t>3</w:t>
      </w:r>
      <w:r w:rsidR="00AE2B49">
        <w:rPr>
          <w:rStyle w:val="Hipervnculo"/>
          <w:rFonts w:ascii="Verdana" w:hAnsi="Verdana" w:cs="Arial"/>
          <w:b/>
          <w:bCs/>
          <w:sz w:val="22"/>
          <w:szCs w:val="22"/>
          <w:u w:val="none"/>
        </w:rPr>
        <w:t>/202</w:t>
      </w:r>
      <w:r w:rsidR="0098797F">
        <w:rPr>
          <w:rStyle w:val="Hipervnculo"/>
          <w:rFonts w:ascii="Verdana" w:hAnsi="Verdana" w:cs="Arial"/>
          <w:b/>
          <w:bCs/>
          <w:sz w:val="22"/>
          <w:szCs w:val="22"/>
          <w:u w:val="none"/>
        </w:rPr>
        <w:t>3</w:t>
      </w:r>
      <w:r w:rsidR="008E7827">
        <w:rPr>
          <w:rStyle w:val="Hipervnculo"/>
          <w:rFonts w:ascii="Verdana" w:hAnsi="Verdana" w:cs="Arial"/>
          <w:b/>
          <w:bCs/>
          <w:sz w:val="22"/>
          <w:szCs w:val="22"/>
          <w:u w:val="none"/>
        </w:rPr>
        <w:t>.</w:t>
      </w:r>
    </w:p>
    <w:bookmarkEnd w:id="2"/>
    <w:p w14:paraId="21866492" w14:textId="77777777" w:rsidR="009B0D86" w:rsidRDefault="009B0D86">
      <w:pPr>
        <w:spacing w:before="0" w:after="0"/>
        <w:jc w:val="left"/>
        <w:rPr>
          <w:rFonts w:ascii="Verdana" w:hAnsi="Verdana" w:cs="Arial"/>
          <w:b/>
          <w:sz w:val="22"/>
          <w:szCs w:val="22"/>
        </w:rPr>
      </w:pPr>
    </w:p>
    <w:p w14:paraId="62F63941" w14:textId="77777777" w:rsidR="00F276ED" w:rsidRDefault="00F276ED">
      <w:pPr>
        <w:spacing w:before="0" w:after="0"/>
        <w:jc w:val="left"/>
        <w:rPr>
          <w:rFonts w:ascii="Verdana" w:hAnsi="Verdana" w:cs="Arial"/>
          <w:b/>
          <w:sz w:val="22"/>
          <w:szCs w:val="22"/>
        </w:rPr>
      </w:pPr>
    </w:p>
    <w:p w14:paraId="22F79D2B" w14:textId="683D17E6" w:rsidR="007E58BE" w:rsidRPr="000460A7" w:rsidRDefault="00EC09E5" w:rsidP="007E58BE">
      <w:pPr>
        <w:tabs>
          <w:tab w:val="left" w:pos="-1440"/>
        </w:tabs>
        <w:spacing w:before="0" w:after="0"/>
        <w:rPr>
          <w:rFonts w:ascii="Verdana" w:hAnsi="Verdana" w:cs="Arial"/>
          <w:sz w:val="22"/>
          <w:szCs w:val="22"/>
        </w:rPr>
      </w:pPr>
      <w:r>
        <w:rPr>
          <w:rFonts w:ascii="Verdana" w:hAnsi="Verdana" w:cs="Arial"/>
          <w:b/>
          <w:sz w:val="22"/>
          <w:szCs w:val="22"/>
        </w:rPr>
        <w:lastRenderedPageBreak/>
        <w:t>7</w:t>
      </w:r>
      <w:r w:rsidR="007E58BE" w:rsidRPr="000460A7">
        <w:rPr>
          <w:rFonts w:ascii="Verdana" w:hAnsi="Verdana" w:cs="Arial"/>
          <w:b/>
          <w:sz w:val="22"/>
          <w:szCs w:val="22"/>
        </w:rPr>
        <w:t>.-</w:t>
      </w:r>
      <w:r w:rsidR="007E58BE" w:rsidRPr="000460A7">
        <w:rPr>
          <w:rFonts w:ascii="Verdana" w:hAnsi="Verdana" w:cs="Arial"/>
          <w:b/>
          <w:sz w:val="22"/>
          <w:szCs w:val="22"/>
        </w:rPr>
        <w:tab/>
      </w:r>
      <w:r w:rsidR="007E58BE" w:rsidRPr="000460A7">
        <w:rPr>
          <w:rFonts w:ascii="Verdana" w:hAnsi="Verdana" w:cs="Arial"/>
          <w:b/>
          <w:sz w:val="22"/>
          <w:szCs w:val="22"/>
          <w:u w:val="single"/>
        </w:rPr>
        <w:t>PRESENTACIÓN DE SOLICITUDES</w:t>
      </w:r>
      <w:r w:rsidR="007E58BE" w:rsidRPr="000460A7">
        <w:rPr>
          <w:rFonts w:ascii="Verdana" w:hAnsi="Verdana" w:cs="Arial"/>
          <w:sz w:val="22"/>
          <w:szCs w:val="22"/>
        </w:rPr>
        <w:t>:</w:t>
      </w:r>
    </w:p>
    <w:p w14:paraId="1055525E" w14:textId="77777777" w:rsidR="007E58BE" w:rsidRPr="000460A7" w:rsidRDefault="007E58BE" w:rsidP="007E58BE">
      <w:pPr>
        <w:spacing w:before="0" w:after="0"/>
        <w:rPr>
          <w:rFonts w:ascii="Verdana" w:hAnsi="Verdana" w:cs="Arial"/>
          <w:sz w:val="22"/>
          <w:szCs w:val="22"/>
        </w:rPr>
      </w:pPr>
    </w:p>
    <w:p w14:paraId="34458829" w14:textId="394783B0" w:rsidR="003A67C1" w:rsidRPr="000460A7" w:rsidRDefault="003A67C1" w:rsidP="003A67C1">
      <w:pPr>
        <w:spacing w:before="0" w:after="0"/>
        <w:ind w:left="703"/>
        <w:rPr>
          <w:rFonts w:ascii="Verdana" w:hAnsi="Verdana" w:cs="Arial"/>
          <w:sz w:val="22"/>
          <w:szCs w:val="22"/>
        </w:rPr>
      </w:pPr>
      <w:r w:rsidRPr="000460A7">
        <w:rPr>
          <w:rFonts w:ascii="Verdana" w:hAnsi="Verdana" w:cs="Arial"/>
          <w:sz w:val="22"/>
          <w:szCs w:val="22"/>
        </w:rPr>
        <w:t xml:space="preserve">Para participar en el proceso selectivo, los </w:t>
      </w:r>
      <w:r w:rsidR="00B4055E">
        <w:rPr>
          <w:rFonts w:ascii="Verdana" w:hAnsi="Verdana" w:cs="Arial"/>
          <w:sz w:val="22"/>
          <w:szCs w:val="22"/>
        </w:rPr>
        <w:t>aspirante</w:t>
      </w:r>
      <w:r w:rsidRPr="000460A7">
        <w:rPr>
          <w:rFonts w:ascii="Verdana" w:hAnsi="Verdana" w:cs="Arial"/>
          <w:sz w:val="22"/>
          <w:szCs w:val="22"/>
        </w:rPr>
        <w:t>s deberán aportar</w:t>
      </w:r>
      <w:r w:rsidR="00825B54">
        <w:rPr>
          <w:rFonts w:ascii="Verdana" w:hAnsi="Verdana" w:cs="Arial"/>
          <w:sz w:val="22"/>
          <w:szCs w:val="22"/>
        </w:rPr>
        <w:t xml:space="preserve"> </w:t>
      </w:r>
      <w:r w:rsidR="00A103F7" w:rsidRPr="007C035E">
        <w:rPr>
          <w:rFonts w:ascii="Verdana" w:hAnsi="Verdana" w:cs="Arial"/>
          <w:b/>
          <w:sz w:val="22"/>
          <w:szCs w:val="22"/>
          <w:u w:val="single"/>
        </w:rPr>
        <w:t>EXCLUSIVAMENTE</w:t>
      </w:r>
      <w:r w:rsidR="00A103F7" w:rsidRPr="007C035E">
        <w:rPr>
          <w:rFonts w:ascii="Verdana" w:hAnsi="Verdana" w:cs="Arial"/>
          <w:sz w:val="22"/>
          <w:szCs w:val="22"/>
        </w:rPr>
        <w:t xml:space="preserve"> </w:t>
      </w:r>
      <w:r w:rsidRPr="007C035E">
        <w:rPr>
          <w:rFonts w:ascii="Verdana" w:hAnsi="Verdana" w:cs="Arial"/>
          <w:sz w:val="22"/>
          <w:szCs w:val="22"/>
        </w:rPr>
        <w:t xml:space="preserve">la siguiente </w:t>
      </w:r>
      <w:r w:rsidRPr="007C035E">
        <w:rPr>
          <w:rFonts w:ascii="Verdana" w:hAnsi="Verdana" w:cs="Arial"/>
          <w:b/>
          <w:sz w:val="22"/>
          <w:szCs w:val="22"/>
          <w:u w:val="single"/>
        </w:rPr>
        <w:t>documentación</w:t>
      </w:r>
      <w:r w:rsidR="001A4CBD" w:rsidRPr="007C035E">
        <w:rPr>
          <w:rFonts w:ascii="Verdana" w:hAnsi="Verdana" w:cs="Arial"/>
          <w:b/>
          <w:sz w:val="22"/>
          <w:szCs w:val="22"/>
          <w:u w:val="single"/>
        </w:rPr>
        <w:t xml:space="preserve"> en castellano</w:t>
      </w:r>
      <w:r w:rsidR="00EE18BB" w:rsidRPr="007C035E">
        <w:rPr>
          <w:rFonts w:ascii="Verdana" w:hAnsi="Verdana" w:cs="Arial"/>
          <w:sz w:val="22"/>
          <w:szCs w:val="22"/>
        </w:rPr>
        <w:t xml:space="preserve"> </w:t>
      </w:r>
      <w:r w:rsidR="00EE18BB" w:rsidRPr="007C035E">
        <w:rPr>
          <w:rFonts w:ascii="Verdana" w:hAnsi="Verdana" w:cs="Arial"/>
          <w:b/>
          <w:sz w:val="22"/>
          <w:szCs w:val="22"/>
        </w:rPr>
        <w:t>(*)</w:t>
      </w:r>
      <w:r w:rsidRPr="007C035E">
        <w:rPr>
          <w:rFonts w:ascii="Verdana" w:hAnsi="Verdana" w:cs="Arial"/>
          <w:sz w:val="22"/>
          <w:szCs w:val="22"/>
        </w:rPr>
        <w:t>:</w:t>
      </w:r>
    </w:p>
    <w:p w14:paraId="6A856695" w14:textId="77777777" w:rsidR="003A67C1" w:rsidRPr="000460A7" w:rsidRDefault="003A67C1" w:rsidP="003A67C1">
      <w:pPr>
        <w:spacing w:before="0" w:after="0"/>
        <w:ind w:left="703"/>
        <w:rPr>
          <w:rFonts w:ascii="Verdana" w:hAnsi="Verdana" w:cs="Arial"/>
          <w:sz w:val="22"/>
          <w:szCs w:val="22"/>
        </w:rPr>
      </w:pPr>
    </w:p>
    <w:p w14:paraId="1CB7EE08" w14:textId="1C5DA929" w:rsidR="00A74A6C" w:rsidRDefault="00A74A6C" w:rsidP="003830A7">
      <w:pPr>
        <w:pStyle w:val="Prrafodelista"/>
        <w:numPr>
          <w:ilvl w:val="0"/>
          <w:numId w:val="12"/>
        </w:numPr>
        <w:spacing w:before="0"/>
        <w:rPr>
          <w:rFonts w:ascii="Verdana" w:hAnsi="Verdana" w:cs="Arial"/>
          <w:sz w:val="22"/>
          <w:szCs w:val="22"/>
        </w:rPr>
      </w:pPr>
      <w:r w:rsidRPr="00A74A6C">
        <w:rPr>
          <w:rFonts w:ascii="Verdana" w:hAnsi="Verdana" w:cs="Arial"/>
          <w:sz w:val="22"/>
          <w:szCs w:val="22"/>
        </w:rPr>
        <w:t xml:space="preserve">Impreso de </w:t>
      </w:r>
      <w:r>
        <w:rPr>
          <w:rFonts w:ascii="Verdana" w:hAnsi="Verdana" w:cs="Arial"/>
          <w:b/>
          <w:sz w:val="22"/>
          <w:szCs w:val="22"/>
          <w:u w:val="single"/>
        </w:rPr>
        <w:t>S</w:t>
      </w:r>
      <w:r w:rsidRPr="00113FDA">
        <w:rPr>
          <w:rFonts w:ascii="Verdana" w:hAnsi="Verdana" w:cs="Arial"/>
          <w:b/>
          <w:sz w:val="22"/>
          <w:szCs w:val="22"/>
          <w:u w:val="single"/>
        </w:rPr>
        <w:t>olicitud</w:t>
      </w:r>
      <w:r w:rsidRPr="000460A7">
        <w:rPr>
          <w:rFonts w:ascii="Verdana" w:hAnsi="Verdana" w:cs="Arial"/>
          <w:sz w:val="22"/>
          <w:szCs w:val="22"/>
        </w:rPr>
        <w:t xml:space="preserve"> </w:t>
      </w:r>
      <w:r w:rsidRPr="00A74A6C">
        <w:rPr>
          <w:rFonts w:ascii="Verdana" w:hAnsi="Verdana" w:cs="Arial"/>
          <w:sz w:val="22"/>
          <w:szCs w:val="22"/>
        </w:rPr>
        <w:t xml:space="preserve">según modelo que figura en el Anexo de la convocatoria, indicando claramente la REFERENCIA: OFC </w:t>
      </w:r>
      <w:r w:rsidR="00BE76BE">
        <w:rPr>
          <w:rFonts w:ascii="Verdana" w:hAnsi="Verdana" w:cs="Arial"/>
          <w:sz w:val="22"/>
          <w:szCs w:val="22"/>
        </w:rPr>
        <w:t>0</w:t>
      </w:r>
      <w:r w:rsidR="00BB53DE">
        <w:rPr>
          <w:rFonts w:ascii="Verdana" w:hAnsi="Verdana" w:cs="Arial"/>
          <w:sz w:val="22"/>
          <w:szCs w:val="22"/>
        </w:rPr>
        <w:t>3</w:t>
      </w:r>
      <w:r w:rsidR="00AE2B49">
        <w:rPr>
          <w:rFonts w:ascii="Verdana" w:hAnsi="Verdana" w:cs="Arial"/>
          <w:sz w:val="22"/>
          <w:szCs w:val="22"/>
        </w:rPr>
        <w:t>/202</w:t>
      </w:r>
      <w:r w:rsidR="00BE76BE">
        <w:rPr>
          <w:rFonts w:ascii="Verdana" w:hAnsi="Verdana" w:cs="Arial"/>
          <w:sz w:val="22"/>
          <w:szCs w:val="22"/>
        </w:rPr>
        <w:t>3</w:t>
      </w:r>
    </w:p>
    <w:p w14:paraId="38A4531F" w14:textId="56DDC542" w:rsidR="00A74A6C" w:rsidRPr="00175001" w:rsidRDefault="00A74A6C" w:rsidP="00A74A6C">
      <w:pPr>
        <w:pStyle w:val="Prrafodelista"/>
        <w:numPr>
          <w:ilvl w:val="0"/>
          <w:numId w:val="12"/>
        </w:numPr>
        <w:spacing w:before="0"/>
        <w:rPr>
          <w:rFonts w:ascii="Verdana" w:hAnsi="Verdana" w:cs="Arial"/>
          <w:sz w:val="22"/>
          <w:szCs w:val="22"/>
        </w:rPr>
      </w:pPr>
      <w:r w:rsidRPr="00113FDA">
        <w:rPr>
          <w:rFonts w:ascii="Verdana" w:hAnsi="Verdana" w:cs="Arial"/>
          <w:b/>
          <w:sz w:val="22"/>
          <w:szCs w:val="22"/>
          <w:u w:val="single"/>
        </w:rPr>
        <w:t>Currículo</w:t>
      </w:r>
      <w:r w:rsidRPr="00113FDA">
        <w:rPr>
          <w:rFonts w:ascii="Verdana" w:hAnsi="Verdana" w:cs="Arial"/>
          <w:sz w:val="22"/>
          <w:szCs w:val="22"/>
        </w:rPr>
        <w:t xml:space="preserve"> actualizado </w:t>
      </w:r>
      <w:r w:rsidR="008044A3">
        <w:rPr>
          <w:rFonts w:ascii="Verdana" w:hAnsi="Verdana" w:cs="Arial"/>
          <w:sz w:val="22"/>
          <w:szCs w:val="22"/>
        </w:rPr>
        <w:t xml:space="preserve">en castellano </w:t>
      </w:r>
      <w:r w:rsidRPr="00113FDA">
        <w:rPr>
          <w:rFonts w:ascii="Verdana" w:hAnsi="Verdana" w:cs="Arial"/>
          <w:sz w:val="22"/>
          <w:szCs w:val="22"/>
        </w:rPr>
        <w:t>(</w:t>
      </w:r>
      <w:r w:rsidRPr="00AC68CD">
        <w:rPr>
          <w:rFonts w:ascii="Verdana" w:hAnsi="Verdana" w:cs="Arial"/>
          <w:sz w:val="22"/>
          <w:szCs w:val="22"/>
        </w:rPr>
        <w:t>máximo 4 páginas).</w:t>
      </w:r>
    </w:p>
    <w:p w14:paraId="1ABD4C3B" w14:textId="14E56107" w:rsidR="003830A7" w:rsidRPr="000460A7" w:rsidRDefault="00011673" w:rsidP="003830A7">
      <w:pPr>
        <w:pStyle w:val="Prrafodelista"/>
        <w:numPr>
          <w:ilvl w:val="0"/>
          <w:numId w:val="12"/>
        </w:numPr>
        <w:spacing w:before="0"/>
        <w:rPr>
          <w:rFonts w:ascii="Verdana" w:hAnsi="Verdana" w:cs="Arial"/>
          <w:sz w:val="22"/>
          <w:szCs w:val="22"/>
        </w:rPr>
      </w:pPr>
      <w:r>
        <w:rPr>
          <w:rFonts w:ascii="Verdana" w:hAnsi="Verdana" w:cs="Arial"/>
          <w:sz w:val="22"/>
          <w:szCs w:val="22"/>
        </w:rPr>
        <w:t xml:space="preserve">Copia </w:t>
      </w:r>
      <w:r w:rsidR="003830A7" w:rsidRPr="00113FDA">
        <w:rPr>
          <w:rFonts w:ascii="Verdana" w:hAnsi="Verdana" w:cs="Arial"/>
          <w:sz w:val="22"/>
          <w:szCs w:val="22"/>
        </w:rPr>
        <w:t xml:space="preserve">de la </w:t>
      </w:r>
      <w:r w:rsidR="003830A7" w:rsidRPr="00113FDA">
        <w:rPr>
          <w:rFonts w:ascii="Verdana" w:hAnsi="Verdana" w:cs="Arial"/>
          <w:b/>
          <w:sz w:val="22"/>
          <w:szCs w:val="22"/>
          <w:u w:val="single"/>
        </w:rPr>
        <w:t>titulación</w:t>
      </w:r>
      <w:r w:rsidR="003830A7" w:rsidRPr="000460A7">
        <w:rPr>
          <w:rFonts w:ascii="Verdana" w:hAnsi="Verdana" w:cs="Arial"/>
          <w:sz w:val="22"/>
          <w:szCs w:val="22"/>
        </w:rPr>
        <w:t xml:space="preserve"> exigida en la convocatoria.</w:t>
      </w:r>
    </w:p>
    <w:p w14:paraId="6B222EB3" w14:textId="77777777" w:rsidR="003830A7" w:rsidRDefault="003830A7" w:rsidP="003830A7">
      <w:pPr>
        <w:pStyle w:val="Prrafodelista"/>
        <w:numPr>
          <w:ilvl w:val="0"/>
          <w:numId w:val="12"/>
        </w:numPr>
        <w:spacing w:before="0"/>
        <w:rPr>
          <w:rFonts w:ascii="Verdana" w:hAnsi="Verdana" w:cs="Arial"/>
          <w:sz w:val="22"/>
          <w:szCs w:val="22"/>
        </w:rPr>
      </w:pPr>
      <w:r w:rsidRPr="000460A7">
        <w:rPr>
          <w:rFonts w:ascii="Verdana" w:hAnsi="Verdana" w:cs="Arial"/>
          <w:sz w:val="22"/>
          <w:szCs w:val="22"/>
        </w:rPr>
        <w:t xml:space="preserve">Copia del </w:t>
      </w:r>
      <w:r w:rsidRPr="00113FDA">
        <w:rPr>
          <w:rFonts w:ascii="Verdana" w:hAnsi="Verdana" w:cs="Arial"/>
          <w:b/>
          <w:sz w:val="22"/>
          <w:szCs w:val="22"/>
          <w:u w:val="single"/>
        </w:rPr>
        <w:t>Documento acreditativo de identidad</w:t>
      </w:r>
      <w:r w:rsidR="00EE18BB">
        <w:rPr>
          <w:rFonts w:ascii="Verdana" w:hAnsi="Verdana" w:cs="Arial"/>
          <w:sz w:val="22"/>
          <w:szCs w:val="22"/>
        </w:rPr>
        <w:t>.</w:t>
      </w:r>
      <w:r w:rsidR="00113FDA">
        <w:rPr>
          <w:rFonts w:ascii="Verdana" w:hAnsi="Verdana" w:cs="Arial"/>
          <w:sz w:val="22"/>
          <w:szCs w:val="22"/>
        </w:rPr>
        <w:t xml:space="preserve"> </w:t>
      </w:r>
    </w:p>
    <w:p w14:paraId="1755044A" w14:textId="77777777" w:rsidR="00F276ED" w:rsidRPr="00F276ED" w:rsidRDefault="00F276ED" w:rsidP="00F276ED">
      <w:pPr>
        <w:spacing w:before="0"/>
        <w:ind w:left="709"/>
        <w:rPr>
          <w:rFonts w:ascii="Verdana" w:hAnsi="Verdana" w:cs="Arial"/>
          <w:i/>
          <w:sz w:val="16"/>
          <w:szCs w:val="16"/>
        </w:rPr>
      </w:pPr>
    </w:p>
    <w:p w14:paraId="19667CDF" w14:textId="0A2061CF" w:rsidR="003830A7" w:rsidRPr="00490051" w:rsidRDefault="00113FDA" w:rsidP="00F276ED">
      <w:pPr>
        <w:spacing w:before="0"/>
        <w:ind w:left="709"/>
        <w:rPr>
          <w:rFonts w:ascii="Verdana" w:hAnsi="Verdana" w:cs="Arial"/>
          <w:sz w:val="22"/>
          <w:szCs w:val="22"/>
        </w:rPr>
      </w:pPr>
      <w:r w:rsidRPr="00113FDA">
        <w:rPr>
          <w:rFonts w:ascii="Verdana" w:hAnsi="Verdana" w:cs="Arial"/>
          <w:i/>
          <w:sz w:val="22"/>
          <w:szCs w:val="22"/>
        </w:rPr>
        <w:t xml:space="preserve">Estarán exentos de aportar la anterior documentación acreditativa de la identidad y/o titulación los </w:t>
      </w:r>
      <w:r w:rsidR="00B4055E">
        <w:rPr>
          <w:rFonts w:ascii="Verdana" w:hAnsi="Verdana" w:cs="Arial"/>
          <w:i/>
          <w:sz w:val="22"/>
          <w:szCs w:val="22"/>
        </w:rPr>
        <w:t>aspirante</w:t>
      </w:r>
      <w:r w:rsidRPr="00113FDA">
        <w:rPr>
          <w:rFonts w:ascii="Verdana" w:hAnsi="Verdana" w:cs="Arial"/>
          <w:i/>
          <w:sz w:val="22"/>
          <w:szCs w:val="22"/>
        </w:rPr>
        <w:t>s de nacionalidad española</w:t>
      </w:r>
      <w:r w:rsidR="00377F1E">
        <w:rPr>
          <w:rFonts w:ascii="Verdana" w:hAnsi="Verdana" w:cs="Arial"/>
          <w:i/>
          <w:sz w:val="22"/>
          <w:szCs w:val="22"/>
        </w:rPr>
        <w:t>,</w:t>
      </w:r>
      <w:r w:rsidRPr="00113FDA">
        <w:rPr>
          <w:rFonts w:ascii="Verdana" w:hAnsi="Verdana" w:cs="Arial"/>
          <w:i/>
          <w:sz w:val="22"/>
          <w:szCs w:val="22"/>
        </w:rPr>
        <w:t xml:space="preserve"> así como los extranjeros residentes en España </w:t>
      </w:r>
      <w:r w:rsidR="00383F19">
        <w:rPr>
          <w:rFonts w:ascii="Verdana" w:hAnsi="Verdana" w:cs="Arial"/>
          <w:i/>
          <w:sz w:val="22"/>
          <w:szCs w:val="22"/>
        </w:rPr>
        <w:t xml:space="preserve">que dispongan de documento acreditativo de identidad expedido por las autoridades españolas, </w:t>
      </w:r>
      <w:r w:rsidRPr="00113FDA">
        <w:rPr>
          <w:rFonts w:ascii="Verdana" w:hAnsi="Verdana" w:cs="Arial"/>
          <w:i/>
          <w:sz w:val="22"/>
          <w:szCs w:val="22"/>
        </w:rPr>
        <w:t>siempre que autoricen en su solicitud la comprobación de los datos de identificación personal, o titulación en su caso</w:t>
      </w:r>
      <w:r w:rsidR="00A74A6C">
        <w:rPr>
          <w:rFonts w:ascii="Verdana" w:hAnsi="Verdana" w:cs="Arial"/>
          <w:i/>
          <w:sz w:val="22"/>
          <w:szCs w:val="22"/>
        </w:rPr>
        <w:t xml:space="preserve"> (se debe proporcionar el código de autorización correspondiente)</w:t>
      </w:r>
      <w:r w:rsidRPr="00113FDA">
        <w:rPr>
          <w:rFonts w:ascii="Verdana" w:hAnsi="Verdana" w:cs="Arial"/>
          <w:i/>
          <w:sz w:val="22"/>
          <w:szCs w:val="22"/>
        </w:rPr>
        <w:t xml:space="preserve">. El resto de los </w:t>
      </w:r>
      <w:r w:rsidR="00B4055E">
        <w:rPr>
          <w:rFonts w:ascii="Verdana" w:hAnsi="Verdana" w:cs="Arial"/>
          <w:i/>
          <w:sz w:val="22"/>
          <w:szCs w:val="22"/>
        </w:rPr>
        <w:t>aspirante</w:t>
      </w:r>
      <w:r w:rsidRPr="00113FDA">
        <w:rPr>
          <w:rFonts w:ascii="Verdana" w:hAnsi="Verdana" w:cs="Arial"/>
          <w:i/>
          <w:sz w:val="22"/>
          <w:szCs w:val="22"/>
        </w:rPr>
        <w:t>s deberán acompañar a su solicitud copia del documento que acredite las condiciones que se alegan</w:t>
      </w:r>
      <w:r w:rsidR="003830A7" w:rsidRPr="00490051">
        <w:rPr>
          <w:rFonts w:ascii="Verdana" w:hAnsi="Verdana" w:cs="Arial"/>
          <w:sz w:val="22"/>
          <w:szCs w:val="22"/>
        </w:rPr>
        <w:t>.</w:t>
      </w:r>
    </w:p>
    <w:p w14:paraId="60F52977" w14:textId="3C6C30FB" w:rsidR="001E5C84" w:rsidRDefault="001E5C84" w:rsidP="00F276ED">
      <w:pPr>
        <w:spacing w:before="0" w:after="0"/>
        <w:ind w:left="349"/>
        <w:rPr>
          <w:rFonts w:ascii="Verdana" w:hAnsi="Verdana" w:cs="Arial"/>
          <w:b/>
          <w:sz w:val="22"/>
          <w:szCs w:val="22"/>
        </w:rPr>
      </w:pPr>
    </w:p>
    <w:tbl>
      <w:tblPr>
        <w:tblStyle w:val="Tablaconcuadrcula"/>
        <w:tblW w:w="0" w:type="auto"/>
        <w:tblInd w:w="7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06"/>
      </w:tblGrid>
      <w:tr w:rsidR="005618C4" w14:paraId="5D3DD74F" w14:textId="77777777" w:rsidTr="005618C4">
        <w:tc>
          <w:tcPr>
            <w:tcW w:w="8906" w:type="dxa"/>
          </w:tcPr>
          <w:p w14:paraId="51FC75BE" w14:textId="095143B5" w:rsidR="005618C4" w:rsidRPr="0071214B" w:rsidRDefault="005618C4" w:rsidP="00481895">
            <w:pPr>
              <w:jc w:val="center"/>
              <w:rPr>
                <w:rFonts w:ascii="Verdana" w:hAnsi="Verdana"/>
                <w:b/>
                <w:bCs/>
              </w:rPr>
            </w:pPr>
            <w:r w:rsidRPr="0071214B">
              <w:rPr>
                <w:rFonts w:ascii="Verdana" w:hAnsi="Verdana" w:cs="Arial"/>
                <w:b/>
                <w:bCs/>
                <w:sz w:val="22"/>
                <w:szCs w:val="22"/>
              </w:rPr>
              <w:t xml:space="preserve">Se debe enviar EXCLUSIVAMENTE la documentación indicada en los </w:t>
            </w:r>
            <w:r w:rsidR="00A616FB">
              <w:rPr>
                <w:rFonts w:ascii="Verdana" w:hAnsi="Verdana" w:cs="Arial"/>
                <w:b/>
                <w:bCs/>
                <w:sz w:val="22"/>
                <w:szCs w:val="22"/>
              </w:rPr>
              <w:t>4</w:t>
            </w:r>
            <w:r w:rsidRPr="0071214B">
              <w:rPr>
                <w:rFonts w:ascii="Verdana" w:hAnsi="Verdana" w:cs="Arial"/>
                <w:b/>
                <w:bCs/>
                <w:sz w:val="22"/>
                <w:szCs w:val="22"/>
              </w:rPr>
              <w:t xml:space="preserve"> puntos anteriores. NO SE DEBE enviar ningún otro tipo de documentación (diplomas, cursos, títulos no requeridos, certificados de idiomas, contratos, nóminas…).</w:t>
            </w:r>
          </w:p>
        </w:tc>
      </w:tr>
    </w:tbl>
    <w:p w14:paraId="2879D103" w14:textId="77777777" w:rsidR="005618C4" w:rsidRPr="00EF2B60" w:rsidRDefault="005618C4" w:rsidP="005618C4">
      <w:pPr>
        <w:spacing w:before="0" w:after="0"/>
        <w:rPr>
          <w:rFonts w:ascii="HelveticaNeueLT Pro 45 Lt" w:hAnsi="HelveticaNeueLT Pro 45 Lt" w:cs="Arial"/>
          <w:sz w:val="10"/>
          <w:szCs w:val="10"/>
        </w:rPr>
      </w:pPr>
    </w:p>
    <w:p w14:paraId="1D9FF33D" w14:textId="1C432DC6" w:rsidR="005618C4" w:rsidRDefault="005618C4" w:rsidP="00EE18BB">
      <w:pPr>
        <w:spacing w:before="0" w:after="0"/>
        <w:ind w:left="703"/>
        <w:rPr>
          <w:rFonts w:ascii="Verdana" w:hAnsi="Verdana" w:cs="Arial"/>
          <w:b/>
          <w:sz w:val="22"/>
          <w:szCs w:val="22"/>
        </w:rPr>
      </w:pPr>
    </w:p>
    <w:p w14:paraId="70B07539" w14:textId="31F361A1" w:rsidR="00EE18BB" w:rsidRDefault="00EE18BB" w:rsidP="00EE18BB">
      <w:pPr>
        <w:spacing w:before="0" w:after="0"/>
        <w:ind w:left="703"/>
        <w:rPr>
          <w:rFonts w:ascii="Verdana" w:hAnsi="Verdana" w:cs="Arial"/>
          <w:sz w:val="22"/>
          <w:szCs w:val="22"/>
        </w:rPr>
      </w:pPr>
      <w:r w:rsidRPr="00EE18BB">
        <w:rPr>
          <w:rFonts w:ascii="Verdana" w:hAnsi="Verdana" w:cs="Arial"/>
          <w:b/>
          <w:sz w:val="22"/>
          <w:szCs w:val="22"/>
        </w:rPr>
        <w:t xml:space="preserve">(*) </w:t>
      </w:r>
      <w:r>
        <w:rPr>
          <w:rFonts w:ascii="Verdana" w:hAnsi="Verdana" w:cs="Arial"/>
          <w:sz w:val="22"/>
          <w:szCs w:val="22"/>
        </w:rPr>
        <w:t xml:space="preserve">Sólo se tendrá en cuenta la documentación que se presente </w:t>
      </w:r>
      <w:r w:rsidRPr="003B29D5">
        <w:rPr>
          <w:rFonts w:ascii="Verdana" w:hAnsi="Verdana" w:cs="Arial"/>
          <w:b/>
          <w:sz w:val="22"/>
          <w:szCs w:val="22"/>
        </w:rPr>
        <w:t>en castellano</w:t>
      </w:r>
      <w:r>
        <w:rPr>
          <w:rFonts w:ascii="Verdana" w:hAnsi="Verdana" w:cs="Arial"/>
          <w:sz w:val="22"/>
          <w:szCs w:val="22"/>
        </w:rPr>
        <w:t xml:space="preserve"> o junto con la correspondiente traducción al castellano (</w:t>
      </w:r>
      <w:r w:rsidRPr="00425B4F">
        <w:rPr>
          <w:rFonts w:ascii="Verdana" w:hAnsi="Verdana" w:cs="Arial"/>
          <w:sz w:val="22"/>
          <w:szCs w:val="22"/>
          <w:u w:val="single"/>
        </w:rPr>
        <w:t>no se requiere traducción oficial</w:t>
      </w:r>
      <w:r>
        <w:rPr>
          <w:rFonts w:ascii="Verdana" w:hAnsi="Verdana" w:cs="Arial"/>
          <w:sz w:val="22"/>
          <w:szCs w:val="22"/>
        </w:rPr>
        <w:t xml:space="preserve">). </w:t>
      </w:r>
    </w:p>
    <w:p w14:paraId="2CC5119C" w14:textId="1F414EA3" w:rsidR="007907A0" w:rsidRDefault="007907A0" w:rsidP="00EE18BB">
      <w:pPr>
        <w:spacing w:before="0" w:after="0"/>
        <w:ind w:left="703"/>
        <w:rPr>
          <w:rFonts w:ascii="Verdana" w:hAnsi="Verdana" w:cs="Arial"/>
          <w:sz w:val="22"/>
          <w:szCs w:val="22"/>
        </w:rPr>
      </w:pPr>
    </w:p>
    <w:p w14:paraId="1C801777" w14:textId="5B311252" w:rsidR="007907A0" w:rsidRDefault="007907A0" w:rsidP="007907A0">
      <w:pPr>
        <w:spacing w:before="0" w:after="0"/>
        <w:ind w:left="703"/>
        <w:rPr>
          <w:rFonts w:ascii="Verdana" w:hAnsi="Verdana" w:cs="Arial"/>
          <w:sz w:val="22"/>
          <w:szCs w:val="22"/>
        </w:rPr>
      </w:pPr>
      <w:r w:rsidRPr="007907A0">
        <w:rPr>
          <w:rFonts w:ascii="Verdana" w:hAnsi="Verdana" w:cs="Arial"/>
          <w:sz w:val="22"/>
          <w:szCs w:val="22"/>
        </w:rPr>
        <w:t>El RD 203/2021, de 30 de marzo, establece en su Disposición Adicional Primera lo</w:t>
      </w:r>
      <w:r>
        <w:rPr>
          <w:rFonts w:ascii="Verdana" w:hAnsi="Verdana" w:cs="Arial"/>
          <w:sz w:val="22"/>
          <w:szCs w:val="22"/>
        </w:rPr>
        <w:t xml:space="preserve"> </w:t>
      </w:r>
      <w:r w:rsidRPr="007907A0">
        <w:rPr>
          <w:rFonts w:ascii="Verdana" w:hAnsi="Verdana" w:cs="Arial"/>
          <w:sz w:val="22"/>
          <w:szCs w:val="22"/>
        </w:rPr>
        <w:t>siguiente:</w:t>
      </w:r>
    </w:p>
    <w:p w14:paraId="0498B2BA" w14:textId="77777777" w:rsidR="007907A0" w:rsidRPr="007907A0" w:rsidRDefault="007907A0" w:rsidP="007907A0">
      <w:pPr>
        <w:spacing w:before="0" w:after="0"/>
        <w:ind w:left="703"/>
        <w:rPr>
          <w:rFonts w:ascii="Verdana" w:hAnsi="Verdana" w:cs="Arial"/>
          <w:sz w:val="22"/>
          <w:szCs w:val="22"/>
        </w:rPr>
      </w:pPr>
    </w:p>
    <w:p w14:paraId="2D199084" w14:textId="0F5DA637" w:rsidR="007907A0" w:rsidRPr="007907A0" w:rsidRDefault="007907A0" w:rsidP="007907A0">
      <w:pPr>
        <w:spacing w:before="0" w:after="0"/>
        <w:ind w:left="1418"/>
        <w:rPr>
          <w:rFonts w:ascii="Verdana" w:hAnsi="Verdana" w:cs="Arial"/>
          <w:sz w:val="22"/>
          <w:szCs w:val="22"/>
        </w:rPr>
      </w:pPr>
      <w:r w:rsidRPr="007907A0">
        <w:rPr>
          <w:rFonts w:ascii="Verdana" w:hAnsi="Verdana" w:cs="Arial"/>
          <w:sz w:val="22"/>
          <w:szCs w:val="22"/>
        </w:rPr>
        <w:t>“Obligatoriedad de uso de medios electrónicos en los procesos selectivos para el</w:t>
      </w:r>
      <w:r>
        <w:rPr>
          <w:rFonts w:ascii="Verdana" w:hAnsi="Verdana" w:cs="Arial"/>
          <w:sz w:val="22"/>
          <w:szCs w:val="22"/>
        </w:rPr>
        <w:t xml:space="preserve"> </w:t>
      </w:r>
      <w:r w:rsidRPr="007907A0">
        <w:rPr>
          <w:rFonts w:ascii="Verdana" w:hAnsi="Verdana" w:cs="Arial"/>
          <w:sz w:val="22"/>
          <w:szCs w:val="22"/>
        </w:rPr>
        <w:t>acceso al empleo público en el ámbito de la Administración General del Estado.</w:t>
      </w:r>
      <w:r>
        <w:rPr>
          <w:rFonts w:ascii="Verdana" w:hAnsi="Verdana" w:cs="Arial"/>
          <w:sz w:val="22"/>
          <w:szCs w:val="22"/>
        </w:rPr>
        <w:t xml:space="preserve"> </w:t>
      </w:r>
      <w:r w:rsidRPr="007907A0">
        <w:rPr>
          <w:rFonts w:ascii="Verdana" w:hAnsi="Verdana" w:cs="Arial"/>
          <w:sz w:val="22"/>
          <w:szCs w:val="22"/>
        </w:rPr>
        <w:t>Las personas participantes en procesos selectivos convocados por la</w:t>
      </w:r>
      <w:r>
        <w:rPr>
          <w:rFonts w:ascii="Verdana" w:hAnsi="Verdana" w:cs="Arial"/>
          <w:sz w:val="22"/>
          <w:szCs w:val="22"/>
        </w:rPr>
        <w:t xml:space="preserve"> </w:t>
      </w:r>
      <w:r w:rsidRPr="007907A0">
        <w:rPr>
          <w:rFonts w:ascii="Verdana" w:hAnsi="Verdana" w:cs="Arial"/>
          <w:sz w:val="22"/>
          <w:szCs w:val="22"/>
        </w:rPr>
        <w:t>Administración General del Estado, sus organismos públicos o entidades de</w:t>
      </w:r>
      <w:r>
        <w:rPr>
          <w:rFonts w:ascii="Verdana" w:hAnsi="Verdana" w:cs="Arial"/>
          <w:sz w:val="22"/>
          <w:szCs w:val="22"/>
        </w:rPr>
        <w:t xml:space="preserve"> </w:t>
      </w:r>
      <w:r w:rsidRPr="007907A0">
        <w:rPr>
          <w:rFonts w:ascii="Verdana" w:hAnsi="Verdana" w:cs="Arial"/>
          <w:sz w:val="22"/>
          <w:szCs w:val="22"/>
        </w:rPr>
        <w:t>derecho público vinculados o dependientes a la misma, deberán realizar la</w:t>
      </w:r>
      <w:r>
        <w:rPr>
          <w:rFonts w:ascii="Verdana" w:hAnsi="Verdana" w:cs="Arial"/>
          <w:sz w:val="22"/>
          <w:szCs w:val="22"/>
        </w:rPr>
        <w:t xml:space="preserve"> </w:t>
      </w:r>
      <w:r w:rsidRPr="007907A0">
        <w:rPr>
          <w:rFonts w:ascii="Verdana" w:hAnsi="Verdana" w:cs="Arial"/>
          <w:sz w:val="22"/>
          <w:szCs w:val="22"/>
        </w:rPr>
        <w:t>presentación de las solicitudes y documentación y, en su caso, la subsanación y</w:t>
      </w:r>
      <w:r>
        <w:rPr>
          <w:rFonts w:ascii="Verdana" w:hAnsi="Verdana" w:cs="Arial"/>
          <w:sz w:val="22"/>
          <w:szCs w:val="22"/>
        </w:rPr>
        <w:t xml:space="preserve"> </w:t>
      </w:r>
      <w:r w:rsidRPr="007907A0">
        <w:rPr>
          <w:rFonts w:ascii="Verdana" w:hAnsi="Verdana" w:cs="Arial"/>
          <w:sz w:val="22"/>
          <w:szCs w:val="22"/>
        </w:rPr>
        <w:t>los procedimientos de impugnación de las actuaciones de estos procesos</w:t>
      </w:r>
      <w:r>
        <w:rPr>
          <w:rFonts w:ascii="Verdana" w:hAnsi="Verdana" w:cs="Arial"/>
          <w:sz w:val="22"/>
          <w:szCs w:val="22"/>
        </w:rPr>
        <w:t xml:space="preserve"> </w:t>
      </w:r>
      <w:r w:rsidRPr="007907A0">
        <w:rPr>
          <w:rFonts w:ascii="Verdana" w:hAnsi="Verdana" w:cs="Arial"/>
          <w:sz w:val="22"/>
          <w:szCs w:val="22"/>
        </w:rPr>
        <w:t>selectivos a través de medios electrónicos”.</w:t>
      </w:r>
    </w:p>
    <w:p w14:paraId="1DC2E417" w14:textId="77777777" w:rsidR="007907A0" w:rsidRDefault="007907A0" w:rsidP="007907A0">
      <w:pPr>
        <w:spacing w:before="0" w:after="0"/>
        <w:ind w:left="703"/>
        <w:rPr>
          <w:rFonts w:ascii="Verdana" w:hAnsi="Verdana" w:cs="Arial"/>
          <w:sz w:val="22"/>
          <w:szCs w:val="22"/>
        </w:rPr>
      </w:pPr>
    </w:p>
    <w:p w14:paraId="27728933" w14:textId="5510DECE" w:rsidR="007907A0" w:rsidRDefault="007907A0" w:rsidP="007907A0">
      <w:pPr>
        <w:spacing w:before="0" w:after="0"/>
        <w:ind w:left="703"/>
        <w:rPr>
          <w:rFonts w:ascii="Verdana" w:hAnsi="Verdana" w:cs="Arial"/>
          <w:sz w:val="22"/>
          <w:szCs w:val="22"/>
        </w:rPr>
      </w:pPr>
      <w:r w:rsidRPr="007907A0">
        <w:rPr>
          <w:rFonts w:ascii="Verdana" w:hAnsi="Verdana" w:cs="Arial"/>
          <w:sz w:val="22"/>
          <w:szCs w:val="22"/>
        </w:rPr>
        <w:t>En consecuencia, los candidatos deberán interactuar, obligatoriamente, de forma</w:t>
      </w:r>
      <w:r>
        <w:rPr>
          <w:rFonts w:ascii="Verdana" w:hAnsi="Verdana" w:cs="Arial"/>
          <w:sz w:val="22"/>
          <w:szCs w:val="22"/>
        </w:rPr>
        <w:t xml:space="preserve"> t</w:t>
      </w:r>
      <w:r w:rsidRPr="007907A0">
        <w:rPr>
          <w:rFonts w:ascii="Verdana" w:hAnsi="Verdana" w:cs="Arial"/>
          <w:sz w:val="22"/>
          <w:szCs w:val="22"/>
        </w:rPr>
        <w:t xml:space="preserve">elemática, no pudiendo presentar </w:t>
      </w:r>
      <w:r>
        <w:rPr>
          <w:rFonts w:ascii="Verdana" w:hAnsi="Verdana" w:cs="Arial"/>
          <w:sz w:val="22"/>
          <w:szCs w:val="22"/>
        </w:rPr>
        <w:t>solicitudes</w:t>
      </w:r>
      <w:r w:rsidRPr="007907A0">
        <w:rPr>
          <w:rFonts w:ascii="Verdana" w:hAnsi="Verdana" w:cs="Arial"/>
          <w:sz w:val="22"/>
          <w:szCs w:val="22"/>
        </w:rPr>
        <w:t xml:space="preserve"> ni ninguna otra documentación en papel.</w:t>
      </w:r>
    </w:p>
    <w:p w14:paraId="395395D7" w14:textId="56A83724" w:rsidR="007907A0" w:rsidRDefault="007907A0" w:rsidP="00EE18BB">
      <w:pPr>
        <w:spacing w:before="0" w:after="0"/>
        <w:ind w:left="703"/>
        <w:rPr>
          <w:rFonts w:ascii="Verdana" w:hAnsi="Verdana" w:cs="Arial"/>
          <w:sz w:val="22"/>
          <w:szCs w:val="22"/>
        </w:rPr>
      </w:pPr>
    </w:p>
    <w:p w14:paraId="2EB3EF41" w14:textId="7748A3A1" w:rsidR="003A67C1" w:rsidRPr="000460A7" w:rsidRDefault="003A67C1" w:rsidP="003A67C1">
      <w:pPr>
        <w:spacing w:before="0" w:after="0"/>
        <w:ind w:left="703"/>
        <w:rPr>
          <w:rFonts w:ascii="Verdana" w:hAnsi="Verdana" w:cs="Arial"/>
          <w:sz w:val="22"/>
          <w:szCs w:val="22"/>
        </w:rPr>
      </w:pPr>
      <w:r w:rsidRPr="000460A7">
        <w:rPr>
          <w:rFonts w:ascii="Verdana" w:hAnsi="Verdana" w:cs="Arial"/>
          <w:sz w:val="22"/>
          <w:szCs w:val="22"/>
        </w:rPr>
        <w:t xml:space="preserve">Los </w:t>
      </w:r>
      <w:r w:rsidR="00B4055E">
        <w:rPr>
          <w:rFonts w:ascii="Verdana" w:hAnsi="Verdana" w:cs="Arial"/>
          <w:sz w:val="22"/>
          <w:szCs w:val="22"/>
        </w:rPr>
        <w:t>aspirante</w:t>
      </w:r>
      <w:r w:rsidRPr="000460A7">
        <w:rPr>
          <w:rFonts w:ascii="Verdana" w:hAnsi="Verdana" w:cs="Arial"/>
          <w:sz w:val="22"/>
          <w:szCs w:val="22"/>
        </w:rPr>
        <w:t xml:space="preserve">s deberán dirigir su </w:t>
      </w:r>
      <w:r w:rsidRPr="000460A7">
        <w:rPr>
          <w:rFonts w:ascii="Verdana" w:hAnsi="Verdana" w:cs="Arial"/>
          <w:b/>
          <w:sz w:val="22"/>
          <w:szCs w:val="22"/>
          <w:u w:val="single"/>
        </w:rPr>
        <w:t>solicitud cumplimentada</w:t>
      </w:r>
      <w:r w:rsidR="00417389">
        <w:rPr>
          <w:rFonts w:ascii="Verdana" w:hAnsi="Verdana" w:cs="Arial"/>
          <w:b/>
          <w:sz w:val="22"/>
          <w:szCs w:val="22"/>
          <w:u w:val="single"/>
        </w:rPr>
        <w:t xml:space="preserve"> y debidamente firmada</w:t>
      </w:r>
      <w:r w:rsidR="009143F2">
        <w:rPr>
          <w:rFonts w:ascii="Verdana" w:hAnsi="Verdana" w:cs="Arial"/>
          <w:b/>
          <w:sz w:val="22"/>
          <w:szCs w:val="22"/>
          <w:u w:val="single"/>
        </w:rPr>
        <w:t>, junto con l</w:t>
      </w:r>
      <w:r w:rsidR="008A4B48">
        <w:rPr>
          <w:rFonts w:ascii="Verdana" w:hAnsi="Verdana" w:cs="Arial"/>
          <w:b/>
          <w:sz w:val="22"/>
          <w:szCs w:val="22"/>
          <w:u w:val="single"/>
        </w:rPr>
        <w:t xml:space="preserve">a </w:t>
      </w:r>
      <w:r w:rsidRPr="008A4B48">
        <w:rPr>
          <w:rFonts w:ascii="Verdana" w:hAnsi="Verdana" w:cs="Arial"/>
          <w:b/>
          <w:sz w:val="22"/>
          <w:szCs w:val="22"/>
          <w:u w:val="single"/>
        </w:rPr>
        <w:t>documentación requerida</w:t>
      </w:r>
      <w:r w:rsidR="00633B40" w:rsidRPr="00425B4F">
        <w:rPr>
          <w:rFonts w:ascii="Verdana" w:hAnsi="Verdana" w:cs="Arial"/>
          <w:b/>
          <w:sz w:val="22"/>
          <w:szCs w:val="22"/>
        </w:rPr>
        <w:t>,</w:t>
      </w:r>
      <w:r w:rsidRPr="00425B4F">
        <w:rPr>
          <w:rFonts w:ascii="Verdana" w:hAnsi="Verdana" w:cs="Arial"/>
          <w:sz w:val="22"/>
          <w:szCs w:val="22"/>
        </w:rPr>
        <w:t xml:space="preserve"> por una de las siguientes vías</w:t>
      </w:r>
      <w:r w:rsidR="00D171FD" w:rsidRPr="00425B4F">
        <w:rPr>
          <w:rFonts w:ascii="Verdana" w:hAnsi="Verdana" w:cs="Arial"/>
          <w:sz w:val="22"/>
          <w:szCs w:val="22"/>
        </w:rPr>
        <w:t>,</w:t>
      </w:r>
      <w:r w:rsidR="00633B40" w:rsidRPr="00425B4F">
        <w:rPr>
          <w:rFonts w:ascii="Verdana" w:hAnsi="Verdana" w:cs="Arial"/>
          <w:sz w:val="22"/>
          <w:szCs w:val="22"/>
        </w:rPr>
        <w:t xml:space="preserve"> </w:t>
      </w:r>
      <w:r w:rsidR="00633B40">
        <w:rPr>
          <w:rFonts w:ascii="Verdana" w:hAnsi="Verdana" w:cs="Arial"/>
          <w:sz w:val="22"/>
          <w:szCs w:val="22"/>
          <w:u w:val="single"/>
        </w:rPr>
        <w:t>preferentemente</w:t>
      </w:r>
      <w:r w:rsidRPr="000460A7">
        <w:rPr>
          <w:rFonts w:ascii="Verdana" w:hAnsi="Verdana" w:cs="Arial"/>
          <w:sz w:val="22"/>
          <w:szCs w:val="22"/>
        </w:rPr>
        <w:t xml:space="preserve">: </w:t>
      </w:r>
    </w:p>
    <w:p w14:paraId="47EE6249" w14:textId="77777777" w:rsidR="003A67C1" w:rsidRPr="000460A7" w:rsidRDefault="003A67C1" w:rsidP="003A67C1">
      <w:pPr>
        <w:spacing w:before="0" w:after="0"/>
        <w:ind w:left="703"/>
        <w:rPr>
          <w:rFonts w:ascii="Verdana" w:hAnsi="Verdana" w:cs="Arial"/>
          <w:sz w:val="22"/>
          <w:szCs w:val="22"/>
        </w:rPr>
      </w:pPr>
    </w:p>
    <w:p w14:paraId="1F3D63E9" w14:textId="634236E2" w:rsidR="00414AE1" w:rsidRPr="000460A7" w:rsidRDefault="00414AE1" w:rsidP="00175001">
      <w:pPr>
        <w:pStyle w:val="Prrafodelista"/>
        <w:numPr>
          <w:ilvl w:val="0"/>
          <w:numId w:val="13"/>
        </w:numPr>
        <w:spacing w:before="0" w:after="120"/>
        <w:ind w:left="1063"/>
        <w:rPr>
          <w:rFonts w:ascii="Verdana" w:hAnsi="Verdana" w:cs="Arial"/>
          <w:sz w:val="22"/>
          <w:szCs w:val="22"/>
        </w:rPr>
      </w:pPr>
      <w:r w:rsidRPr="000460A7">
        <w:rPr>
          <w:rFonts w:ascii="Verdana" w:hAnsi="Verdana" w:cs="Arial"/>
          <w:sz w:val="22"/>
          <w:szCs w:val="22"/>
        </w:rPr>
        <w:lastRenderedPageBreak/>
        <w:t xml:space="preserve">A la dirección de correo electrónico </w:t>
      </w:r>
      <w:hyperlink r:id="rId10" w:history="1">
        <w:r w:rsidRPr="000460A7">
          <w:rPr>
            <w:rStyle w:val="Hipervnculo"/>
            <w:rFonts w:ascii="Verdana" w:hAnsi="Verdana" w:cs="Arial"/>
            <w:sz w:val="22"/>
            <w:szCs w:val="22"/>
          </w:rPr>
          <w:t>rrhh.seleccion@icex.es</w:t>
        </w:r>
      </w:hyperlink>
      <w:r w:rsidRPr="000460A7">
        <w:rPr>
          <w:rFonts w:ascii="Verdana" w:hAnsi="Verdana" w:cs="Arial"/>
          <w:sz w:val="22"/>
          <w:szCs w:val="22"/>
        </w:rPr>
        <w:t xml:space="preserve"> </w:t>
      </w:r>
      <w:r w:rsidR="00967E88">
        <w:rPr>
          <w:rFonts w:ascii="Verdana" w:hAnsi="Verdana" w:cs="Arial"/>
          <w:sz w:val="22"/>
          <w:szCs w:val="22"/>
        </w:rPr>
        <w:t xml:space="preserve">preferentemente en ficheros </w:t>
      </w:r>
      <w:proofErr w:type="spellStart"/>
      <w:r w:rsidR="00967E88">
        <w:rPr>
          <w:rFonts w:ascii="Verdana" w:hAnsi="Verdana" w:cs="Arial"/>
          <w:sz w:val="22"/>
          <w:szCs w:val="22"/>
        </w:rPr>
        <w:t>pdf</w:t>
      </w:r>
      <w:proofErr w:type="spellEnd"/>
      <w:r w:rsidR="007907A0">
        <w:rPr>
          <w:rFonts w:ascii="Verdana" w:hAnsi="Verdana" w:cs="Arial"/>
          <w:sz w:val="22"/>
          <w:szCs w:val="22"/>
        </w:rPr>
        <w:t xml:space="preserve"> e</w:t>
      </w:r>
      <w:r w:rsidR="007907A0" w:rsidRPr="007907A0">
        <w:t xml:space="preserve"> </w:t>
      </w:r>
      <w:r w:rsidR="007907A0" w:rsidRPr="007907A0">
        <w:rPr>
          <w:rFonts w:ascii="Verdana" w:hAnsi="Verdana" w:cs="Arial"/>
          <w:sz w:val="22"/>
          <w:szCs w:val="22"/>
        </w:rPr>
        <w:t>indicando en el asunto del mensaje la referencia del proceso</w:t>
      </w:r>
      <w:r w:rsidR="007907A0">
        <w:rPr>
          <w:rFonts w:ascii="Verdana" w:hAnsi="Verdana" w:cs="Arial"/>
          <w:sz w:val="22"/>
          <w:szCs w:val="22"/>
        </w:rPr>
        <w:t>.</w:t>
      </w:r>
    </w:p>
    <w:p w14:paraId="112EAFDF" w14:textId="7FA47E44" w:rsidR="00967E88" w:rsidRDefault="00967E88" w:rsidP="00175001">
      <w:pPr>
        <w:pStyle w:val="Prrafodelista"/>
        <w:numPr>
          <w:ilvl w:val="0"/>
          <w:numId w:val="13"/>
        </w:numPr>
        <w:spacing w:before="0" w:after="120"/>
        <w:ind w:left="1060" w:hanging="357"/>
        <w:rPr>
          <w:rFonts w:ascii="Verdana" w:hAnsi="Verdana" w:cs="Arial"/>
          <w:sz w:val="22"/>
          <w:szCs w:val="22"/>
        </w:rPr>
      </w:pPr>
      <w:r>
        <w:rPr>
          <w:rFonts w:ascii="Verdana" w:hAnsi="Verdana" w:cs="Arial"/>
          <w:sz w:val="22"/>
          <w:szCs w:val="22"/>
        </w:rPr>
        <w:t xml:space="preserve">A la Oficina Económica y Comercial de España en </w:t>
      </w:r>
      <w:r w:rsidR="00BB53DE">
        <w:rPr>
          <w:rFonts w:ascii="Verdana" w:hAnsi="Verdana" w:cs="Arial"/>
          <w:sz w:val="22"/>
          <w:szCs w:val="22"/>
        </w:rPr>
        <w:t>Londres</w:t>
      </w:r>
      <w:r>
        <w:rPr>
          <w:rFonts w:ascii="Verdana" w:hAnsi="Verdana" w:cs="Arial"/>
          <w:sz w:val="22"/>
          <w:szCs w:val="22"/>
        </w:rPr>
        <w:t xml:space="preserve">, </w:t>
      </w:r>
      <w:r w:rsidR="00B205C6">
        <w:rPr>
          <w:rFonts w:ascii="Verdana" w:hAnsi="Verdana" w:cs="Arial"/>
          <w:sz w:val="22"/>
          <w:szCs w:val="22"/>
        </w:rPr>
        <w:t xml:space="preserve">al </w:t>
      </w:r>
      <w:r>
        <w:rPr>
          <w:rFonts w:ascii="Verdana" w:hAnsi="Verdana" w:cs="Arial"/>
          <w:sz w:val="22"/>
          <w:szCs w:val="22"/>
        </w:rPr>
        <w:t xml:space="preserve">correo electrónico </w:t>
      </w:r>
      <w:hyperlink r:id="rId11" w:history="1">
        <w:r w:rsidR="00291599" w:rsidRPr="008F2E98">
          <w:rPr>
            <w:rStyle w:val="Hipervnculo"/>
            <w:rFonts w:ascii="Verdana" w:hAnsi="Verdana" w:cs="Arial"/>
            <w:sz w:val="22"/>
            <w:szCs w:val="22"/>
          </w:rPr>
          <w:t>icexlondon@comercio.mineco.es</w:t>
        </w:r>
      </w:hyperlink>
    </w:p>
    <w:p w14:paraId="471DC9C4" w14:textId="6EE921C9" w:rsidR="00414AE1" w:rsidRPr="000460A7" w:rsidRDefault="00414AE1" w:rsidP="00D171FD">
      <w:pPr>
        <w:pStyle w:val="Prrafodelista"/>
        <w:numPr>
          <w:ilvl w:val="0"/>
          <w:numId w:val="13"/>
        </w:numPr>
        <w:spacing w:before="0" w:after="0"/>
        <w:ind w:left="1063"/>
        <w:rPr>
          <w:rFonts w:ascii="Verdana" w:hAnsi="Verdana" w:cs="Arial"/>
          <w:sz w:val="22"/>
          <w:szCs w:val="22"/>
        </w:rPr>
      </w:pPr>
      <w:r w:rsidRPr="000460A7">
        <w:rPr>
          <w:rFonts w:ascii="Verdana" w:hAnsi="Verdana" w:cs="Arial"/>
          <w:sz w:val="22"/>
          <w:szCs w:val="22"/>
        </w:rPr>
        <w:t>A través del Registro Telemático, en la web de ICEX (</w:t>
      </w:r>
      <w:hyperlink r:id="rId12" w:history="1">
        <w:r w:rsidRPr="000460A7">
          <w:rPr>
            <w:rStyle w:val="Hipervnculo"/>
            <w:rFonts w:ascii="Verdana" w:hAnsi="Verdana" w:cs="Arial"/>
            <w:sz w:val="22"/>
            <w:szCs w:val="22"/>
          </w:rPr>
          <w:t>www.icex.es</w:t>
        </w:r>
      </w:hyperlink>
      <w:r w:rsidRPr="000460A7">
        <w:rPr>
          <w:rFonts w:ascii="Verdana" w:hAnsi="Verdana" w:cs="Arial"/>
          <w:sz w:val="22"/>
          <w:szCs w:val="22"/>
        </w:rPr>
        <w:t xml:space="preserve">, Oficina Virtual, Empleo público, Formulario de Solicitud de Empleo), </w:t>
      </w:r>
      <w:r w:rsidR="00633B40">
        <w:rPr>
          <w:rFonts w:ascii="Verdana" w:hAnsi="Verdana" w:cs="Arial"/>
          <w:sz w:val="22"/>
          <w:szCs w:val="22"/>
        </w:rPr>
        <w:t>seleccionando</w:t>
      </w:r>
      <w:r w:rsidRPr="000460A7">
        <w:rPr>
          <w:rFonts w:ascii="Verdana" w:hAnsi="Verdana" w:cs="Arial"/>
          <w:sz w:val="22"/>
          <w:szCs w:val="22"/>
        </w:rPr>
        <w:t xml:space="preserve"> la REFERENCIA </w:t>
      </w:r>
      <w:r w:rsidR="00967E88">
        <w:rPr>
          <w:rFonts w:ascii="Verdana" w:hAnsi="Verdana" w:cs="Arial"/>
          <w:sz w:val="22"/>
          <w:szCs w:val="22"/>
        </w:rPr>
        <w:t xml:space="preserve">OFC </w:t>
      </w:r>
      <w:r w:rsidR="00BE76BE">
        <w:rPr>
          <w:rFonts w:ascii="Verdana" w:hAnsi="Verdana" w:cs="Arial"/>
          <w:sz w:val="22"/>
          <w:szCs w:val="22"/>
        </w:rPr>
        <w:t>0</w:t>
      </w:r>
      <w:r w:rsidR="00B1759B">
        <w:rPr>
          <w:rFonts w:ascii="Verdana" w:hAnsi="Verdana" w:cs="Arial"/>
          <w:sz w:val="22"/>
          <w:szCs w:val="22"/>
        </w:rPr>
        <w:t>3</w:t>
      </w:r>
      <w:r w:rsidR="00AE2B49">
        <w:rPr>
          <w:rFonts w:ascii="Verdana" w:hAnsi="Verdana" w:cs="Arial"/>
          <w:sz w:val="22"/>
          <w:szCs w:val="22"/>
        </w:rPr>
        <w:t>/202</w:t>
      </w:r>
      <w:r w:rsidR="00BE76BE">
        <w:rPr>
          <w:rFonts w:ascii="Verdana" w:hAnsi="Verdana" w:cs="Arial"/>
          <w:sz w:val="22"/>
          <w:szCs w:val="22"/>
        </w:rPr>
        <w:t>3</w:t>
      </w:r>
      <w:r w:rsidR="00182440">
        <w:rPr>
          <w:rFonts w:ascii="Verdana" w:hAnsi="Verdana" w:cs="Arial"/>
          <w:sz w:val="22"/>
          <w:szCs w:val="22"/>
        </w:rPr>
        <w:t>.</w:t>
      </w:r>
    </w:p>
    <w:p w14:paraId="5CD2302E" w14:textId="77777777" w:rsidR="00D171FD" w:rsidRDefault="00D171FD" w:rsidP="00D171FD">
      <w:pPr>
        <w:pStyle w:val="Prrafodelista"/>
        <w:spacing w:before="0" w:after="0"/>
        <w:rPr>
          <w:rFonts w:ascii="Verdana" w:hAnsi="Verdana" w:cs="Arial"/>
          <w:sz w:val="22"/>
          <w:szCs w:val="22"/>
        </w:rPr>
      </w:pPr>
    </w:p>
    <w:p w14:paraId="068F3599" w14:textId="17AED359" w:rsidR="00175001" w:rsidRPr="00D171FD" w:rsidRDefault="00D171FD" w:rsidP="00D171FD">
      <w:pPr>
        <w:pStyle w:val="Prrafodelista"/>
        <w:spacing w:before="0" w:after="0"/>
        <w:rPr>
          <w:rFonts w:ascii="Verdana" w:hAnsi="Verdana" w:cs="Arial"/>
          <w:sz w:val="22"/>
          <w:szCs w:val="22"/>
        </w:rPr>
      </w:pPr>
      <w:r>
        <w:rPr>
          <w:rFonts w:ascii="Verdana" w:hAnsi="Verdana" w:cs="Arial"/>
          <w:sz w:val="22"/>
          <w:szCs w:val="22"/>
        </w:rPr>
        <w:t>P</w:t>
      </w:r>
      <w:r w:rsidRPr="00D171FD">
        <w:rPr>
          <w:rFonts w:ascii="Verdana" w:hAnsi="Verdana" w:cs="Arial"/>
          <w:sz w:val="22"/>
          <w:szCs w:val="22"/>
        </w:rPr>
        <w:t xml:space="preserve">or limitaciones del sistema, </w:t>
      </w:r>
      <w:r w:rsidRPr="00D171FD">
        <w:rPr>
          <w:rFonts w:ascii="Verdana" w:hAnsi="Verdana" w:cs="Arial"/>
          <w:sz w:val="22"/>
          <w:szCs w:val="22"/>
          <w:u w:val="single"/>
        </w:rPr>
        <w:t>no se garantiza</w:t>
      </w:r>
      <w:r w:rsidRPr="00D171FD">
        <w:rPr>
          <w:rFonts w:ascii="Verdana" w:hAnsi="Verdana" w:cs="Arial"/>
          <w:sz w:val="22"/>
          <w:szCs w:val="22"/>
        </w:rPr>
        <w:t xml:space="preserve"> la recepción de documentación superior a </w:t>
      </w:r>
      <w:r w:rsidR="008B1BC4">
        <w:rPr>
          <w:rFonts w:ascii="Verdana" w:hAnsi="Verdana" w:cs="Arial"/>
          <w:b/>
          <w:sz w:val="22"/>
          <w:szCs w:val="22"/>
        </w:rPr>
        <w:t>10</w:t>
      </w:r>
      <w:r w:rsidRPr="00D171FD">
        <w:rPr>
          <w:rFonts w:ascii="Verdana" w:hAnsi="Verdana" w:cs="Arial"/>
          <w:b/>
          <w:sz w:val="22"/>
          <w:szCs w:val="22"/>
        </w:rPr>
        <w:t xml:space="preserve"> MB</w:t>
      </w:r>
      <w:r w:rsidRPr="00D171FD">
        <w:rPr>
          <w:rFonts w:ascii="Verdana" w:hAnsi="Verdana" w:cs="Arial"/>
          <w:sz w:val="22"/>
          <w:szCs w:val="22"/>
        </w:rPr>
        <w:t>. En caso necesario se podrá remitir la documentación en varios correos.</w:t>
      </w:r>
    </w:p>
    <w:p w14:paraId="5CBEFD32" w14:textId="77777777" w:rsidR="00425B4F" w:rsidRDefault="00425B4F" w:rsidP="007C4D57">
      <w:pPr>
        <w:pStyle w:val="Prrafodelista"/>
        <w:spacing w:before="0" w:after="0"/>
        <w:rPr>
          <w:rFonts w:ascii="Verdana" w:hAnsi="Verdana"/>
          <w:b/>
          <w:sz w:val="22"/>
          <w:szCs w:val="22"/>
        </w:rPr>
      </w:pPr>
    </w:p>
    <w:p w14:paraId="10C5E7FB" w14:textId="34FEA1BC" w:rsidR="00425B4F" w:rsidRDefault="008044A3" w:rsidP="00425B4F">
      <w:pPr>
        <w:pStyle w:val="Prrafodelista"/>
        <w:spacing w:before="0" w:after="0"/>
        <w:rPr>
          <w:rFonts w:ascii="Verdana" w:hAnsi="Verdana"/>
          <w:b/>
          <w:sz w:val="22"/>
          <w:szCs w:val="22"/>
        </w:rPr>
      </w:pPr>
      <w:r>
        <w:rPr>
          <w:rFonts w:ascii="Verdana" w:hAnsi="Verdana"/>
          <w:b/>
          <w:sz w:val="22"/>
          <w:szCs w:val="22"/>
        </w:rPr>
        <w:t>Sólo</w:t>
      </w:r>
      <w:r w:rsidR="00425B4F" w:rsidRPr="00967E88">
        <w:rPr>
          <w:rFonts w:ascii="Verdana" w:hAnsi="Verdana"/>
          <w:b/>
          <w:sz w:val="22"/>
          <w:szCs w:val="22"/>
        </w:rPr>
        <w:t xml:space="preserve"> se admitirá</w:t>
      </w:r>
      <w:r w:rsidR="00425B4F">
        <w:rPr>
          <w:rFonts w:ascii="Verdana" w:hAnsi="Verdana"/>
          <w:b/>
          <w:sz w:val="22"/>
          <w:szCs w:val="22"/>
        </w:rPr>
        <w:t xml:space="preserve">n documentos en formato </w:t>
      </w:r>
      <w:r w:rsidR="0071214B">
        <w:rPr>
          <w:rFonts w:ascii="Verdana" w:hAnsi="Verdana"/>
          <w:b/>
          <w:sz w:val="22"/>
          <w:szCs w:val="22"/>
        </w:rPr>
        <w:t>PDF</w:t>
      </w:r>
      <w:r w:rsidR="00425B4F">
        <w:rPr>
          <w:rFonts w:ascii="Verdana" w:hAnsi="Verdana"/>
          <w:b/>
          <w:sz w:val="22"/>
          <w:szCs w:val="22"/>
        </w:rPr>
        <w:t>.</w:t>
      </w:r>
    </w:p>
    <w:p w14:paraId="4AB86892" w14:textId="1F908414" w:rsidR="009A46CD" w:rsidRDefault="009A46CD" w:rsidP="00425B4F">
      <w:pPr>
        <w:pStyle w:val="Prrafodelista"/>
        <w:spacing w:before="0" w:after="0"/>
        <w:rPr>
          <w:rFonts w:ascii="Verdana" w:hAnsi="Verdana"/>
          <w:b/>
          <w:sz w:val="22"/>
          <w:szCs w:val="22"/>
        </w:rPr>
      </w:pPr>
    </w:p>
    <w:p w14:paraId="0627C158" w14:textId="0605241E" w:rsidR="009A46CD" w:rsidRDefault="009A46CD" w:rsidP="00425B4F">
      <w:pPr>
        <w:pStyle w:val="Prrafodelista"/>
        <w:spacing w:before="0" w:after="0"/>
        <w:rPr>
          <w:rFonts w:ascii="Verdana" w:hAnsi="Verdana"/>
          <w:b/>
          <w:sz w:val="22"/>
          <w:szCs w:val="22"/>
        </w:rPr>
      </w:pPr>
      <w:r>
        <w:rPr>
          <w:rFonts w:ascii="Verdana" w:hAnsi="Verdana"/>
          <w:b/>
          <w:sz w:val="22"/>
          <w:szCs w:val="22"/>
        </w:rPr>
        <w:t>L</w:t>
      </w:r>
      <w:r w:rsidRPr="009A46CD">
        <w:rPr>
          <w:rFonts w:ascii="Verdana" w:hAnsi="Verdana"/>
          <w:b/>
          <w:sz w:val="22"/>
          <w:szCs w:val="22"/>
        </w:rPr>
        <w:t xml:space="preserve">os ficheros que se remitan adjuntos </w:t>
      </w:r>
      <w:r>
        <w:rPr>
          <w:rFonts w:ascii="Verdana" w:hAnsi="Verdana"/>
          <w:b/>
          <w:sz w:val="22"/>
          <w:szCs w:val="22"/>
        </w:rPr>
        <w:t>a la solicitud deben tener</w:t>
      </w:r>
      <w:r w:rsidRPr="009A46CD">
        <w:rPr>
          <w:rFonts w:ascii="Verdana" w:hAnsi="Verdana"/>
          <w:b/>
          <w:sz w:val="22"/>
          <w:szCs w:val="22"/>
        </w:rPr>
        <w:t xml:space="preserve"> un nombre que se corresponda con el contenido del archivo, una extensión adecuada y libres de virus</w:t>
      </w:r>
      <w:r>
        <w:rPr>
          <w:rFonts w:ascii="Verdana" w:hAnsi="Verdana"/>
          <w:b/>
          <w:sz w:val="22"/>
          <w:szCs w:val="22"/>
        </w:rPr>
        <w:t>.</w:t>
      </w:r>
    </w:p>
    <w:p w14:paraId="0E4746E7" w14:textId="5F77C1A4" w:rsidR="0071214B" w:rsidRDefault="0071214B" w:rsidP="00425B4F">
      <w:pPr>
        <w:pStyle w:val="Prrafodelista"/>
        <w:spacing w:before="0" w:after="0"/>
        <w:rPr>
          <w:rFonts w:ascii="Verdana" w:hAnsi="Verdana"/>
          <w:b/>
          <w:sz w:val="22"/>
          <w:szCs w:val="22"/>
        </w:rPr>
      </w:pPr>
    </w:p>
    <w:p w14:paraId="64C2CCE5" w14:textId="6CA05DFF" w:rsidR="0071214B" w:rsidRPr="00A616FB" w:rsidRDefault="0071214B" w:rsidP="0071214B">
      <w:pPr>
        <w:spacing w:after="0"/>
        <w:ind w:left="708"/>
        <w:rPr>
          <w:rFonts w:ascii="Verdana" w:hAnsi="Verdana"/>
          <w:b/>
          <w:bCs/>
          <w:sz w:val="22"/>
          <w:szCs w:val="22"/>
        </w:rPr>
      </w:pPr>
      <w:r w:rsidRPr="00A616FB">
        <w:rPr>
          <w:rFonts w:ascii="Verdana" w:hAnsi="Verdana"/>
          <w:b/>
          <w:bCs/>
          <w:sz w:val="22"/>
          <w:szCs w:val="22"/>
        </w:rPr>
        <w:t>No se tendrán en cuenta las solicitudes presentadas por cualquier medio distinto a los tres indicados anteriormente.</w:t>
      </w:r>
    </w:p>
    <w:p w14:paraId="40606199" w14:textId="77777777" w:rsidR="0071214B" w:rsidRPr="00A616FB" w:rsidRDefault="0071214B" w:rsidP="0071214B">
      <w:pPr>
        <w:spacing w:after="0"/>
        <w:ind w:left="708"/>
        <w:rPr>
          <w:rFonts w:ascii="Verdana" w:hAnsi="Verdana"/>
          <w:b/>
          <w:bCs/>
          <w:sz w:val="22"/>
          <w:szCs w:val="22"/>
        </w:rPr>
      </w:pPr>
    </w:p>
    <w:p w14:paraId="203B46A8" w14:textId="1A05E34A" w:rsidR="0071214B" w:rsidRPr="0071214B" w:rsidRDefault="0071214B" w:rsidP="0071214B">
      <w:pPr>
        <w:spacing w:after="0"/>
        <w:ind w:left="708"/>
        <w:rPr>
          <w:rFonts w:ascii="Verdana" w:hAnsi="Verdana"/>
          <w:b/>
          <w:bCs/>
          <w:sz w:val="22"/>
          <w:szCs w:val="22"/>
        </w:rPr>
      </w:pPr>
      <w:r w:rsidRPr="00A616FB">
        <w:rPr>
          <w:rFonts w:ascii="Verdana" w:hAnsi="Verdana"/>
          <w:b/>
          <w:bCs/>
          <w:sz w:val="22"/>
          <w:szCs w:val="22"/>
        </w:rPr>
        <w:t xml:space="preserve">No se admitirán solicitudes ni subsanaciones que se realicen por correo </w:t>
      </w:r>
      <w:r w:rsidR="00A616FB">
        <w:rPr>
          <w:rFonts w:ascii="Verdana" w:hAnsi="Verdana"/>
          <w:b/>
          <w:bCs/>
          <w:sz w:val="22"/>
          <w:szCs w:val="22"/>
        </w:rPr>
        <w:t xml:space="preserve">y </w:t>
      </w:r>
      <w:r w:rsidRPr="00A616FB">
        <w:rPr>
          <w:rFonts w:ascii="Verdana" w:hAnsi="Verdana"/>
          <w:b/>
          <w:bCs/>
          <w:sz w:val="22"/>
          <w:szCs w:val="22"/>
        </w:rPr>
        <w:t>que en el asunto NO INDIQUEN LA REFERENCIA DEL PROCESO.</w:t>
      </w:r>
    </w:p>
    <w:p w14:paraId="104C937D" w14:textId="77777777" w:rsidR="0071214B" w:rsidRDefault="0071214B" w:rsidP="00425B4F">
      <w:pPr>
        <w:pStyle w:val="Prrafodelista"/>
        <w:spacing w:before="0" w:after="0"/>
        <w:rPr>
          <w:rFonts w:ascii="Verdana" w:hAnsi="Verdana"/>
          <w:b/>
          <w:sz w:val="22"/>
          <w:szCs w:val="22"/>
        </w:rPr>
      </w:pPr>
    </w:p>
    <w:p w14:paraId="7AD4A5A3" w14:textId="553DCBE0" w:rsidR="00425B4F" w:rsidRDefault="00425B4F" w:rsidP="00425B4F">
      <w:pPr>
        <w:pStyle w:val="Prrafodelista"/>
        <w:spacing w:before="0" w:after="0"/>
        <w:rPr>
          <w:rFonts w:ascii="Verdana" w:hAnsi="Verdana"/>
          <w:b/>
          <w:sz w:val="22"/>
          <w:szCs w:val="22"/>
        </w:rPr>
      </w:pPr>
      <w:r>
        <w:rPr>
          <w:rFonts w:ascii="Verdana" w:hAnsi="Verdana"/>
          <w:b/>
          <w:sz w:val="22"/>
          <w:szCs w:val="22"/>
        </w:rPr>
        <w:t xml:space="preserve">Las solicitudes o </w:t>
      </w:r>
      <w:r w:rsidRPr="00967E88">
        <w:rPr>
          <w:rFonts w:ascii="Verdana" w:hAnsi="Verdana"/>
          <w:b/>
          <w:sz w:val="22"/>
          <w:szCs w:val="22"/>
        </w:rPr>
        <w:t xml:space="preserve">documentación </w:t>
      </w:r>
      <w:r>
        <w:rPr>
          <w:rFonts w:ascii="Verdana" w:hAnsi="Verdana"/>
          <w:b/>
          <w:sz w:val="22"/>
          <w:szCs w:val="22"/>
        </w:rPr>
        <w:t>no recibidas por problemas técnicos ajenos a ICEX no serán tenidas en cuenta.</w:t>
      </w:r>
    </w:p>
    <w:p w14:paraId="764CF5DC" w14:textId="77777777" w:rsidR="00011673" w:rsidRDefault="00011673" w:rsidP="00011673">
      <w:pPr>
        <w:pStyle w:val="Prrafodelista"/>
        <w:spacing w:before="0" w:after="0"/>
        <w:rPr>
          <w:rFonts w:ascii="Verdana" w:hAnsi="Verdana" w:cs="Arial"/>
          <w:b/>
          <w:sz w:val="22"/>
          <w:szCs w:val="22"/>
        </w:rPr>
      </w:pPr>
    </w:p>
    <w:p w14:paraId="158DFCB6" w14:textId="0180F588" w:rsidR="00011673" w:rsidRPr="00967E88" w:rsidRDefault="00011673" w:rsidP="00011673">
      <w:pPr>
        <w:pStyle w:val="Prrafodelista"/>
        <w:spacing w:before="0" w:after="0"/>
        <w:rPr>
          <w:rFonts w:ascii="Verdana" w:hAnsi="Verdana" w:cs="Arial"/>
          <w:b/>
          <w:sz w:val="22"/>
          <w:szCs w:val="22"/>
        </w:rPr>
      </w:pPr>
      <w:r w:rsidRPr="00011673">
        <w:rPr>
          <w:rFonts w:ascii="Verdana" w:hAnsi="Verdana" w:cs="Arial"/>
          <w:b/>
          <w:sz w:val="22"/>
          <w:szCs w:val="22"/>
        </w:rPr>
        <w:tab/>
        <w:t>Los correos rechazados por nuestros servidores por exceder el tamaño indicado no serán tenidos en cuenta</w:t>
      </w:r>
      <w:r>
        <w:rPr>
          <w:rFonts w:ascii="Verdana" w:hAnsi="Verdana" w:cs="Arial"/>
          <w:b/>
          <w:sz w:val="22"/>
          <w:szCs w:val="22"/>
        </w:rPr>
        <w:t>.</w:t>
      </w:r>
    </w:p>
    <w:p w14:paraId="4AE3544D" w14:textId="77777777" w:rsidR="00425B4F" w:rsidRDefault="00425B4F" w:rsidP="00425B4F">
      <w:pPr>
        <w:spacing w:before="0" w:after="0"/>
        <w:ind w:left="703"/>
        <w:rPr>
          <w:rFonts w:ascii="Verdana" w:hAnsi="Verdana" w:cs="Arial"/>
          <w:b/>
          <w:sz w:val="22"/>
          <w:szCs w:val="22"/>
        </w:rPr>
      </w:pPr>
    </w:p>
    <w:p w14:paraId="2BAC144E" w14:textId="71D5471F" w:rsidR="009F0FC0" w:rsidRPr="00967E88" w:rsidRDefault="009F0FC0" w:rsidP="007C4D57">
      <w:pPr>
        <w:pStyle w:val="Prrafodelista"/>
        <w:spacing w:before="0" w:after="0"/>
        <w:rPr>
          <w:rFonts w:ascii="Verdana" w:hAnsi="Verdana" w:cs="Arial"/>
          <w:b/>
          <w:sz w:val="22"/>
          <w:szCs w:val="22"/>
        </w:rPr>
      </w:pPr>
      <w:r w:rsidRPr="00967E88">
        <w:rPr>
          <w:rFonts w:ascii="Verdana" w:hAnsi="Verdana"/>
          <w:b/>
          <w:sz w:val="22"/>
          <w:szCs w:val="22"/>
        </w:rPr>
        <w:t xml:space="preserve">No se admitirá </w:t>
      </w:r>
      <w:r w:rsidR="00967E88">
        <w:rPr>
          <w:rFonts w:ascii="Verdana" w:hAnsi="Verdana"/>
          <w:b/>
          <w:sz w:val="22"/>
          <w:szCs w:val="22"/>
        </w:rPr>
        <w:t>la</w:t>
      </w:r>
      <w:r w:rsidRPr="00967E88">
        <w:rPr>
          <w:rFonts w:ascii="Verdana" w:hAnsi="Verdana"/>
          <w:b/>
          <w:sz w:val="22"/>
          <w:szCs w:val="22"/>
        </w:rPr>
        <w:t xml:space="preserve"> documentación presentada a través de enlaces a sistemas de almacenamiento compartidos (nube).</w:t>
      </w:r>
    </w:p>
    <w:p w14:paraId="0393BF6B" w14:textId="77777777" w:rsidR="007C4D57" w:rsidRDefault="007C4D57" w:rsidP="007C4D57">
      <w:pPr>
        <w:spacing w:before="0" w:after="0"/>
        <w:ind w:left="703"/>
        <w:rPr>
          <w:rFonts w:ascii="Verdana" w:hAnsi="Verdana" w:cs="Arial"/>
          <w:b/>
          <w:sz w:val="22"/>
          <w:szCs w:val="22"/>
        </w:rPr>
      </w:pPr>
    </w:p>
    <w:p w14:paraId="56231F7F" w14:textId="2102BAC7" w:rsidR="003A67C1" w:rsidRPr="00425B4F" w:rsidRDefault="003A67C1" w:rsidP="003A67C1">
      <w:pPr>
        <w:spacing w:before="0" w:after="0"/>
        <w:ind w:left="703"/>
        <w:rPr>
          <w:rFonts w:ascii="Verdana" w:hAnsi="Verdana" w:cs="Arial"/>
          <w:bCs/>
          <w:sz w:val="22"/>
          <w:szCs w:val="22"/>
        </w:rPr>
      </w:pPr>
      <w:r w:rsidRPr="00425B4F">
        <w:rPr>
          <w:rFonts w:ascii="Verdana" w:hAnsi="Verdana" w:cs="Arial"/>
          <w:bCs/>
          <w:sz w:val="22"/>
          <w:szCs w:val="22"/>
          <w:u w:val="single"/>
        </w:rPr>
        <w:t>El plazo de presentaci</w:t>
      </w:r>
      <w:r w:rsidR="00E54D5E" w:rsidRPr="00425B4F">
        <w:rPr>
          <w:rFonts w:ascii="Verdana" w:hAnsi="Verdana" w:cs="Arial"/>
          <w:bCs/>
          <w:sz w:val="22"/>
          <w:szCs w:val="22"/>
          <w:u w:val="single"/>
        </w:rPr>
        <w:t>ón de solicitudes será de</w:t>
      </w:r>
      <w:r w:rsidR="00E54D5E" w:rsidRPr="000460A7">
        <w:rPr>
          <w:rFonts w:ascii="Verdana" w:hAnsi="Verdana" w:cs="Arial"/>
          <w:b/>
          <w:sz w:val="22"/>
          <w:szCs w:val="22"/>
          <w:u w:val="single"/>
        </w:rPr>
        <w:t xml:space="preserve"> </w:t>
      </w:r>
      <w:r w:rsidR="00D50C99">
        <w:rPr>
          <w:rFonts w:ascii="Verdana" w:hAnsi="Verdana" w:cs="Arial"/>
          <w:b/>
          <w:sz w:val="22"/>
          <w:szCs w:val="22"/>
          <w:u w:val="single"/>
        </w:rPr>
        <w:t>quince</w:t>
      </w:r>
      <w:r w:rsidRPr="000460A7">
        <w:rPr>
          <w:rFonts w:ascii="Verdana" w:hAnsi="Verdana" w:cs="Arial"/>
          <w:b/>
          <w:sz w:val="22"/>
          <w:szCs w:val="22"/>
          <w:u w:val="single"/>
        </w:rPr>
        <w:t xml:space="preserve"> días </w:t>
      </w:r>
      <w:r w:rsidR="00EF2137" w:rsidRPr="000460A7">
        <w:rPr>
          <w:rFonts w:ascii="Verdana" w:hAnsi="Verdana" w:cs="Arial"/>
          <w:b/>
          <w:sz w:val="22"/>
          <w:szCs w:val="22"/>
          <w:u w:val="single"/>
        </w:rPr>
        <w:t>hábiles</w:t>
      </w:r>
      <w:r w:rsidRPr="000460A7">
        <w:rPr>
          <w:rFonts w:ascii="Verdana" w:hAnsi="Verdana" w:cs="Arial"/>
          <w:b/>
          <w:sz w:val="22"/>
          <w:szCs w:val="22"/>
          <w:u w:val="single"/>
        </w:rPr>
        <w:t xml:space="preserve">, </w:t>
      </w:r>
      <w:r w:rsidRPr="00425B4F">
        <w:rPr>
          <w:rFonts w:ascii="Verdana" w:hAnsi="Verdana" w:cs="Arial"/>
          <w:bCs/>
          <w:sz w:val="22"/>
          <w:szCs w:val="22"/>
          <w:u w:val="single"/>
        </w:rPr>
        <w:t>contados a partir del día siguiente a la publicación de la convocatoria en el portal de ICEX</w:t>
      </w:r>
      <w:r w:rsidRPr="00425B4F">
        <w:rPr>
          <w:rFonts w:ascii="Verdana" w:hAnsi="Verdana" w:cs="Arial"/>
          <w:bCs/>
          <w:sz w:val="22"/>
          <w:szCs w:val="22"/>
        </w:rPr>
        <w:t xml:space="preserve"> (</w:t>
      </w:r>
      <w:hyperlink r:id="rId13" w:history="1">
        <w:r w:rsidR="004F4E47" w:rsidRPr="00425B4F">
          <w:rPr>
            <w:rStyle w:val="Hipervnculo"/>
            <w:rFonts w:ascii="Verdana" w:hAnsi="Verdana" w:cs="Arial"/>
            <w:bCs/>
            <w:sz w:val="22"/>
            <w:szCs w:val="22"/>
          </w:rPr>
          <w:t>www.icex.es</w:t>
        </w:r>
      </w:hyperlink>
      <w:r w:rsidRPr="00425B4F">
        <w:rPr>
          <w:rFonts w:ascii="Verdana" w:hAnsi="Verdana" w:cs="Arial"/>
          <w:bCs/>
          <w:sz w:val="22"/>
          <w:szCs w:val="22"/>
        </w:rPr>
        <w:t>, apartado “empleo público”).</w:t>
      </w:r>
    </w:p>
    <w:p w14:paraId="1C7C2ABF" w14:textId="77777777" w:rsidR="003A67C1" w:rsidRPr="000460A7" w:rsidRDefault="003A67C1" w:rsidP="003A67C1">
      <w:pPr>
        <w:spacing w:before="0" w:after="0"/>
        <w:ind w:left="703"/>
        <w:rPr>
          <w:rFonts w:ascii="Verdana" w:hAnsi="Verdana" w:cs="Arial"/>
          <w:sz w:val="22"/>
          <w:szCs w:val="22"/>
        </w:rPr>
      </w:pPr>
    </w:p>
    <w:p w14:paraId="6280B288" w14:textId="0A0A943A" w:rsidR="00461B60" w:rsidRDefault="00461B60" w:rsidP="003A67C1">
      <w:pPr>
        <w:spacing w:before="0" w:after="0"/>
        <w:ind w:left="708"/>
        <w:rPr>
          <w:rFonts w:ascii="Verdana" w:hAnsi="Verdana" w:cs="Arial"/>
          <w:sz w:val="22"/>
          <w:szCs w:val="22"/>
        </w:rPr>
      </w:pPr>
      <w:r>
        <w:rPr>
          <w:rFonts w:ascii="Verdana" w:hAnsi="Verdana" w:cs="Arial"/>
          <w:sz w:val="22"/>
          <w:szCs w:val="22"/>
        </w:rPr>
        <w:t xml:space="preserve">La presentación de la solicitud </w:t>
      </w:r>
      <w:r w:rsidR="00B6772B">
        <w:rPr>
          <w:rFonts w:ascii="Verdana" w:hAnsi="Verdana" w:cs="Arial"/>
          <w:sz w:val="22"/>
          <w:szCs w:val="22"/>
        </w:rPr>
        <w:t>implica</w:t>
      </w:r>
      <w:r>
        <w:rPr>
          <w:rFonts w:ascii="Verdana" w:hAnsi="Verdana" w:cs="Arial"/>
          <w:sz w:val="22"/>
          <w:szCs w:val="22"/>
        </w:rPr>
        <w:t xml:space="preserve"> la </w:t>
      </w:r>
      <w:r w:rsidR="002340B9">
        <w:rPr>
          <w:rFonts w:ascii="Verdana" w:hAnsi="Verdana" w:cs="Arial"/>
          <w:sz w:val="22"/>
          <w:szCs w:val="22"/>
        </w:rPr>
        <w:t xml:space="preserve">conformidad del solicitante y </w:t>
      </w:r>
      <w:r>
        <w:rPr>
          <w:rFonts w:ascii="Verdana" w:hAnsi="Verdana" w:cs="Arial"/>
          <w:sz w:val="22"/>
          <w:szCs w:val="22"/>
        </w:rPr>
        <w:t>aceptación de las bases de la presente convocatoria.</w:t>
      </w:r>
    </w:p>
    <w:p w14:paraId="7E4E00BE" w14:textId="77777777" w:rsidR="00461B60" w:rsidRDefault="00461B60" w:rsidP="003A67C1">
      <w:pPr>
        <w:spacing w:before="0" w:after="0"/>
        <w:ind w:left="708"/>
        <w:rPr>
          <w:rFonts w:ascii="Verdana" w:hAnsi="Verdana" w:cs="Arial"/>
          <w:sz w:val="22"/>
          <w:szCs w:val="22"/>
        </w:rPr>
      </w:pPr>
    </w:p>
    <w:p w14:paraId="117F6419" w14:textId="6DD4150A" w:rsidR="003A67C1" w:rsidRPr="000460A7" w:rsidRDefault="003A67C1" w:rsidP="003A67C1">
      <w:pPr>
        <w:spacing w:before="0" w:after="0"/>
        <w:ind w:left="708"/>
        <w:rPr>
          <w:rFonts w:ascii="Verdana" w:hAnsi="Verdana" w:cs="Arial"/>
          <w:sz w:val="22"/>
          <w:szCs w:val="22"/>
        </w:rPr>
      </w:pPr>
      <w:r w:rsidRPr="000460A7">
        <w:rPr>
          <w:rFonts w:ascii="Verdana" w:hAnsi="Verdana" w:cs="Arial"/>
          <w:sz w:val="22"/>
          <w:szCs w:val="22"/>
        </w:rPr>
        <w:t xml:space="preserve">La no presentación </w:t>
      </w:r>
      <w:r w:rsidR="00461B60" w:rsidRPr="000460A7">
        <w:rPr>
          <w:rFonts w:ascii="Verdana" w:hAnsi="Verdana" w:cs="Arial"/>
          <w:sz w:val="22"/>
          <w:szCs w:val="22"/>
        </w:rPr>
        <w:t xml:space="preserve">en tiempo y forma </w:t>
      </w:r>
      <w:r w:rsidRPr="000460A7">
        <w:rPr>
          <w:rFonts w:ascii="Verdana" w:hAnsi="Verdana" w:cs="Arial"/>
          <w:sz w:val="22"/>
          <w:szCs w:val="22"/>
        </w:rPr>
        <w:t>de la solicitud</w:t>
      </w:r>
      <w:r w:rsidR="00461B60">
        <w:rPr>
          <w:rFonts w:ascii="Verdana" w:hAnsi="Verdana" w:cs="Arial"/>
          <w:sz w:val="22"/>
          <w:szCs w:val="22"/>
        </w:rPr>
        <w:t>,</w:t>
      </w:r>
      <w:r w:rsidRPr="000460A7">
        <w:rPr>
          <w:rFonts w:ascii="Verdana" w:hAnsi="Verdana" w:cs="Arial"/>
          <w:sz w:val="22"/>
          <w:szCs w:val="22"/>
        </w:rPr>
        <w:t xml:space="preserve"> </w:t>
      </w:r>
      <w:r w:rsidR="00461B60">
        <w:rPr>
          <w:rFonts w:ascii="Verdana" w:hAnsi="Verdana" w:cs="Arial"/>
          <w:sz w:val="22"/>
          <w:szCs w:val="22"/>
        </w:rPr>
        <w:t>debidamente cumplimentada</w:t>
      </w:r>
      <w:r w:rsidR="00425B4F">
        <w:rPr>
          <w:rFonts w:ascii="Verdana" w:hAnsi="Verdana" w:cs="Arial"/>
          <w:sz w:val="22"/>
          <w:szCs w:val="22"/>
        </w:rPr>
        <w:t xml:space="preserve"> y firmada</w:t>
      </w:r>
      <w:r w:rsidR="00461B60">
        <w:rPr>
          <w:rFonts w:ascii="Verdana" w:hAnsi="Verdana" w:cs="Arial"/>
          <w:sz w:val="22"/>
          <w:szCs w:val="22"/>
        </w:rPr>
        <w:t xml:space="preserve">, </w:t>
      </w:r>
      <w:r w:rsidRPr="000460A7">
        <w:rPr>
          <w:rFonts w:ascii="Verdana" w:hAnsi="Verdana" w:cs="Arial"/>
          <w:sz w:val="22"/>
          <w:szCs w:val="22"/>
        </w:rPr>
        <w:t xml:space="preserve">supondrá la exclusión del </w:t>
      </w:r>
      <w:r w:rsidR="00B4055E">
        <w:rPr>
          <w:rFonts w:ascii="Verdana" w:hAnsi="Verdana" w:cs="Arial"/>
          <w:sz w:val="22"/>
          <w:szCs w:val="22"/>
        </w:rPr>
        <w:t>aspirante</w:t>
      </w:r>
      <w:r w:rsidRPr="000460A7">
        <w:rPr>
          <w:rFonts w:ascii="Verdana" w:hAnsi="Verdana" w:cs="Arial"/>
          <w:sz w:val="22"/>
          <w:szCs w:val="22"/>
        </w:rPr>
        <w:t>.</w:t>
      </w:r>
    </w:p>
    <w:p w14:paraId="5F2FDC49" w14:textId="77777777" w:rsidR="00461B60" w:rsidRPr="000460A7" w:rsidRDefault="00461B60" w:rsidP="003A67C1">
      <w:pPr>
        <w:spacing w:before="0" w:after="0"/>
        <w:ind w:left="708"/>
        <w:rPr>
          <w:rFonts w:ascii="Verdana" w:hAnsi="Verdana" w:cs="Arial"/>
          <w:sz w:val="22"/>
          <w:szCs w:val="22"/>
        </w:rPr>
      </w:pPr>
    </w:p>
    <w:p w14:paraId="4A22C81E" w14:textId="71A63C88" w:rsidR="00377487" w:rsidRPr="000460A7" w:rsidRDefault="00377487" w:rsidP="00377487">
      <w:pPr>
        <w:spacing w:before="0" w:after="120"/>
        <w:ind w:left="703"/>
        <w:rPr>
          <w:rFonts w:ascii="Verdana" w:hAnsi="Verdana" w:cs="Arial"/>
          <w:sz w:val="22"/>
          <w:szCs w:val="22"/>
        </w:rPr>
      </w:pPr>
      <w:r w:rsidRPr="000460A7">
        <w:rPr>
          <w:rFonts w:ascii="Verdana" w:hAnsi="Verdana" w:cs="Arial"/>
          <w:sz w:val="22"/>
          <w:szCs w:val="22"/>
        </w:rPr>
        <w:t xml:space="preserve">En caso de que concurra a las pruebas algún </w:t>
      </w:r>
      <w:r w:rsidR="00B4055E">
        <w:rPr>
          <w:rFonts w:ascii="Verdana" w:hAnsi="Verdana" w:cs="Arial"/>
          <w:sz w:val="22"/>
          <w:szCs w:val="22"/>
        </w:rPr>
        <w:t>aspirante</w:t>
      </w:r>
      <w:r w:rsidRPr="000460A7">
        <w:rPr>
          <w:rFonts w:ascii="Verdana" w:hAnsi="Verdana" w:cs="Arial"/>
          <w:sz w:val="22"/>
          <w:szCs w:val="22"/>
        </w:rPr>
        <w:t xml:space="preserve"> con discapacidad, el Tribunal podrá, </w:t>
      </w:r>
      <w:r w:rsidRPr="009A46CD">
        <w:rPr>
          <w:rFonts w:ascii="Verdana" w:hAnsi="Verdana" w:cs="Arial"/>
          <w:b/>
          <w:bCs/>
          <w:sz w:val="22"/>
          <w:szCs w:val="22"/>
        </w:rPr>
        <w:t>previa solicitud del interesado</w:t>
      </w:r>
      <w:r w:rsidRPr="000460A7">
        <w:rPr>
          <w:rFonts w:ascii="Verdana" w:hAnsi="Verdana" w:cs="Arial"/>
          <w:sz w:val="22"/>
          <w:szCs w:val="22"/>
        </w:rPr>
        <w:t xml:space="preserve">, proceder a las adaptaciones que sean necesarias para la normal realización de las pruebas, debiendo aportar el </w:t>
      </w:r>
      <w:r w:rsidR="00B4055E">
        <w:rPr>
          <w:rFonts w:ascii="Verdana" w:hAnsi="Verdana" w:cs="Arial"/>
          <w:sz w:val="22"/>
          <w:szCs w:val="22"/>
        </w:rPr>
        <w:t>aspirante</w:t>
      </w:r>
      <w:r w:rsidRPr="000460A7">
        <w:rPr>
          <w:rFonts w:ascii="Verdana" w:hAnsi="Verdana" w:cs="Arial"/>
          <w:sz w:val="22"/>
          <w:szCs w:val="22"/>
        </w:rPr>
        <w:t xml:space="preserve"> el Dictamen Técnico Facultativo emitido por el Órgano Técnico de Valoración que dictaminó el grado de discapacidad.</w:t>
      </w:r>
    </w:p>
    <w:p w14:paraId="3363FA72" w14:textId="77777777" w:rsidR="003A67C1" w:rsidRPr="000460A7" w:rsidRDefault="003A67C1" w:rsidP="003A67C1">
      <w:pPr>
        <w:spacing w:before="0" w:after="0"/>
        <w:ind w:left="703"/>
        <w:rPr>
          <w:rFonts w:ascii="Verdana" w:hAnsi="Verdana" w:cs="Arial"/>
          <w:sz w:val="22"/>
          <w:szCs w:val="22"/>
        </w:rPr>
      </w:pPr>
    </w:p>
    <w:p w14:paraId="1D8BAF33" w14:textId="761A3D6B" w:rsidR="003A67C1" w:rsidRDefault="003A67C1" w:rsidP="003A67C1">
      <w:pPr>
        <w:spacing w:before="0" w:after="0"/>
        <w:ind w:left="703"/>
        <w:rPr>
          <w:rFonts w:ascii="Verdana" w:hAnsi="Verdana" w:cs="Arial"/>
          <w:sz w:val="22"/>
          <w:szCs w:val="22"/>
        </w:rPr>
      </w:pPr>
      <w:r w:rsidRPr="000460A7">
        <w:rPr>
          <w:rFonts w:ascii="Verdana" w:hAnsi="Verdana" w:cs="Arial"/>
          <w:sz w:val="22"/>
          <w:szCs w:val="22"/>
        </w:rPr>
        <w:lastRenderedPageBreak/>
        <w:t xml:space="preserve">Los errores de hecho, materiales o aritméticos, que pudieran advertirse </w:t>
      </w:r>
      <w:r w:rsidR="00011673">
        <w:rPr>
          <w:rFonts w:ascii="Verdana" w:hAnsi="Verdana" w:cs="Arial"/>
          <w:sz w:val="22"/>
          <w:szCs w:val="22"/>
        </w:rPr>
        <w:t>durante el proceso</w:t>
      </w:r>
      <w:r w:rsidRPr="000460A7">
        <w:rPr>
          <w:rFonts w:ascii="Verdana" w:hAnsi="Verdana" w:cs="Arial"/>
          <w:sz w:val="22"/>
          <w:szCs w:val="22"/>
        </w:rPr>
        <w:t xml:space="preserve"> podrán subsanarse en cualquier momento de oficio o a petición del </w:t>
      </w:r>
      <w:r w:rsidR="00B4055E">
        <w:rPr>
          <w:rFonts w:ascii="Verdana" w:hAnsi="Verdana" w:cs="Arial"/>
          <w:sz w:val="22"/>
          <w:szCs w:val="22"/>
        </w:rPr>
        <w:t>aspirante</w:t>
      </w:r>
      <w:r w:rsidRPr="000460A7">
        <w:rPr>
          <w:rFonts w:ascii="Verdana" w:hAnsi="Verdana" w:cs="Arial"/>
          <w:sz w:val="22"/>
          <w:szCs w:val="22"/>
        </w:rPr>
        <w:t>.</w:t>
      </w:r>
    </w:p>
    <w:p w14:paraId="67B32F60" w14:textId="602D594E" w:rsidR="005042D4" w:rsidRDefault="005042D4" w:rsidP="003A67C1">
      <w:pPr>
        <w:spacing w:before="0" w:after="0"/>
        <w:ind w:left="703"/>
        <w:rPr>
          <w:rFonts w:ascii="Verdana" w:hAnsi="Verdana" w:cs="Arial"/>
          <w:sz w:val="22"/>
          <w:szCs w:val="22"/>
        </w:rPr>
      </w:pPr>
    </w:p>
    <w:p w14:paraId="7D00308F" w14:textId="77777777" w:rsidR="005042D4" w:rsidRPr="000460A7" w:rsidRDefault="005042D4" w:rsidP="005042D4">
      <w:pPr>
        <w:spacing w:before="0" w:after="0"/>
        <w:ind w:left="703"/>
        <w:rPr>
          <w:rFonts w:ascii="Verdana" w:hAnsi="Verdana" w:cs="Arial"/>
          <w:sz w:val="22"/>
          <w:szCs w:val="22"/>
        </w:rPr>
      </w:pPr>
      <w:r w:rsidRPr="000B2D20">
        <w:rPr>
          <w:rFonts w:ascii="Verdana" w:hAnsi="Verdana" w:cs="Arial"/>
          <w:sz w:val="22"/>
          <w:szCs w:val="22"/>
        </w:rPr>
        <w:t xml:space="preserve">Contra las bases de esta convocatoria puede interponerse recurso de alzada ante la </w:t>
      </w:r>
      <w:proofErr w:type="gramStart"/>
      <w:r w:rsidRPr="000B2D20">
        <w:rPr>
          <w:rFonts w:ascii="Verdana" w:hAnsi="Verdana" w:cs="Arial"/>
          <w:sz w:val="22"/>
          <w:szCs w:val="22"/>
        </w:rPr>
        <w:t>Consejera Delegada</w:t>
      </w:r>
      <w:proofErr w:type="gramEnd"/>
      <w:r w:rsidRPr="000B2D20">
        <w:rPr>
          <w:rFonts w:ascii="Verdana" w:hAnsi="Verdana" w:cs="Arial"/>
          <w:sz w:val="22"/>
          <w:szCs w:val="22"/>
        </w:rPr>
        <w:t xml:space="preserve"> de ICEX España Exportación e Inversiones, E.P.E., en el plazo de un mes desde el día siguiente a su publicación</w:t>
      </w:r>
      <w:r>
        <w:rPr>
          <w:rFonts w:ascii="Verdana" w:hAnsi="Verdana" w:cs="Arial"/>
          <w:sz w:val="22"/>
          <w:szCs w:val="22"/>
        </w:rPr>
        <w:t>,</w:t>
      </w:r>
      <w:r w:rsidRPr="000B2D20">
        <w:rPr>
          <w:rFonts w:ascii="Verdana" w:hAnsi="Verdana" w:cs="Arial"/>
          <w:sz w:val="22"/>
          <w:szCs w:val="22"/>
        </w:rPr>
        <w:t xml:space="preserve"> de conformidad con lo dispuesto en la Ley 39/2015, de 1 de octubre, del Procedimiento Administrativo Común de las Administraciones Públicas</w:t>
      </w:r>
      <w:r>
        <w:rPr>
          <w:rFonts w:ascii="Verdana" w:hAnsi="Verdana" w:cs="Arial"/>
          <w:sz w:val="22"/>
          <w:szCs w:val="22"/>
        </w:rPr>
        <w:t>.</w:t>
      </w:r>
    </w:p>
    <w:p w14:paraId="757F7600" w14:textId="077787F0" w:rsidR="008B1BC4" w:rsidRDefault="008B1BC4">
      <w:pPr>
        <w:spacing w:before="0" w:after="0"/>
        <w:jc w:val="left"/>
        <w:rPr>
          <w:rFonts w:ascii="Verdana" w:hAnsi="Verdana" w:cs="Arial"/>
          <w:b/>
          <w:sz w:val="22"/>
          <w:szCs w:val="22"/>
        </w:rPr>
      </w:pPr>
    </w:p>
    <w:p w14:paraId="0FA6B0B9" w14:textId="77777777" w:rsidR="009B0D86" w:rsidRDefault="009B0D86">
      <w:pPr>
        <w:spacing w:before="0" w:after="0"/>
        <w:jc w:val="left"/>
        <w:rPr>
          <w:rFonts w:ascii="Verdana" w:hAnsi="Verdana" w:cs="Arial"/>
          <w:b/>
          <w:sz w:val="22"/>
          <w:szCs w:val="22"/>
        </w:rPr>
      </w:pPr>
    </w:p>
    <w:p w14:paraId="529E4901" w14:textId="1FAE490D" w:rsidR="006531F5" w:rsidRPr="000460A7" w:rsidRDefault="00EC09E5" w:rsidP="006531F5">
      <w:pPr>
        <w:spacing w:before="0" w:after="0"/>
        <w:rPr>
          <w:rFonts w:ascii="Verdana" w:hAnsi="Verdana" w:cs="Arial"/>
          <w:b/>
          <w:sz w:val="22"/>
          <w:szCs w:val="22"/>
        </w:rPr>
      </w:pPr>
      <w:r>
        <w:rPr>
          <w:rFonts w:ascii="Verdana" w:hAnsi="Verdana" w:cs="Arial"/>
          <w:b/>
          <w:sz w:val="22"/>
          <w:szCs w:val="22"/>
        </w:rPr>
        <w:t>8</w:t>
      </w:r>
      <w:r w:rsidR="006531F5" w:rsidRPr="000460A7">
        <w:rPr>
          <w:rFonts w:ascii="Verdana" w:hAnsi="Verdana" w:cs="Arial"/>
          <w:b/>
          <w:sz w:val="22"/>
          <w:szCs w:val="22"/>
        </w:rPr>
        <w:t>.-</w:t>
      </w:r>
      <w:r w:rsidR="006531F5" w:rsidRPr="000460A7">
        <w:rPr>
          <w:rFonts w:ascii="Verdana" w:hAnsi="Verdana" w:cs="Arial"/>
          <w:b/>
          <w:sz w:val="22"/>
          <w:szCs w:val="22"/>
        </w:rPr>
        <w:tab/>
      </w:r>
      <w:r w:rsidR="006531F5" w:rsidRPr="000460A7">
        <w:rPr>
          <w:rFonts w:ascii="Verdana" w:hAnsi="Verdana" w:cs="Arial"/>
          <w:b/>
          <w:sz w:val="22"/>
          <w:szCs w:val="22"/>
          <w:u w:val="single"/>
        </w:rPr>
        <w:t>LISTA DE ADMITIDOS Y EXCLUIDOS</w:t>
      </w:r>
      <w:r w:rsidR="00F46A81" w:rsidRPr="000460A7">
        <w:rPr>
          <w:rFonts w:ascii="Verdana" w:hAnsi="Verdana" w:cs="Arial"/>
          <w:b/>
          <w:sz w:val="22"/>
          <w:szCs w:val="22"/>
          <w:u w:val="single"/>
        </w:rPr>
        <w:t xml:space="preserve"> Y SEÑALAMIENTO DE EJERCICIOS</w:t>
      </w:r>
      <w:r w:rsidR="006531F5" w:rsidRPr="000460A7">
        <w:rPr>
          <w:rFonts w:ascii="Verdana" w:hAnsi="Verdana" w:cs="Arial"/>
          <w:b/>
          <w:sz w:val="22"/>
          <w:szCs w:val="22"/>
        </w:rPr>
        <w:t>:</w:t>
      </w:r>
    </w:p>
    <w:p w14:paraId="1D637BD7" w14:textId="77777777" w:rsidR="006531F5" w:rsidRPr="000460A7" w:rsidRDefault="006531F5" w:rsidP="006531F5">
      <w:pPr>
        <w:spacing w:before="0" w:after="0"/>
        <w:rPr>
          <w:rFonts w:ascii="Verdana" w:hAnsi="Verdana" w:cs="Arial"/>
          <w:b/>
          <w:sz w:val="22"/>
          <w:szCs w:val="22"/>
        </w:rPr>
      </w:pPr>
    </w:p>
    <w:p w14:paraId="0C929DBB" w14:textId="29BF5495" w:rsidR="00971236" w:rsidRPr="000460A7" w:rsidRDefault="009E4965" w:rsidP="005369DD">
      <w:pPr>
        <w:spacing w:before="0" w:after="0"/>
        <w:ind w:left="703"/>
        <w:rPr>
          <w:rFonts w:ascii="Verdana" w:hAnsi="Verdana" w:cs="Arial"/>
          <w:sz w:val="22"/>
          <w:szCs w:val="22"/>
        </w:rPr>
      </w:pPr>
      <w:r w:rsidRPr="000460A7">
        <w:rPr>
          <w:rFonts w:ascii="Verdana" w:hAnsi="Verdana" w:cs="Arial"/>
          <w:sz w:val="22"/>
          <w:szCs w:val="22"/>
        </w:rPr>
        <w:t xml:space="preserve">El </w:t>
      </w:r>
      <w:r w:rsidR="0000445B">
        <w:rPr>
          <w:rFonts w:ascii="Verdana" w:hAnsi="Verdana" w:cs="Arial"/>
          <w:sz w:val="22"/>
          <w:szCs w:val="22"/>
        </w:rPr>
        <w:t>T</w:t>
      </w:r>
      <w:r w:rsidR="006531F5" w:rsidRPr="000460A7">
        <w:rPr>
          <w:rFonts w:ascii="Verdana" w:hAnsi="Verdana" w:cs="Arial"/>
          <w:sz w:val="22"/>
          <w:szCs w:val="22"/>
        </w:rPr>
        <w:t>ribunal publicará</w:t>
      </w:r>
      <w:r w:rsidR="005369DD" w:rsidRPr="000460A7">
        <w:rPr>
          <w:rFonts w:ascii="Verdana" w:hAnsi="Verdana" w:cs="Arial"/>
          <w:sz w:val="22"/>
          <w:szCs w:val="22"/>
        </w:rPr>
        <w:t>, una vez finalizado el plazo</w:t>
      </w:r>
      <w:r w:rsidR="006531F5" w:rsidRPr="000460A7">
        <w:rPr>
          <w:rFonts w:ascii="Verdana" w:hAnsi="Verdana" w:cs="Arial"/>
          <w:sz w:val="22"/>
          <w:szCs w:val="22"/>
        </w:rPr>
        <w:t xml:space="preserve"> de presentación de solicitudes, la</w:t>
      </w:r>
      <w:r w:rsidR="005369DD" w:rsidRPr="000460A7">
        <w:rPr>
          <w:rFonts w:ascii="Verdana" w:hAnsi="Verdana" w:cs="Arial"/>
          <w:sz w:val="22"/>
          <w:szCs w:val="22"/>
        </w:rPr>
        <w:t xml:space="preserve"> lista </w:t>
      </w:r>
      <w:r w:rsidR="00F46A81" w:rsidRPr="000460A7">
        <w:rPr>
          <w:rFonts w:ascii="Verdana" w:hAnsi="Verdana" w:cs="Arial"/>
          <w:sz w:val="22"/>
          <w:szCs w:val="22"/>
        </w:rPr>
        <w:t xml:space="preserve">provisional </w:t>
      </w:r>
      <w:r w:rsidR="005369DD" w:rsidRPr="000460A7">
        <w:rPr>
          <w:rFonts w:ascii="Verdana" w:hAnsi="Verdana" w:cs="Arial"/>
          <w:sz w:val="22"/>
          <w:szCs w:val="22"/>
        </w:rPr>
        <w:t>de admitidos y excluidos.</w:t>
      </w:r>
    </w:p>
    <w:p w14:paraId="6FB9D25E" w14:textId="77777777" w:rsidR="00971236" w:rsidRPr="000460A7" w:rsidRDefault="00971236" w:rsidP="005369DD">
      <w:pPr>
        <w:spacing w:before="0" w:after="0"/>
        <w:ind w:left="703"/>
        <w:rPr>
          <w:rFonts w:ascii="Verdana" w:hAnsi="Verdana" w:cs="Arial"/>
          <w:sz w:val="22"/>
          <w:szCs w:val="22"/>
        </w:rPr>
      </w:pPr>
    </w:p>
    <w:p w14:paraId="46C84C45" w14:textId="77777777" w:rsidR="003A0C03" w:rsidRPr="000460A7" w:rsidRDefault="00971236" w:rsidP="005369DD">
      <w:pPr>
        <w:spacing w:before="0" w:after="0"/>
        <w:ind w:left="703"/>
        <w:rPr>
          <w:rFonts w:ascii="Verdana" w:hAnsi="Verdana" w:cs="Arial"/>
          <w:sz w:val="22"/>
          <w:szCs w:val="22"/>
        </w:rPr>
      </w:pPr>
      <w:r w:rsidRPr="000460A7">
        <w:rPr>
          <w:rFonts w:ascii="Verdana" w:hAnsi="Verdana" w:cs="Arial"/>
          <w:sz w:val="22"/>
          <w:szCs w:val="22"/>
        </w:rPr>
        <w:t xml:space="preserve">Toda la </w:t>
      </w:r>
      <w:r w:rsidR="006531F5" w:rsidRPr="000460A7">
        <w:rPr>
          <w:rFonts w:ascii="Verdana" w:hAnsi="Verdana" w:cs="Arial"/>
          <w:sz w:val="22"/>
          <w:szCs w:val="22"/>
        </w:rPr>
        <w:t xml:space="preserve">información </w:t>
      </w:r>
      <w:r w:rsidRPr="000460A7">
        <w:rPr>
          <w:rFonts w:ascii="Verdana" w:hAnsi="Verdana" w:cs="Arial"/>
          <w:sz w:val="22"/>
          <w:szCs w:val="22"/>
        </w:rPr>
        <w:t>relativa a est</w:t>
      </w:r>
      <w:r w:rsidR="004F4E47" w:rsidRPr="000460A7">
        <w:rPr>
          <w:rFonts w:ascii="Verdana" w:hAnsi="Verdana" w:cs="Arial"/>
          <w:sz w:val="22"/>
          <w:szCs w:val="22"/>
        </w:rPr>
        <w:t>e proceso</w:t>
      </w:r>
      <w:r w:rsidRPr="000460A7">
        <w:rPr>
          <w:rFonts w:ascii="Verdana" w:hAnsi="Verdana" w:cs="Arial"/>
          <w:sz w:val="22"/>
          <w:szCs w:val="22"/>
        </w:rPr>
        <w:t xml:space="preserve"> </w:t>
      </w:r>
      <w:r w:rsidR="00C91E19" w:rsidRPr="000460A7">
        <w:rPr>
          <w:rFonts w:ascii="Verdana" w:hAnsi="Verdana" w:cs="Arial"/>
          <w:sz w:val="22"/>
          <w:szCs w:val="22"/>
        </w:rPr>
        <w:t xml:space="preserve">se publicará </w:t>
      </w:r>
      <w:r w:rsidRPr="000460A7">
        <w:rPr>
          <w:rFonts w:ascii="Verdana" w:hAnsi="Verdana" w:cs="Arial"/>
          <w:sz w:val="22"/>
          <w:szCs w:val="22"/>
        </w:rPr>
        <w:t xml:space="preserve">y se mantendrá actualizada </w:t>
      </w:r>
      <w:r w:rsidR="00C91E19" w:rsidRPr="000460A7">
        <w:rPr>
          <w:rFonts w:ascii="Verdana" w:hAnsi="Verdana" w:cs="Arial"/>
          <w:sz w:val="22"/>
          <w:szCs w:val="22"/>
        </w:rPr>
        <w:t>en la</w:t>
      </w:r>
      <w:r w:rsidR="00CC5C8F" w:rsidRPr="000460A7">
        <w:rPr>
          <w:rFonts w:ascii="Verdana" w:hAnsi="Verdana" w:cs="Arial"/>
          <w:sz w:val="22"/>
          <w:szCs w:val="22"/>
        </w:rPr>
        <w:t xml:space="preserve"> página </w:t>
      </w:r>
      <w:r w:rsidR="006531F5" w:rsidRPr="000460A7">
        <w:rPr>
          <w:rFonts w:ascii="Verdana" w:hAnsi="Verdana" w:cs="Arial"/>
          <w:sz w:val="22"/>
          <w:szCs w:val="22"/>
        </w:rPr>
        <w:t>web</w:t>
      </w:r>
      <w:r w:rsidR="00C91E19" w:rsidRPr="000460A7">
        <w:rPr>
          <w:rFonts w:ascii="Verdana" w:hAnsi="Verdana" w:cs="Arial"/>
          <w:sz w:val="22"/>
          <w:szCs w:val="22"/>
        </w:rPr>
        <w:t xml:space="preserve"> de ICEX</w:t>
      </w:r>
      <w:r w:rsidR="00B40119" w:rsidRPr="000460A7">
        <w:rPr>
          <w:rFonts w:ascii="Verdana" w:hAnsi="Verdana" w:cs="Arial"/>
          <w:sz w:val="22"/>
          <w:szCs w:val="22"/>
        </w:rPr>
        <w:t xml:space="preserve">: </w:t>
      </w:r>
      <w:hyperlink r:id="rId14" w:history="1">
        <w:r w:rsidR="00DD1BE6" w:rsidRPr="000460A7">
          <w:rPr>
            <w:rStyle w:val="Hipervnculo"/>
            <w:rFonts w:ascii="Verdana" w:hAnsi="Verdana" w:cs="Arial"/>
            <w:sz w:val="22"/>
            <w:szCs w:val="22"/>
          </w:rPr>
          <w:t>www.icex.es</w:t>
        </w:r>
      </w:hyperlink>
      <w:r w:rsidR="00DD1BE6" w:rsidRPr="000460A7">
        <w:rPr>
          <w:rFonts w:ascii="Verdana" w:hAnsi="Verdana" w:cs="Arial"/>
          <w:sz w:val="22"/>
          <w:szCs w:val="22"/>
        </w:rPr>
        <w:t xml:space="preserve"> </w:t>
      </w:r>
      <w:r w:rsidR="00B40119" w:rsidRPr="000460A7">
        <w:rPr>
          <w:rFonts w:ascii="Verdana" w:hAnsi="Verdana" w:cs="Arial"/>
          <w:sz w:val="22"/>
          <w:szCs w:val="22"/>
        </w:rPr>
        <w:t>(apartado “empleo público</w:t>
      </w:r>
      <w:r w:rsidR="009B4551" w:rsidRPr="000460A7">
        <w:rPr>
          <w:rFonts w:ascii="Verdana" w:hAnsi="Verdana" w:cs="Arial"/>
          <w:sz w:val="22"/>
          <w:szCs w:val="22"/>
        </w:rPr>
        <w:t>”</w:t>
      </w:r>
      <w:r w:rsidR="002A7728" w:rsidRPr="000460A7">
        <w:rPr>
          <w:rFonts w:ascii="Verdana" w:hAnsi="Verdana" w:cs="Arial"/>
          <w:sz w:val="22"/>
          <w:szCs w:val="22"/>
        </w:rPr>
        <w:t>)</w:t>
      </w:r>
      <w:r w:rsidR="00082D75" w:rsidRPr="000460A7">
        <w:rPr>
          <w:rFonts w:ascii="Verdana" w:hAnsi="Verdana" w:cs="Arial"/>
          <w:sz w:val="22"/>
          <w:szCs w:val="22"/>
        </w:rPr>
        <w:t>.</w:t>
      </w:r>
    </w:p>
    <w:p w14:paraId="0D22D11B" w14:textId="77777777" w:rsidR="003A0C03" w:rsidRPr="000460A7" w:rsidRDefault="003A0C03" w:rsidP="005369DD">
      <w:pPr>
        <w:spacing w:before="0" w:after="0"/>
        <w:ind w:left="703"/>
        <w:rPr>
          <w:rFonts w:ascii="Verdana" w:hAnsi="Verdana" w:cs="Arial"/>
          <w:sz w:val="22"/>
          <w:szCs w:val="22"/>
        </w:rPr>
      </w:pPr>
    </w:p>
    <w:p w14:paraId="0BBCAAB7" w14:textId="4A9398FC" w:rsidR="006531F5" w:rsidRPr="000460A7" w:rsidRDefault="003A0C03" w:rsidP="005369DD">
      <w:pPr>
        <w:spacing w:before="0" w:after="0"/>
        <w:ind w:left="703"/>
        <w:rPr>
          <w:rFonts w:ascii="Verdana" w:hAnsi="Verdana" w:cs="Arial"/>
          <w:sz w:val="22"/>
          <w:szCs w:val="22"/>
        </w:rPr>
      </w:pPr>
      <w:r w:rsidRPr="000460A7">
        <w:rPr>
          <w:rFonts w:ascii="Verdana" w:hAnsi="Verdana" w:cs="Arial"/>
          <w:sz w:val="22"/>
          <w:szCs w:val="22"/>
        </w:rPr>
        <w:t>En l</w:t>
      </w:r>
      <w:r w:rsidR="006531F5" w:rsidRPr="000460A7">
        <w:rPr>
          <w:rFonts w:ascii="Verdana" w:hAnsi="Verdana" w:cs="Arial"/>
          <w:sz w:val="22"/>
          <w:szCs w:val="22"/>
        </w:rPr>
        <w:t xml:space="preserve">as listas de excluidos figurarán las causas de exclusión, concediéndose un plazo de </w:t>
      </w:r>
      <w:r w:rsidR="00AE2B49">
        <w:rPr>
          <w:rFonts w:ascii="Verdana" w:hAnsi="Verdana" w:cs="Arial"/>
          <w:b/>
          <w:sz w:val="22"/>
          <w:szCs w:val="22"/>
        </w:rPr>
        <w:t>diez</w:t>
      </w:r>
      <w:r w:rsidRPr="000460A7">
        <w:rPr>
          <w:rFonts w:ascii="Verdana" w:hAnsi="Verdana" w:cs="Arial"/>
          <w:b/>
          <w:sz w:val="22"/>
          <w:szCs w:val="22"/>
        </w:rPr>
        <w:t xml:space="preserve"> </w:t>
      </w:r>
      <w:r w:rsidR="006531F5" w:rsidRPr="000460A7">
        <w:rPr>
          <w:rFonts w:ascii="Verdana" w:hAnsi="Verdana" w:cs="Arial"/>
          <w:b/>
          <w:sz w:val="22"/>
          <w:szCs w:val="22"/>
        </w:rPr>
        <w:t xml:space="preserve">días hábiles </w:t>
      </w:r>
      <w:r w:rsidR="006531F5" w:rsidRPr="000460A7">
        <w:rPr>
          <w:rFonts w:ascii="Verdana" w:hAnsi="Verdana" w:cs="Arial"/>
          <w:sz w:val="22"/>
          <w:szCs w:val="22"/>
        </w:rPr>
        <w:t>para la subsanación de errores u omisiones.</w:t>
      </w:r>
    </w:p>
    <w:p w14:paraId="5FEDE0E8" w14:textId="77777777" w:rsidR="00F46A81" w:rsidRPr="000460A7" w:rsidRDefault="00F46A81" w:rsidP="005369DD">
      <w:pPr>
        <w:spacing w:before="0" w:after="0"/>
        <w:ind w:left="703"/>
        <w:rPr>
          <w:rFonts w:ascii="Verdana" w:hAnsi="Verdana" w:cs="Arial"/>
          <w:sz w:val="22"/>
          <w:szCs w:val="22"/>
        </w:rPr>
      </w:pPr>
    </w:p>
    <w:p w14:paraId="43DA077D" w14:textId="19934814" w:rsidR="00F46A81" w:rsidRPr="000460A7" w:rsidRDefault="00F46A81" w:rsidP="005369DD">
      <w:pPr>
        <w:spacing w:before="0" w:after="0"/>
        <w:ind w:left="703"/>
        <w:rPr>
          <w:rFonts w:ascii="Verdana" w:hAnsi="Verdana" w:cs="Arial"/>
          <w:sz w:val="22"/>
          <w:szCs w:val="22"/>
        </w:rPr>
      </w:pPr>
      <w:r w:rsidRPr="000460A7">
        <w:rPr>
          <w:rFonts w:ascii="Verdana" w:hAnsi="Verdana" w:cs="Arial"/>
          <w:sz w:val="22"/>
          <w:szCs w:val="22"/>
        </w:rPr>
        <w:t>Una vez finalizado el plazo</w:t>
      </w:r>
      <w:r w:rsidR="00A616FB">
        <w:rPr>
          <w:rFonts w:ascii="Verdana" w:hAnsi="Verdana" w:cs="Arial"/>
          <w:sz w:val="22"/>
          <w:szCs w:val="22"/>
        </w:rPr>
        <w:t xml:space="preserve"> de subsanación</w:t>
      </w:r>
      <w:r w:rsidRPr="000460A7">
        <w:rPr>
          <w:rFonts w:ascii="Verdana" w:hAnsi="Verdana" w:cs="Arial"/>
          <w:sz w:val="22"/>
          <w:szCs w:val="22"/>
        </w:rPr>
        <w:t>, se publicarán las listas definitivas de admitidos y excluidos</w:t>
      </w:r>
      <w:r w:rsidR="005042D4">
        <w:rPr>
          <w:rFonts w:ascii="Verdana" w:hAnsi="Verdana" w:cs="Arial"/>
          <w:sz w:val="22"/>
          <w:szCs w:val="22"/>
        </w:rPr>
        <w:t>,</w:t>
      </w:r>
      <w:r w:rsidRPr="000460A7">
        <w:rPr>
          <w:rFonts w:ascii="Verdana" w:hAnsi="Verdana" w:cs="Arial"/>
          <w:sz w:val="22"/>
          <w:szCs w:val="22"/>
        </w:rPr>
        <w:t xml:space="preserve"> así como el lugar, día y hora de la</w:t>
      </w:r>
      <w:r w:rsidR="009A46CD">
        <w:rPr>
          <w:rFonts w:ascii="Verdana" w:hAnsi="Verdana" w:cs="Arial"/>
          <w:sz w:val="22"/>
          <w:szCs w:val="22"/>
        </w:rPr>
        <w:t>s</w:t>
      </w:r>
      <w:r w:rsidRPr="000460A7">
        <w:rPr>
          <w:rFonts w:ascii="Verdana" w:hAnsi="Verdana" w:cs="Arial"/>
          <w:sz w:val="22"/>
          <w:szCs w:val="22"/>
        </w:rPr>
        <w:t xml:space="preserve"> prueba</w:t>
      </w:r>
      <w:r w:rsidR="009A46CD">
        <w:rPr>
          <w:rFonts w:ascii="Verdana" w:hAnsi="Verdana" w:cs="Arial"/>
          <w:sz w:val="22"/>
          <w:szCs w:val="22"/>
        </w:rPr>
        <w:t>s de selección</w:t>
      </w:r>
      <w:r w:rsidRPr="000460A7">
        <w:rPr>
          <w:rFonts w:ascii="Verdana" w:hAnsi="Verdana" w:cs="Arial"/>
          <w:sz w:val="22"/>
          <w:szCs w:val="22"/>
        </w:rPr>
        <w:t xml:space="preserve">. </w:t>
      </w:r>
    </w:p>
    <w:p w14:paraId="1E5E0CC5" w14:textId="77777777" w:rsidR="009F0FC0" w:rsidRPr="000460A7" w:rsidRDefault="009F0FC0" w:rsidP="005369DD">
      <w:pPr>
        <w:spacing w:before="0" w:after="0"/>
        <w:ind w:left="703"/>
        <w:rPr>
          <w:rFonts w:ascii="Verdana" w:hAnsi="Verdana" w:cs="Arial"/>
          <w:sz w:val="22"/>
          <w:szCs w:val="22"/>
        </w:rPr>
      </w:pPr>
    </w:p>
    <w:p w14:paraId="191CAA8D" w14:textId="37150036" w:rsidR="002060E6" w:rsidRPr="000460A7" w:rsidRDefault="002060E6" w:rsidP="005369DD">
      <w:pPr>
        <w:spacing w:before="0" w:after="0"/>
        <w:ind w:left="703"/>
        <w:rPr>
          <w:rFonts w:ascii="Verdana" w:hAnsi="Verdana" w:cs="Arial"/>
          <w:sz w:val="22"/>
          <w:szCs w:val="22"/>
        </w:rPr>
      </w:pPr>
      <w:r w:rsidRPr="000460A7">
        <w:rPr>
          <w:rFonts w:ascii="Verdana" w:hAnsi="Verdana" w:cs="Arial"/>
          <w:sz w:val="22"/>
          <w:szCs w:val="22"/>
        </w:rPr>
        <w:t xml:space="preserve">Los </w:t>
      </w:r>
      <w:r w:rsidR="00B4055E">
        <w:rPr>
          <w:rFonts w:ascii="Verdana" w:hAnsi="Verdana" w:cs="Arial"/>
          <w:sz w:val="22"/>
          <w:szCs w:val="22"/>
        </w:rPr>
        <w:t>aspirante</w:t>
      </w:r>
      <w:r w:rsidRPr="000460A7">
        <w:rPr>
          <w:rFonts w:ascii="Verdana" w:hAnsi="Verdana" w:cs="Arial"/>
          <w:sz w:val="22"/>
          <w:szCs w:val="22"/>
        </w:rPr>
        <w:t>s serán convocados a las pruebas en llamamiento único, siendo excluidos del proceso selectivo quienes no comparezcan.</w:t>
      </w:r>
    </w:p>
    <w:p w14:paraId="7BC7938C" w14:textId="77777777" w:rsidR="001B0E23" w:rsidRPr="000460A7" w:rsidRDefault="001B0E23" w:rsidP="005369DD">
      <w:pPr>
        <w:spacing w:before="0" w:after="0"/>
        <w:ind w:left="703"/>
        <w:rPr>
          <w:rFonts w:ascii="Verdana" w:hAnsi="Verdana" w:cs="Arial"/>
          <w:sz w:val="22"/>
          <w:szCs w:val="22"/>
        </w:rPr>
      </w:pPr>
    </w:p>
    <w:p w14:paraId="32746822" w14:textId="4D369019" w:rsidR="00082D75" w:rsidRPr="000460A7" w:rsidRDefault="00082D75" w:rsidP="005369DD">
      <w:pPr>
        <w:spacing w:before="0" w:after="0"/>
        <w:ind w:left="703"/>
        <w:rPr>
          <w:rFonts w:ascii="Verdana" w:hAnsi="Verdana" w:cs="Arial"/>
          <w:sz w:val="22"/>
          <w:szCs w:val="22"/>
        </w:rPr>
      </w:pPr>
      <w:r w:rsidRPr="000460A7">
        <w:rPr>
          <w:rFonts w:ascii="Verdana" w:hAnsi="Verdana" w:cs="Arial"/>
          <w:sz w:val="22"/>
          <w:szCs w:val="22"/>
        </w:rPr>
        <w:t xml:space="preserve">Los </w:t>
      </w:r>
      <w:r w:rsidR="00B4055E">
        <w:rPr>
          <w:rFonts w:ascii="Verdana" w:hAnsi="Verdana" w:cs="Arial"/>
          <w:sz w:val="22"/>
          <w:szCs w:val="22"/>
        </w:rPr>
        <w:t>aspirante</w:t>
      </w:r>
      <w:r w:rsidRPr="000460A7">
        <w:rPr>
          <w:rFonts w:ascii="Verdana" w:hAnsi="Verdana" w:cs="Arial"/>
          <w:sz w:val="22"/>
          <w:szCs w:val="22"/>
        </w:rPr>
        <w:t>s deberán acudir a todas las pruebas con un documento oficial acreditativo de la identidad, que podrá ser requerido en cualquier momento por los miembros del tribunal.</w:t>
      </w:r>
    </w:p>
    <w:p w14:paraId="36CBA703" w14:textId="77777777" w:rsidR="00082D75" w:rsidRPr="000460A7" w:rsidRDefault="00082D75" w:rsidP="005369DD">
      <w:pPr>
        <w:spacing w:before="0" w:after="0"/>
        <w:ind w:left="703"/>
        <w:rPr>
          <w:rFonts w:ascii="Verdana" w:hAnsi="Verdana" w:cs="Arial"/>
          <w:sz w:val="22"/>
          <w:szCs w:val="22"/>
        </w:rPr>
      </w:pPr>
    </w:p>
    <w:p w14:paraId="3DD2DC95" w14:textId="77777777" w:rsidR="00F46A81" w:rsidRPr="000460A7" w:rsidRDefault="00F46A81" w:rsidP="005369DD">
      <w:pPr>
        <w:spacing w:before="0" w:after="0"/>
        <w:ind w:left="703"/>
        <w:rPr>
          <w:rFonts w:ascii="Verdana" w:hAnsi="Verdana" w:cs="Arial"/>
          <w:sz w:val="22"/>
          <w:szCs w:val="22"/>
        </w:rPr>
      </w:pPr>
      <w:r w:rsidRPr="000460A7">
        <w:rPr>
          <w:rFonts w:ascii="Verdana" w:hAnsi="Verdana" w:cs="Arial"/>
          <w:sz w:val="22"/>
          <w:szCs w:val="22"/>
        </w:rPr>
        <w:t>Las pruebas se publicarán con una antelación mínima de cinco días hábiles.</w:t>
      </w:r>
    </w:p>
    <w:p w14:paraId="07B0F2A7" w14:textId="77777777" w:rsidR="00C63ECC" w:rsidRPr="000460A7" w:rsidRDefault="00C63ECC" w:rsidP="005369DD">
      <w:pPr>
        <w:spacing w:before="0" w:after="0"/>
        <w:ind w:left="703"/>
        <w:rPr>
          <w:rFonts w:ascii="Verdana" w:hAnsi="Verdana" w:cs="Arial"/>
          <w:sz w:val="22"/>
          <w:szCs w:val="22"/>
        </w:rPr>
      </w:pPr>
    </w:p>
    <w:p w14:paraId="2A59A93E" w14:textId="77777777" w:rsidR="00D466B1" w:rsidRPr="000460A7" w:rsidRDefault="00D466B1" w:rsidP="00377487">
      <w:pPr>
        <w:spacing w:before="0" w:after="0"/>
        <w:ind w:left="703"/>
        <w:rPr>
          <w:rFonts w:ascii="Verdana" w:hAnsi="Verdana" w:cs="Arial"/>
          <w:b/>
          <w:sz w:val="22"/>
          <w:szCs w:val="22"/>
        </w:rPr>
      </w:pPr>
      <w:r w:rsidRPr="000460A7">
        <w:rPr>
          <w:rFonts w:ascii="Verdana" w:hAnsi="Verdana" w:cs="Arial"/>
          <w:b/>
          <w:sz w:val="22"/>
          <w:szCs w:val="22"/>
        </w:rPr>
        <w:t>NO SE COMUNICARÁ INDIVIDUALMENTE A LOS ASPIRANTES NINGÚN ASPECTO RELACIONADO CON LAS CONVOCATORIAS, PRUEBAS, RESOLUCIONES O RESULTADOS.</w:t>
      </w:r>
    </w:p>
    <w:p w14:paraId="4CBE6852" w14:textId="35DECC85" w:rsidR="00F46A81" w:rsidRDefault="00F46A81" w:rsidP="005369DD">
      <w:pPr>
        <w:spacing w:before="0" w:after="0"/>
        <w:ind w:left="703"/>
        <w:rPr>
          <w:rFonts w:ascii="Verdana" w:hAnsi="Verdana" w:cs="Arial"/>
          <w:sz w:val="22"/>
          <w:szCs w:val="22"/>
        </w:rPr>
      </w:pPr>
    </w:p>
    <w:p w14:paraId="3F58E129" w14:textId="77777777" w:rsidR="008B1BC4" w:rsidRDefault="008B1BC4" w:rsidP="005369DD">
      <w:pPr>
        <w:spacing w:before="0" w:after="0"/>
        <w:ind w:left="703"/>
        <w:rPr>
          <w:rFonts w:ascii="Verdana" w:hAnsi="Verdana" w:cs="Arial"/>
          <w:sz w:val="22"/>
          <w:szCs w:val="22"/>
        </w:rPr>
      </w:pPr>
    </w:p>
    <w:p w14:paraId="16676900" w14:textId="11477055" w:rsidR="006531F5" w:rsidRPr="000460A7" w:rsidRDefault="00EC09E5" w:rsidP="006531F5">
      <w:pPr>
        <w:spacing w:before="0" w:after="0"/>
        <w:rPr>
          <w:rFonts w:ascii="Verdana" w:hAnsi="Verdana" w:cs="Arial"/>
          <w:b/>
          <w:sz w:val="22"/>
          <w:szCs w:val="22"/>
        </w:rPr>
      </w:pPr>
      <w:r>
        <w:rPr>
          <w:rFonts w:ascii="Verdana" w:hAnsi="Verdana" w:cs="Arial"/>
          <w:b/>
          <w:sz w:val="22"/>
          <w:szCs w:val="22"/>
        </w:rPr>
        <w:t>9</w:t>
      </w:r>
      <w:r w:rsidR="006531F5" w:rsidRPr="000460A7">
        <w:rPr>
          <w:rFonts w:ascii="Verdana" w:hAnsi="Verdana" w:cs="Arial"/>
          <w:b/>
          <w:sz w:val="22"/>
          <w:szCs w:val="22"/>
        </w:rPr>
        <w:t>.-</w:t>
      </w:r>
      <w:r w:rsidR="006531F5" w:rsidRPr="000460A7">
        <w:rPr>
          <w:rFonts w:ascii="Verdana" w:hAnsi="Verdana" w:cs="Arial"/>
          <w:b/>
          <w:sz w:val="22"/>
          <w:szCs w:val="22"/>
        </w:rPr>
        <w:tab/>
      </w:r>
      <w:r w:rsidR="00BD1120" w:rsidRPr="000460A7">
        <w:rPr>
          <w:rFonts w:ascii="Verdana" w:hAnsi="Verdana" w:cs="Arial"/>
          <w:b/>
          <w:sz w:val="22"/>
          <w:szCs w:val="22"/>
          <w:u w:val="single"/>
        </w:rPr>
        <w:t>DESARROLLO DEL PROCESO SELECTIVO</w:t>
      </w:r>
      <w:r w:rsidR="006531F5" w:rsidRPr="000460A7">
        <w:rPr>
          <w:rFonts w:ascii="Verdana" w:hAnsi="Verdana" w:cs="Arial"/>
          <w:b/>
          <w:sz w:val="22"/>
          <w:szCs w:val="22"/>
        </w:rPr>
        <w:t>:</w:t>
      </w:r>
    </w:p>
    <w:p w14:paraId="1833DCE6" w14:textId="77777777" w:rsidR="0049688A" w:rsidRPr="00EF6968" w:rsidRDefault="0049688A" w:rsidP="006531F5">
      <w:pPr>
        <w:spacing w:before="0" w:after="0"/>
        <w:rPr>
          <w:rFonts w:ascii="Verdana" w:hAnsi="Verdana" w:cs="Arial"/>
          <w:sz w:val="20"/>
        </w:rPr>
      </w:pPr>
    </w:p>
    <w:p w14:paraId="18AE2A5D" w14:textId="52BB706A" w:rsidR="00B95F4B" w:rsidRPr="000460A7" w:rsidRDefault="00B95F4B" w:rsidP="00B95F4B">
      <w:pPr>
        <w:spacing w:before="0" w:after="0"/>
        <w:ind w:left="709"/>
        <w:rPr>
          <w:rFonts w:ascii="Verdana" w:hAnsi="Verdana"/>
          <w:sz w:val="22"/>
          <w:szCs w:val="22"/>
        </w:rPr>
      </w:pPr>
      <w:r w:rsidRPr="000460A7">
        <w:rPr>
          <w:rFonts w:ascii="Verdana" w:hAnsi="Verdana"/>
          <w:sz w:val="22"/>
          <w:szCs w:val="22"/>
        </w:rPr>
        <w:t>El sistema selectivo será el de Oposición</w:t>
      </w:r>
      <w:r w:rsidR="00135F7B">
        <w:rPr>
          <w:rFonts w:ascii="Verdana" w:hAnsi="Verdana"/>
          <w:sz w:val="22"/>
          <w:szCs w:val="22"/>
        </w:rPr>
        <w:t xml:space="preserve"> y </w:t>
      </w:r>
      <w:r w:rsidRPr="00621800">
        <w:rPr>
          <w:rFonts w:ascii="Verdana" w:hAnsi="Verdana"/>
          <w:sz w:val="22"/>
          <w:szCs w:val="22"/>
        </w:rPr>
        <w:t xml:space="preserve">constará de una </w:t>
      </w:r>
      <w:r w:rsidRPr="00844F50">
        <w:rPr>
          <w:rFonts w:ascii="Verdana" w:hAnsi="Verdana"/>
          <w:sz w:val="22"/>
          <w:szCs w:val="22"/>
        </w:rPr>
        <w:t xml:space="preserve">prueba </w:t>
      </w:r>
      <w:r w:rsidR="009A46CD">
        <w:rPr>
          <w:rFonts w:ascii="Verdana" w:hAnsi="Verdana"/>
          <w:sz w:val="22"/>
          <w:szCs w:val="22"/>
        </w:rPr>
        <w:t xml:space="preserve">de selección con dos partes (una parte </w:t>
      </w:r>
      <w:r w:rsidRPr="00844F50">
        <w:rPr>
          <w:rFonts w:ascii="Verdana" w:hAnsi="Verdana"/>
          <w:sz w:val="22"/>
          <w:szCs w:val="22"/>
        </w:rPr>
        <w:t>sobre el contenido funcional del puesto</w:t>
      </w:r>
      <w:r w:rsidR="009A46CD">
        <w:rPr>
          <w:rFonts w:ascii="Verdana" w:hAnsi="Verdana"/>
          <w:sz w:val="22"/>
          <w:szCs w:val="22"/>
        </w:rPr>
        <w:t xml:space="preserve"> y</w:t>
      </w:r>
      <w:r w:rsidRPr="00844F50">
        <w:rPr>
          <w:rFonts w:ascii="Verdana" w:hAnsi="Verdana"/>
          <w:sz w:val="22"/>
          <w:szCs w:val="22"/>
        </w:rPr>
        <w:t xml:space="preserve"> </w:t>
      </w:r>
      <w:r w:rsidR="009A46CD">
        <w:rPr>
          <w:rFonts w:ascii="Verdana" w:hAnsi="Verdana"/>
          <w:sz w:val="22"/>
          <w:szCs w:val="22"/>
        </w:rPr>
        <w:t xml:space="preserve">una prueba escrita </w:t>
      </w:r>
      <w:r w:rsidRPr="00844F50">
        <w:rPr>
          <w:rFonts w:ascii="Verdana" w:hAnsi="Verdana"/>
          <w:sz w:val="22"/>
          <w:szCs w:val="22"/>
        </w:rPr>
        <w:t>de idiomas</w:t>
      </w:r>
      <w:r w:rsidR="009A46CD">
        <w:rPr>
          <w:rFonts w:ascii="Verdana" w:hAnsi="Verdana"/>
          <w:sz w:val="22"/>
          <w:szCs w:val="22"/>
        </w:rPr>
        <w:t>)</w:t>
      </w:r>
      <w:r w:rsidRPr="00844F50">
        <w:rPr>
          <w:rFonts w:ascii="Verdana" w:hAnsi="Verdana"/>
          <w:sz w:val="22"/>
          <w:szCs w:val="22"/>
        </w:rPr>
        <w:t xml:space="preserve"> y una </w:t>
      </w:r>
      <w:r w:rsidRPr="00621800">
        <w:rPr>
          <w:rFonts w:ascii="Verdana" w:hAnsi="Verdana"/>
          <w:sz w:val="22"/>
          <w:szCs w:val="22"/>
        </w:rPr>
        <w:t xml:space="preserve">entrevista personal, </w:t>
      </w:r>
      <w:r w:rsidR="009A46CD">
        <w:rPr>
          <w:rFonts w:ascii="Verdana" w:hAnsi="Verdana"/>
          <w:sz w:val="22"/>
          <w:szCs w:val="22"/>
        </w:rPr>
        <w:t>cada una de ellas</w:t>
      </w:r>
      <w:r w:rsidRPr="00621800">
        <w:rPr>
          <w:rFonts w:ascii="Verdana" w:hAnsi="Verdana"/>
          <w:sz w:val="22"/>
          <w:szCs w:val="22"/>
        </w:rPr>
        <w:t xml:space="preserve"> de carácter eliminatorio</w:t>
      </w:r>
      <w:r w:rsidRPr="000460A7">
        <w:rPr>
          <w:rFonts w:ascii="Verdana" w:hAnsi="Verdana"/>
          <w:sz w:val="22"/>
          <w:szCs w:val="22"/>
        </w:rPr>
        <w:t>.</w:t>
      </w:r>
    </w:p>
    <w:p w14:paraId="655135AE" w14:textId="77777777" w:rsidR="009B0D86" w:rsidRDefault="009B0D86" w:rsidP="0099376E">
      <w:pPr>
        <w:spacing w:before="0" w:after="0"/>
        <w:rPr>
          <w:rFonts w:ascii="Verdana" w:hAnsi="Verdana"/>
          <w:sz w:val="20"/>
        </w:rPr>
      </w:pPr>
    </w:p>
    <w:p w14:paraId="144A0AA6" w14:textId="7785414E" w:rsidR="009A46CD" w:rsidRDefault="004B35D8" w:rsidP="004B35D8">
      <w:pPr>
        <w:pStyle w:val="Prrafodelista"/>
        <w:numPr>
          <w:ilvl w:val="0"/>
          <w:numId w:val="23"/>
        </w:numPr>
        <w:spacing w:before="0" w:after="120"/>
        <w:ind w:left="1069"/>
        <w:rPr>
          <w:rFonts w:ascii="Verdana" w:hAnsi="Verdana"/>
          <w:b/>
          <w:sz w:val="22"/>
          <w:szCs w:val="22"/>
        </w:rPr>
      </w:pPr>
      <w:r w:rsidRPr="00EB647D">
        <w:rPr>
          <w:rFonts w:ascii="Verdana" w:hAnsi="Verdana"/>
          <w:b/>
          <w:sz w:val="22"/>
          <w:szCs w:val="22"/>
        </w:rPr>
        <w:t>PRUEBA</w:t>
      </w:r>
      <w:r w:rsidR="00EB647D" w:rsidRPr="00EB647D">
        <w:rPr>
          <w:rFonts w:ascii="Verdana" w:hAnsi="Verdana"/>
          <w:b/>
          <w:sz w:val="22"/>
          <w:szCs w:val="22"/>
        </w:rPr>
        <w:t>S</w:t>
      </w:r>
      <w:r w:rsidR="009A46CD" w:rsidRPr="00EB647D">
        <w:rPr>
          <w:rFonts w:ascii="Verdana" w:hAnsi="Verdana"/>
          <w:b/>
          <w:sz w:val="22"/>
          <w:szCs w:val="22"/>
        </w:rPr>
        <w:t xml:space="preserve"> DE SELECCIÓN</w:t>
      </w:r>
      <w:r w:rsidRPr="00EB647D">
        <w:rPr>
          <w:rFonts w:ascii="Verdana" w:hAnsi="Verdana"/>
          <w:b/>
          <w:sz w:val="22"/>
          <w:szCs w:val="22"/>
        </w:rPr>
        <w:t xml:space="preserve"> </w:t>
      </w:r>
      <w:r w:rsidR="00EB647D" w:rsidRPr="00EB647D">
        <w:rPr>
          <w:rFonts w:ascii="Verdana" w:hAnsi="Verdana"/>
          <w:b/>
          <w:sz w:val="22"/>
          <w:szCs w:val="22"/>
        </w:rPr>
        <w:t>(eliminatorias)</w:t>
      </w:r>
    </w:p>
    <w:p w14:paraId="4E273928" w14:textId="77777777" w:rsidR="009B0D86" w:rsidRPr="009B0D86" w:rsidRDefault="009B0D86" w:rsidP="00F276ED">
      <w:pPr>
        <w:pStyle w:val="Prrafodelista"/>
        <w:spacing w:before="0" w:after="0"/>
        <w:ind w:left="1072"/>
        <w:rPr>
          <w:rFonts w:ascii="Verdana" w:hAnsi="Verdana"/>
          <w:bCs/>
          <w:sz w:val="16"/>
          <w:szCs w:val="16"/>
        </w:rPr>
      </w:pPr>
    </w:p>
    <w:p w14:paraId="645797C5" w14:textId="77777777" w:rsidR="009D563D" w:rsidRPr="00EB647D" w:rsidRDefault="009D563D" w:rsidP="009D563D">
      <w:pPr>
        <w:pStyle w:val="Prrafodelista"/>
        <w:numPr>
          <w:ilvl w:val="1"/>
          <w:numId w:val="23"/>
        </w:numPr>
        <w:spacing w:before="0" w:after="120"/>
        <w:ind w:left="1775" w:hanging="357"/>
        <w:rPr>
          <w:rFonts w:ascii="Verdana" w:hAnsi="Verdana"/>
          <w:bCs/>
          <w:sz w:val="22"/>
          <w:szCs w:val="22"/>
        </w:rPr>
      </w:pPr>
      <w:r w:rsidRPr="00EB647D">
        <w:rPr>
          <w:rFonts w:ascii="Verdana" w:hAnsi="Verdana"/>
          <w:bCs/>
          <w:sz w:val="22"/>
          <w:szCs w:val="22"/>
          <w:u w:val="single"/>
        </w:rPr>
        <w:t>PRUEBA DE IDIOMAS REQUERIDOS</w:t>
      </w:r>
      <w:r>
        <w:rPr>
          <w:rFonts w:ascii="Verdana" w:hAnsi="Verdana"/>
          <w:bCs/>
          <w:sz w:val="22"/>
          <w:szCs w:val="22"/>
          <w:u w:val="single"/>
        </w:rPr>
        <w:t xml:space="preserve"> (eliminatoria)</w:t>
      </w:r>
    </w:p>
    <w:p w14:paraId="618AA60D" w14:textId="77777777" w:rsidR="009D563D" w:rsidRDefault="009D563D" w:rsidP="009D563D">
      <w:pPr>
        <w:spacing w:before="0" w:after="0"/>
        <w:ind w:left="1069"/>
        <w:rPr>
          <w:rFonts w:ascii="Verdana" w:hAnsi="Verdana"/>
          <w:sz w:val="22"/>
          <w:szCs w:val="22"/>
        </w:rPr>
      </w:pPr>
      <w:r w:rsidRPr="00972F1C">
        <w:rPr>
          <w:rFonts w:ascii="Verdana" w:hAnsi="Verdana"/>
          <w:sz w:val="22"/>
          <w:szCs w:val="22"/>
        </w:rPr>
        <w:t xml:space="preserve">Consistirá en una prueba </w:t>
      </w:r>
      <w:r>
        <w:rPr>
          <w:rFonts w:ascii="Verdana" w:hAnsi="Verdana"/>
          <w:sz w:val="22"/>
          <w:szCs w:val="22"/>
        </w:rPr>
        <w:t xml:space="preserve">escrita tipo test </w:t>
      </w:r>
      <w:r w:rsidRPr="00972F1C">
        <w:rPr>
          <w:rFonts w:ascii="Verdana" w:hAnsi="Verdana"/>
          <w:sz w:val="22"/>
          <w:szCs w:val="22"/>
        </w:rPr>
        <w:t xml:space="preserve">de los </w:t>
      </w:r>
      <w:r w:rsidRPr="00E90C8D">
        <w:rPr>
          <w:rFonts w:ascii="Verdana" w:hAnsi="Verdana"/>
          <w:sz w:val="22"/>
          <w:szCs w:val="22"/>
          <w:u w:val="single"/>
        </w:rPr>
        <w:t>idiomas requeridos</w:t>
      </w:r>
      <w:r>
        <w:rPr>
          <w:rFonts w:ascii="Verdana" w:hAnsi="Verdana"/>
          <w:sz w:val="22"/>
          <w:szCs w:val="22"/>
        </w:rPr>
        <w:t xml:space="preserve"> y</w:t>
      </w:r>
      <w:r w:rsidRPr="00972F1C">
        <w:rPr>
          <w:rFonts w:ascii="Verdana" w:hAnsi="Verdana"/>
          <w:sz w:val="22"/>
          <w:szCs w:val="22"/>
        </w:rPr>
        <w:t xml:space="preserve"> </w:t>
      </w:r>
      <w:r>
        <w:rPr>
          <w:rFonts w:ascii="Verdana" w:hAnsi="Verdana"/>
          <w:sz w:val="22"/>
          <w:szCs w:val="22"/>
        </w:rPr>
        <w:t>del nivel exigido</w:t>
      </w:r>
      <w:r w:rsidRPr="00972F1C">
        <w:rPr>
          <w:rFonts w:ascii="Verdana" w:hAnsi="Verdana"/>
          <w:sz w:val="22"/>
          <w:szCs w:val="22"/>
        </w:rPr>
        <w:t xml:space="preserve">. Se valorará sobre </w:t>
      </w:r>
      <w:r>
        <w:rPr>
          <w:rFonts w:ascii="Verdana" w:hAnsi="Verdana"/>
          <w:sz w:val="22"/>
          <w:szCs w:val="22"/>
        </w:rPr>
        <w:t>20</w:t>
      </w:r>
      <w:r w:rsidRPr="00972F1C">
        <w:rPr>
          <w:rFonts w:ascii="Verdana" w:hAnsi="Verdana"/>
          <w:sz w:val="22"/>
          <w:szCs w:val="22"/>
        </w:rPr>
        <w:t xml:space="preserve"> puntos siendo necesario un mínimo de 1</w:t>
      </w:r>
      <w:r>
        <w:rPr>
          <w:rFonts w:ascii="Verdana" w:hAnsi="Verdana"/>
          <w:sz w:val="22"/>
          <w:szCs w:val="22"/>
        </w:rPr>
        <w:t>0</w:t>
      </w:r>
      <w:r w:rsidRPr="00972F1C">
        <w:rPr>
          <w:rFonts w:ascii="Verdana" w:hAnsi="Verdana"/>
          <w:sz w:val="22"/>
          <w:szCs w:val="22"/>
        </w:rPr>
        <w:t xml:space="preserve"> puntos para superar la prueba. En caso de realizar prueba de varios idiomas, se </w:t>
      </w:r>
      <w:r w:rsidRPr="00972F1C">
        <w:rPr>
          <w:rFonts w:ascii="Verdana" w:hAnsi="Verdana"/>
          <w:sz w:val="22"/>
          <w:szCs w:val="22"/>
        </w:rPr>
        <w:lastRenderedPageBreak/>
        <w:t>calculará la puntuación media entre las puntuaciones obtenidas en cada uno de ellos, siempre que la puntuación mínima en cada uno de los idiomas sea 10 puntos</w:t>
      </w:r>
      <w:r>
        <w:rPr>
          <w:rFonts w:ascii="Verdana" w:hAnsi="Verdana"/>
          <w:sz w:val="22"/>
          <w:szCs w:val="22"/>
        </w:rPr>
        <w:t>.</w:t>
      </w:r>
    </w:p>
    <w:p w14:paraId="1F113C22" w14:textId="77777777" w:rsidR="009D563D" w:rsidRDefault="009D563D" w:rsidP="009D563D">
      <w:pPr>
        <w:spacing w:before="0" w:after="0"/>
        <w:ind w:left="1069"/>
        <w:rPr>
          <w:rFonts w:ascii="Verdana" w:hAnsi="Verdana"/>
          <w:sz w:val="22"/>
          <w:szCs w:val="22"/>
        </w:rPr>
      </w:pPr>
    </w:p>
    <w:p w14:paraId="7455700F" w14:textId="5E9FFF02" w:rsidR="004B35D8" w:rsidRPr="00EB647D" w:rsidRDefault="004B35D8" w:rsidP="009A46CD">
      <w:pPr>
        <w:pStyle w:val="Prrafodelista"/>
        <w:numPr>
          <w:ilvl w:val="1"/>
          <w:numId w:val="23"/>
        </w:numPr>
        <w:spacing w:before="0" w:after="120"/>
        <w:ind w:left="1775" w:hanging="357"/>
        <w:rPr>
          <w:rFonts w:ascii="Verdana" w:hAnsi="Verdana"/>
          <w:bCs/>
          <w:sz w:val="22"/>
          <w:szCs w:val="22"/>
        </w:rPr>
      </w:pPr>
      <w:r w:rsidRPr="00EB647D">
        <w:rPr>
          <w:rFonts w:ascii="Verdana" w:hAnsi="Verdana"/>
          <w:bCs/>
          <w:sz w:val="22"/>
          <w:szCs w:val="22"/>
          <w:u w:val="single"/>
        </w:rPr>
        <w:t>SOBRE EL CONTENIDO FUNCIONAL DEL PUESTO</w:t>
      </w:r>
      <w:r w:rsidR="00654E9E">
        <w:rPr>
          <w:rFonts w:ascii="Verdana" w:hAnsi="Verdana"/>
          <w:bCs/>
          <w:sz w:val="22"/>
          <w:szCs w:val="22"/>
          <w:u w:val="single"/>
        </w:rPr>
        <w:t xml:space="preserve"> (eliminatoria)</w:t>
      </w:r>
    </w:p>
    <w:p w14:paraId="0CB8E8B0" w14:textId="4A2F3897" w:rsidR="004B35D8" w:rsidRDefault="004B35D8" w:rsidP="004B35D8">
      <w:pPr>
        <w:pStyle w:val="Prrafodelista"/>
        <w:spacing w:before="0" w:after="120"/>
        <w:ind w:left="1069"/>
        <w:rPr>
          <w:rFonts w:ascii="Verdana" w:hAnsi="Verdana"/>
          <w:sz w:val="22"/>
          <w:szCs w:val="22"/>
        </w:rPr>
      </w:pPr>
      <w:r>
        <w:rPr>
          <w:rFonts w:ascii="Verdana" w:hAnsi="Verdana"/>
          <w:sz w:val="22"/>
          <w:szCs w:val="22"/>
        </w:rPr>
        <w:t>S</w:t>
      </w:r>
      <w:r w:rsidRPr="00BF506B">
        <w:rPr>
          <w:rFonts w:ascii="Verdana" w:hAnsi="Verdana"/>
          <w:sz w:val="22"/>
          <w:szCs w:val="22"/>
        </w:rPr>
        <w:t xml:space="preserve">e realizará una prueba sobre los requisitos y el </w:t>
      </w:r>
      <w:r w:rsidRPr="00676782">
        <w:rPr>
          <w:rFonts w:ascii="Verdana" w:hAnsi="Verdana"/>
          <w:sz w:val="22"/>
          <w:szCs w:val="22"/>
          <w:u w:val="single"/>
        </w:rPr>
        <w:t>contenido funcional</w:t>
      </w:r>
      <w:r w:rsidRPr="00BF506B">
        <w:rPr>
          <w:rFonts w:ascii="Verdana" w:hAnsi="Verdana"/>
          <w:sz w:val="22"/>
          <w:szCs w:val="22"/>
        </w:rPr>
        <w:t xml:space="preserve"> del puesto</w:t>
      </w:r>
      <w:r>
        <w:rPr>
          <w:rFonts w:ascii="Verdana" w:hAnsi="Verdana"/>
          <w:sz w:val="22"/>
          <w:szCs w:val="22"/>
        </w:rPr>
        <w:t xml:space="preserve"> y</w:t>
      </w:r>
      <w:r w:rsidRPr="00BF506B">
        <w:rPr>
          <w:rFonts w:ascii="Verdana" w:hAnsi="Verdana"/>
          <w:sz w:val="22"/>
          <w:szCs w:val="22"/>
        </w:rPr>
        <w:t xml:space="preserve"> puede ser en cualquiera de los idiomas requeridos</w:t>
      </w:r>
      <w:r>
        <w:rPr>
          <w:rFonts w:ascii="Verdana" w:hAnsi="Verdana"/>
          <w:sz w:val="22"/>
          <w:szCs w:val="22"/>
        </w:rPr>
        <w:t xml:space="preserve">. </w:t>
      </w:r>
    </w:p>
    <w:p w14:paraId="2CC35785" w14:textId="62664F3B" w:rsidR="004B35D8" w:rsidRDefault="004B35D8" w:rsidP="004B35D8">
      <w:pPr>
        <w:pStyle w:val="Prrafodelista"/>
        <w:spacing w:before="0" w:after="120"/>
        <w:ind w:left="1069"/>
        <w:rPr>
          <w:rFonts w:ascii="Verdana" w:hAnsi="Verdana"/>
          <w:sz w:val="22"/>
          <w:szCs w:val="22"/>
          <w:lang w:val="es-ES"/>
        </w:rPr>
      </w:pPr>
      <w:r>
        <w:rPr>
          <w:rFonts w:ascii="Verdana" w:hAnsi="Verdana"/>
          <w:sz w:val="22"/>
          <w:szCs w:val="22"/>
          <w:lang w:val="es-ES"/>
        </w:rPr>
        <w:t xml:space="preserve">La prueba consistirá en responder a las preguntas sobre el contenido funcional del puesto, o de </w:t>
      </w:r>
      <w:r w:rsidR="00E90C8D">
        <w:rPr>
          <w:rFonts w:ascii="Verdana" w:hAnsi="Verdana"/>
          <w:sz w:val="22"/>
          <w:szCs w:val="22"/>
          <w:lang w:val="es-ES"/>
        </w:rPr>
        <w:t>ofimática</w:t>
      </w:r>
      <w:r>
        <w:rPr>
          <w:rFonts w:ascii="Verdana" w:hAnsi="Verdana"/>
          <w:sz w:val="22"/>
          <w:szCs w:val="22"/>
          <w:lang w:val="es-ES"/>
        </w:rPr>
        <w:t xml:space="preserve"> planteadas.</w:t>
      </w:r>
      <w:r w:rsidR="00EF7B72">
        <w:rPr>
          <w:rFonts w:ascii="Verdana" w:hAnsi="Verdana"/>
          <w:sz w:val="22"/>
          <w:szCs w:val="22"/>
          <w:lang w:val="es-ES"/>
        </w:rPr>
        <w:t xml:space="preserve"> </w:t>
      </w:r>
    </w:p>
    <w:p w14:paraId="5D0149E7" w14:textId="69ED6304" w:rsidR="004B35D8" w:rsidRDefault="004B35D8" w:rsidP="004B35D8">
      <w:pPr>
        <w:spacing w:before="0" w:after="120"/>
        <w:ind w:left="1067"/>
        <w:rPr>
          <w:rFonts w:ascii="Verdana" w:hAnsi="Verdana"/>
          <w:sz w:val="22"/>
          <w:szCs w:val="22"/>
        </w:rPr>
      </w:pPr>
      <w:r>
        <w:rPr>
          <w:rFonts w:ascii="Verdana" w:hAnsi="Verdana"/>
          <w:sz w:val="22"/>
          <w:szCs w:val="22"/>
        </w:rPr>
        <w:t xml:space="preserve">La prueba se valorará sobre </w:t>
      </w:r>
      <w:r w:rsidR="006720BB">
        <w:rPr>
          <w:rFonts w:ascii="Verdana" w:hAnsi="Verdana"/>
          <w:sz w:val="22"/>
          <w:szCs w:val="22"/>
        </w:rPr>
        <w:t>6</w:t>
      </w:r>
      <w:r>
        <w:rPr>
          <w:rFonts w:ascii="Verdana" w:hAnsi="Verdana"/>
          <w:sz w:val="22"/>
          <w:szCs w:val="22"/>
        </w:rPr>
        <w:t>0 puntos</w:t>
      </w:r>
      <w:r w:rsidR="00EF7B72">
        <w:rPr>
          <w:rFonts w:ascii="Verdana" w:hAnsi="Verdana"/>
          <w:sz w:val="22"/>
          <w:szCs w:val="22"/>
        </w:rPr>
        <w:t>. Eliminatoria.</w:t>
      </w:r>
    </w:p>
    <w:p w14:paraId="2C811A76" w14:textId="7AC6E787" w:rsidR="009D563D" w:rsidRPr="0091768F" w:rsidRDefault="009D563D" w:rsidP="00E90C8D">
      <w:pPr>
        <w:tabs>
          <w:tab w:val="left" w:pos="5395"/>
        </w:tabs>
        <w:ind w:left="1072"/>
        <w:rPr>
          <w:rFonts w:ascii="Verdana" w:hAnsi="Verdana"/>
          <w:bCs/>
          <w:sz w:val="22"/>
          <w:szCs w:val="22"/>
        </w:rPr>
      </w:pPr>
      <w:bookmarkStart w:id="3" w:name="_Hlk123140672"/>
      <w:bookmarkStart w:id="4" w:name="_Hlk144903961"/>
      <w:r w:rsidRPr="0091768F">
        <w:rPr>
          <w:rFonts w:ascii="Verdana" w:hAnsi="Verdana"/>
          <w:bCs/>
          <w:sz w:val="22"/>
          <w:szCs w:val="22"/>
        </w:rPr>
        <w:t xml:space="preserve">Sólo se corregirá esta prueba si se ha superado la prueba anterior, </w:t>
      </w:r>
      <w:bookmarkEnd w:id="3"/>
      <w:r w:rsidRPr="0091768F">
        <w:rPr>
          <w:rFonts w:ascii="Verdana" w:hAnsi="Verdana"/>
          <w:bCs/>
          <w:sz w:val="22"/>
          <w:szCs w:val="22"/>
        </w:rPr>
        <w:t>de</w:t>
      </w:r>
      <w:r>
        <w:rPr>
          <w:rFonts w:ascii="Verdana" w:hAnsi="Verdana"/>
          <w:bCs/>
          <w:sz w:val="22"/>
          <w:szCs w:val="22"/>
        </w:rPr>
        <w:t>l</w:t>
      </w:r>
      <w:r w:rsidRPr="0091768F">
        <w:rPr>
          <w:rFonts w:ascii="Verdana" w:hAnsi="Verdana"/>
          <w:bCs/>
          <w:sz w:val="22"/>
          <w:szCs w:val="22"/>
        </w:rPr>
        <w:t xml:space="preserve"> idioma</w:t>
      </w:r>
      <w:r>
        <w:rPr>
          <w:rFonts w:ascii="Verdana" w:hAnsi="Verdana"/>
          <w:bCs/>
          <w:sz w:val="22"/>
          <w:szCs w:val="22"/>
        </w:rPr>
        <w:t xml:space="preserve"> correspondiente</w:t>
      </w:r>
      <w:r w:rsidRPr="0091768F">
        <w:rPr>
          <w:rFonts w:ascii="Verdana" w:hAnsi="Verdana"/>
          <w:bCs/>
          <w:sz w:val="22"/>
          <w:szCs w:val="22"/>
        </w:rPr>
        <w:t xml:space="preserve">. </w:t>
      </w:r>
    </w:p>
    <w:p w14:paraId="6FE0E74C" w14:textId="77777777" w:rsidR="009D563D" w:rsidRDefault="009D563D" w:rsidP="00F276ED">
      <w:pPr>
        <w:tabs>
          <w:tab w:val="left" w:pos="5395"/>
        </w:tabs>
        <w:spacing w:before="0" w:after="0"/>
        <w:ind w:left="284"/>
        <w:rPr>
          <w:rFonts w:ascii="Verdana" w:hAnsi="Verdana"/>
          <w:bCs/>
          <w:sz w:val="22"/>
          <w:szCs w:val="22"/>
        </w:rPr>
      </w:pPr>
    </w:p>
    <w:p w14:paraId="01294BA1" w14:textId="77777777" w:rsidR="00F276ED" w:rsidRDefault="00F276ED" w:rsidP="00F276ED">
      <w:pPr>
        <w:spacing w:before="0" w:after="0"/>
        <w:ind w:left="707"/>
        <w:rPr>
          <w:rFonts w:ascii="Verdana" w:hAnsi="Verdana"/>
          <w:sz w:val="22"/>
          <w:szCs w:val="22"/>
        </w:rPr>
      </w:pPr>
      <w:r>
        <w:rPr>
          <w:rFonts w:ascii="Verdana" w:hAnsi="Verdana"/>
          <w:sz w:val="22"/>
          <w:szCs w:val="22"/>
        </w:rPr>
        <w:t>El incumplimiento de las instrucciones de las pruebas podrá ser motivo de descalificación.</w:t>
      </w:r>
    </w:p>
    <w:bookmarkEnd w:id="4"/>
    <w:p w14:paraId="5A86D1BE" w14:textId="77777777" w:rsidR="00F276ED" w:rsidRPr="0091768F" w:rsidRDefault="00F276ED" w:rsidP="00F276ED">
      <w:pPr>
        <w:tabs>
          <w:tab w:val="left" w:pos="5395"/>
        </w:tabs>
        <w:spacing w:before="0" w:after="0"/>
        <w:ind w:left="284"/>
        <w:rPr>
          <w:rFonts w:ascii="Verdana" w:hAnsi="Verdana"/>
          <w:bCs/>
          <w:sz w:val="22"/>
          <w:szCs w:val="22"/>
        </w:rPr>
      </w:pPr>
    </w:p>
    <w:p w14:paraId="7A2A1BD1" w14:textId="77777777" w:rsidR="004B35D8" w:rsidRDefault="004B35D8" w:rsidP="004B35D8">
      <w:pPr>
        <w:spacing w:before="0" w:after="0"/>
        <w:ind w:left="707"/>
        <w:rPr>
          <w:rFonts w:ascii="Verdana" w:hAnsi="Verdana"/>
          <w:sz w:val="22"/>
          <w:szCs w:val="22"/>
        </w:rPr>
      </w:pPr>
      <w:r>
        <w:rPr>
          <w:rFonts w:ascii="Verdana" w:hAnsi="Verdana"/>
          <w:sz w:val="22"/>
          <w:szCs w:val="22"/>
        </w:rPr>
        <w:t xml:space="preserve">El Tribunal de Selección publicará el listado de los aspirantes que hayan superado las pruebas. Los aspirantes podrán presentar reclamaciones en el plazo de cinco días hábiles, contados a partir del día siguiente a la publicación de las puntuaciones. </w:t>
      </w:r>
    </w:p>
    <w:p w14:paraId="3C7A277F" w14:textId="77777777" w:rsidR="004B35D8" w:rsidRDefault="004B35D8" w:rsidP="004B35D8">
      <w:pPr>
        <w:spacing w:before="0" w:after="0"/>
        <w:ind w:left="707"/>
        <w:rPr>
          <w:rFonts w:ascii="Verdana" w:hAnsi="Verdana"/>
          <w:sz w:val="22"/>
          <w:szCs w:val="22"/>
        </w:rPr>
      </w:pPr>
    </w:p>
    <w:p w14:paraId="0DEACFEE" w14:textId="04379F7A" w:rsidR="008B1BC4" w:rsidRDefault="008B1BC4" w:rsidP="004B35D8">
      <w:pPr>
        <w:spacing w:before="0" w:after="0"/>
        <w:rPr>
          <w:rFonts w:ascii="Verdana" w:hAnsi="Verdana"/>
          <w:sz w:val="22"/>
          <w:szCs w:val="22"/>
        </w:rPr>
      </w:pPr>
    </w:p>
    <w:p w14:paraId="01F5C630" w14:textId="24DDE78D" w:rsidR="004B35D8" w:rsidRPr="00EB647D" w:rsidRDefault="004B35D8" w:rsidP="004B35D8">
      <w:pPr>
        <w:pStyle w:val="Prrafodelista"/>
        <w:numPr>
          <w:ilvl w:val="0"/>
          <w:numId w:val="23"/>
        </w:numPr>
        <w:spacing w:before="0" w:after="0"/>
        <w:ind w:left="1067"/>
        <w:rPr>
          <w:rFonts w:ascii="Verdana" w:hAnsi="Verdana"/>
          <w:b/>
          <w:sz w:val="22"/>
          <w:szCs w:val="22"/>
        </w:rPr>
      </w:pPr>
      <w:bookmarkStart w:id="5" w:name="_Hlk866383"/>
      <w:r w:rsidRPr="00EB647D">
        <w:rPr>
          <w:rFonts w:ascii="Verdana" w:hAnsi="Verdana"/>
          <w:b/>
          <w:sz w:val="22"/>
          <w:szCs w:val="22"/>
        </w:rPr>
        <w:t>ENTREVISTA PERSONAL</w:t>
      </w:r>
      <w:r w:rsidR="00EB647D">
        <w:rPr>
          <w:rFonts w:ascii="Verdana" w:hAnsi="Verdana"/>
          <w:b/>
          <w:sz w:val="22"/>
          <w:szCs w:val="22"/>
        </w:rPr>
        <w:t xml:space="preserve"> (eliminatoria)</w:t>
      </w:r>
    </w:p>
    <w:p w14:paraId="0C3D0F90" w14:textId="4D499AC7" w:rsidR="002D3CDE" w:rsidRDefault="002D3CDE" w:rsidP="004B35D8">
      <w:pPr>
        <w:spacing w:before="0" w:after="0"/>
        <w:ind w:left="707"/>
        <w:rPr>
          <w:rFonts w:ascii="Verdana" w:hAnsi="Verdana"/>
          <w:sz w:val="22"/>
          <w:szCs w:val="22"/>
        </w:rPr>
      </w:pPr>
    </w:p>
    <w:bookmarkEnd w:id="5"/>
    <w:p w14:paraId="40C7F9AD" w14:textId="6CE6BB6B" w:rsidR="00B95F4B" w:rsidRPr="000460A7" w:rsidRDefault="004B35D8" w:rsidP="004B35D8">
      <w:pPr>
        <w:spacing w:before="0" w:after="0"/>
        <w:ind w:left="707"/>
        <w:rPr>
          <w:rFonts w:ascii="Verdana" w:hAnsi="Verdana"/>
          <w:sz w:val="22"/>
          <w:szCs w:val="22"/>
        </w:rPr>
      </w:pPr>
      <w:r>
        <w:rPr>
          <w:rFonts w:ascii="Verdana" w:hAnsi="Verdana"/>
          <w:sz w:val="22"/>
          <w:szCs w:val="22"/>
        </w:rPr>
        <w:t>E</w:t>
      </w:r>
      <w:r w:rsidR="00B95F4B" w:rsidRPr="000460A7">
        <w:rPr>
          <w:rFonts w:ascii="Verdana" w:hAnsi="Verdana"/>
          <w:sz w:val="22"/>
          <w:szCs w:val="22"/>
        </w:rPr>
        <w:t xml:space="preserve">l Tribunal de Selección </w:t>
      </w:r>
      <w:r w:rsidR="00676782">
        <w:rPr>
          <w:rFonts w:ascii="Verdana" w:hAnsi="Verdana"/>
          <w:sz w:val="22"/>
          <w:szCs w:val="22"/>
        </w:rPr>
        <w:t xml:space="preserve">citará </w:t>
      </w:r>
      <w:r w:rsidR="00B95F4B" w:rsidRPr="000460A7">
        <w:rPr>
          <w:rFonts w:ascii="Verdana" w:hAnsi="Verdana"/>
          <w:sz w:val="22"/>
          <w:szCs w:val="22"/>
        </w:rPr>
        <w:t xml:space="preserve">a </w:t>
      </w:r>
      <w:r w:rsidR="002933A6" w:rsidRPr="000460A7">
        <w:rPr>
          <w:rFonts w:ascii="Verdana" w:hAnsi="Verdana"/>
          <w:sz w:val="22"/>
          <w:szCs w:val="22"/>
        </w:rPr>
        <w:t xml:space="preserve">la realización de una entrevista personal </w:t>
      </w:r>
      <w:r w:rsidR="002933A6">
        <w:rPr>
          <w:rFonts w:ascii="Verdana" w:hAnsi="Verdana"/>
          <w:sz w:val="22"/>
          <w:szCs w:val="22"/>
        </w:rPr>
        <w:t xml:space="preserve">a </w:t>
      </w:r>
      <w:r w:rsidR="00B95F4B" w:rsidRPr="000460A7">
        <w:rPr>
          <w:rFonts w:ascii="Verdana" w:hAnsi="Verdana"/>
          <w:sz w:val="22"/>
          <w:szCs w:val="22"/>
        </w:rPr>
        <w:t xml:space="preserve">los </w:t>
      </w:r>
      <w:r w:rsidR="00E90C8D" w:rsidRPr="00063E13">
        <w:rPr>
          <w:rFonts w:ascii="Verdana" w:hAnsi="Verdana"/>
          <w:sz w:val="22"/>
          <w:szCs w:val="22"/>
          <w:u w:val="single"/>
        </w:rPr>
        <w:t>5</w:t>
      </w:r>
      <w:r w:rsidR="00B95F4B" w:rsidRPr="00063E13">
        <w:rPr>
          <w:rFonts w:ascii="Verdana" w:hAnsi="Verdana"/>
          <w:sz w:val="22"/>
          <w:szCs w:val="22"/>
          <w:u w:val="single"/>
        </w:rPr>
        <w:t xml:space="preserve"> </w:t>
      </w:r>
      <w:r w:rsidR="00B4055E">
        <w:rPr>
          <w:rFonts w:ascii="Verdana" w:hAnsi="Verdana"/>
          <w:sz w:val="22"/>
          <w:szCs w:val="22"/>
          <w:u w:val="single"/>
        </w:rPr>
        <w:t>aspirante</w:t>
      </w:r>
      <w:r w:rsidR="00B95F4B" w:rsidRPr="00DC01A0">
        <w:rPr>
          <w:rFonts w:ascii="Verdana" w:hAnsi="Verdana"/>
          <w:sz w:val="22"/>
          <w:szCs w:val="22"/>
          <w:u w:val="single"/>
        </w:rPr>
        <w:t>s</w:t>
      </w:r>
      <w:r w:rsidR="00B95F4B" w:rsidRPr="000460A7">
        <w:rPr>
          <w:rFonts w:ascii="Verdana" w:hAnsi="Verdana"/>
          <w:sz w:val="22"/>
          <w:szCs w:val="22"/>
        </w:rPr>
        <w:t xml:space="preserve"> que hayan obtenido mayor puntuación</w:t>
      </w:r>
      <w:r w:rsidR="00676782">
        <w:rPr>
          <w:rFonts w:ascii="Verdana" w:hAnsi="Verdana"/>
          <w:sz w:val="22"/>
          <w:szCs w:val="22"/>
        </w:rPr>
        <w:t xml:space="preserve"> </w:t>
      </w:r>
      <w:r>
        <w:rPr>
          <w:rFonts w:ascii="Verdana" w:hAnsi="Verdana"/>
          <w:sz w:val="22"/>
          <w:szCs w:val="22"/>
        </w:rPr>
        <w:t>en</w:t>
      </w:r>
      <w:r w:rsidR="00676782">
        <w:rPr>
          <w:rFonts w:ascii="Verdana" w:hAnsi="Verdana"/>
          <w:sz w:val="22"/>
          <w:szCs w:val="22"/>
        </w:rPr>
        <w:t xml:space="preserve"> las pruebas</w:t>
      </w:r>
      <w:r w:rsidR="00B95F4B" w:rsidRPr="000460A7">
        <w:rPr>
          <w:rFonts w:ascii="Verdana" w:hAnsi="Verdana"/>
          <w:sz w:val="22"/>
          <w:szCs w:val="22"/>
        </w:rPr>
        <w:t>, señalando el día y la hora para la misma. En caso de empate en la puntuación de corte</w:t>
      </w:r>
      <w:r w:rsidR="00676782">
        <w:rPr>
          <w:rFonts w:ascii="Verdana" w:hAnsi="Verdana"/>
          <w:sz w:val="22"/>
          <w:szCs w:val="22"/>
        </w:rPr>
        <w:t>,</w:t>
      </w:r>
      <w:r w:rsidR="00B95F4B" w:rsidRPr="000460A7">
        <w:rPr>
          <w:rFonts w:ascii="Verdana" w:hAnsi="Verdana"/>
          <w:sz w:val="22"/>
          <w:szCs w:val="22"/>
        </w:rPr>
        <w:t xml:space="preserve"> se convocará a todos aquellos </w:t>
      </w:r>
      <w:r w:rsidR="00B4055E">
        <w:rPr>
          <w:rFonts w:ascii="Verdana" w:hAnsi="Verdana"/>
          <w:sz w:val="22"/>
          <w:szCs w:val="22"/>
        </w:rPr>
        <w:t>aspirante</w:t>
      </w:r>
      <w:r w:rsidR="00B95F4B" w:rsidRPr="000460A7">
        <w:rPr>
          <w:rFonts w:ascii="Verdana" w:hAnsi="Verdana"/>
          <w:sz w:val="22"/>
          <w:szCs w:val="22"/>
        </w:rPr>
        <w:t xml:space="preserve">s que hayan obtenido esa </w:t>
      </w:r>
      <w:r w:rsidR="00B95F4B">
        <w:rPr>
          <w:rFonts w:ascii="Verdana" w:hAnsi="Verdana"/>
          <w:sz w:val="22"/>
          <w:szCs w:val="22"/>
        </w:rPr>
        <w:t xml:space="preserve">misma </w:t>
      </w:r>
      <w:r w:rsidR="00B95F4B" w:rsidRPr="000460A7">
        <w:rPr>
          <w:rFonts w:ascii="Verdana" w:hAnsi="Verdana"/>
          <w:sz w:val="22"/>
          <w:szCs w:val="22"/>
        </w:rPr>
        <w:t>puntuación.</w:t>
      </w:r>
    </w:p>
    <w:p w14:paraId="52C23086" w14:textId="77777777" w:rsidR="00B95F4B" w:rsidRDefault="00B95F4B" w:rsidP="004B35D8">
      <w:pPr>
        <w:spacing w:before="0" w:after="0"/>
        <w:ind w:left="707"/>
        <w:rPr>
          <w:rFonts w:ascii="Verdana" w:hAnsi="Verdana"/>
          <w:sz w:val="22"/>
          <w:szCs w:val="22"/>
        </w:rPr>
      </w:pPr>
    </w:p>
    <w:p w14:paraId="3BF130F0" w14:textId="77777777"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t xml:space="preserve">Se valorará la adecuación del candidato al perfil del puesto que está publicado en las bases de la convocatoria, al desarrollo de las funciones descritas y en general a ICEX como entidad. </w:t>
      </w:r>
      <w:bookmarkStart w:id="6" w:name="_Hlk144902451"/>
      <w:r w:rsidRPr="00E90C8D">
        <w:rPr>
          <w:rFonts w:ascii="Verdana" w:hAnsi="Verdana"/>
          <w:sz w:val="22"/>
          <w:szCs w:val="22"/>
        </w:rPr>
        <w:t xml:space="preserve">La entrevista tendrá carácter eliminatorio y se valorará sobre 20 puntos, siendo necesario un mínimo de 10 puntos para superarla. </w:t>
      </w:r>
      <w:bookmarkEnd w:id="6"/>
    </w:p>
    <w:p w14:paraId="2EEF2CCC" w14:textId="77777777" w:rsidR="00E90C8D" w:rsidRPr="00E90C8D" w:rsidRDefault="00E90C8D" w:rsidP="00E90C8D">
      <w:pPr>
        <w:spacing w:before="0" w:after="0"/>
        <w:ind w:left="707"/>
        <w:rPr>
          <w:rFonts w:ascii="Verdana" w:hAnsi="Verdana"/>
          <w:sz w:val="22"/>
          <w:szCs w:val="22"/>
        </w:rPr>
      </w:pPr>
    </w:p>
    <w:p w14:paraId="28965E22" w14:textId="77777777"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t>Para ello se tendrán en cuenta al menos los siguientes aspectos personales y profesionales del candidato:</w:t>
      </w:r>
    </w:p>
    <w:p w14:paraId="2BA617E4" w14:textId="77777777" w:rsidR="00E90C8D" w:rsidRPr="00E90C8D" w:rsidRDefault="00E90C8D" w:rsidP="00E90C8D">
      <w:pPr>
        <w:spacing w:before="0" w:after="0"/>
        <w:ind w:left="707"/>
        <w:rPr>
          <w:rFonts w:ascii="Verdana" w:hAnsi="Verdana"/>
          <w:sz w:val="22"/>
          <w:szCs w:val="22"/>
        </w:rPr>
      </w:pPr>
    </w:p>
    <w:p w14:paraId="1DEF61FE" w14:textId="77777777"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t>-</w:t>
      </w:r>
      <w:r w:rsidRPr="00E90C8D">
        <w:rPr>
          <w:rFonts w:ascii="Verdana" w:hAnsi="Verdana"/>
          <w:sz w:val="22"/>
          <w:szCs w:val="22"/>
        </w:rPr>
        <w:tab/>
      </w:r>
      <w:r w:rsidRPr="00E90C8D">
        <w:rPr>
          <w:rFonts w:ascii="Verdana" w:hAnsi="Verdana"/>
          <w:sz w:val="22"/>
          <w:szCs w:val="22"/>
          <w:u w:val="single"/>
        </w:rPr>
        <w:t>Adecuación del candidato al puesto convocado</w:t>
      </w:r>
      <w:r w:rsidRPr="00E90C8D">
        <w:rPr>
          <w:rFonts w:ascii="Verdana" w:hAnsi="Verdana"/>
          <w:sz w:val="22"/>
          <w:szCs w:val="22"/>
        </w:rPr>
        <w:t xml:space="preserve">. </w:t>
      </w:r>
      <w:bookmarkStart w:id="7" w:name="_Hlk144902519"/>
      <w:r w:rsidRPr="00E90C8D">
        <w:rPr>
          <w:rFonts w:ascii="Verdana" w:hAnsi="Verdana"/>
          <w:sz w:val="22"/>
          <w:szCs w:val="22"/>
        </w:rPr>
        <w:t>Puntuación asignada 5 puntos. El tribunal valorará el encaje profesional del candidato a la organización en general, así como al puesto convocado en particular, teniendo en cuenta la experiencia profesional y conocimientos formativos del candidato.</w:t>
      </w:r>
      <w:bookmarkEnd w:id="7"/>
    </w:p>
    <w:p w14:paraId="038F10CA" w14:textId="77777777" w:rsidR="00E90C8D" w:rsidRPr="00E90C8D" w:rsidRDefault="00E90C8D" w:rsidP="00E90C8D">
      <w:pPr>
        <w:spacing w:before="0" w:after="0"/>
        <w:ind w:left="707"/>
        <w:rPr>
          <w:rFonts w:ascii="Verdana" w:hAnsi="Verdana"/>
          <w:sz w:val="22"/>
          <w:szCs w:val="22"/>
        </w:rPr>
      </w:pPr>
    </w:p>
    <w:p w14:paraId="2283BBC0" w14:textId="77777777"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t>-</w:t>
      </w:r>
      <w:r w:rsidRPr="00E90C8D">
        <w:rPr>
          <w:rFonts w:ascii="Verdana" w:hAnsi="Verdana"/>
          <w:sz w:val="22"/>
          <w:szCs w:val="22"/>
        </w:rPr>
        <w:tab/>
      </w:r>
      <w:r w:rsidRPr="00E90C8D">
        <w:rPr>
          <w:rFonts w:ascii="Verdana" w:hAnsi="Verdana"/>
          <w:sz w:val="22"/>
          <w:szCs w:val="22"/>
          <w:u w:val="single"/>
        </w:rPr>
        <w:t>Habilidades personales de los candidatos</w:t>
      </w:r>
      <w:r w:rsidRPr="00E90C8D">
        <w:rPr>
          <w:rFonts w:ascii="Verdana" w:hAnsi="Verdana"/>
          <w:sz w:val="22"/>
          <w:szCs w:val="22"/>
        </w:rPr>
        <w:t xml:space="preserve">, tales como control emocional, trabajo en equipo, capacidad de liderazgo, proactividad, capacidad crítica…etc. </w:t>
      </w:r>
      <w:bookmarkStart w:id="8" w:name="_Hlk144902594"/>
      <w:r w:rsidRPr="00E90C8D">
        <w:rPr>
          <w:rFonts w:ascii="Verdana" w:hAnsi="Verdana"/>
          <w:sz w:val="22"/>
          <w:szCs w:val="22"/>
        </w:rPr>
        <w:t>Puntuación asignada, 5 puntos. En este apartado, el tribunal, en virtud de las contestaciones dadas por el candidato, valorará dichas competencias profesionales y su adecuación a la organización y el área de la plaza convocada.</w:t>
      </w:r>
      <w:bookmarkEnd w:id="8"/>
    </w:p>
    <w:p w14:paraId="32C6683A" w14:textId="77777777" w:rsidR="00E90C8D" w:rsidRPr="00E90C8D" w:rsidRDefault="00E90C8D" w:rsidP="00E90C8D">
      <w:pPr>
        <w:spacing w:before="0" w:after="0"/>
        <w:ind w:left="707"/>
        <w:rPr>
          <w:rFonts w:ascii="Verdana" w:hAnsi="Verdana"/>
          <w:sz w:val="22"/>
          <w:szCs w:val="22"/>
        </w:rPr>
      </w:pPr>
    </w:p>
    <w:p w14:paraId="00994ABF" w14:textId="5535D2D9"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lastRenderedPageBreak/>
        <w:t>-</w:t>
      </w:r>
      <w:r w:rsidRPr="00E90C8D">
        <w:rPr>
          <w:rFonts w:ascii="Verdana" w:hAnsi="Verdana"/>
          <w:sz w:val="22"/>
          <w:szCs w:val="22"/>
        </w:rPr>
        <w:tab/>
      </w:r>
      <w:r w:rsidRPr="00E90C8D">
        <w:rPr>
          <w:rFonts w:ascii="Verdana" w:hAnsi="Verdana"/>
          <w:sz w:val="22"/>
          <w:szCs w:val="22"/>
          <w:u w:val="single"/>
        </w:rPr>
        <w:t>Fluidez en las contestaciones</w:t>
      </w:r>
      <w:r w:rsidRPr="00E90C8D">
        <w:rPr>
          <w:rFonts w:ascii="Verdana" w:hAnsi="Verdana"/>
          <w:sz w:val="22"/>
          <w:szCs w:val="22"/>
        </w:rPr>
        <w:t xml:space="preserve">, claridad en la exposición de las respuestas y capacidad comunicativa y de relación de los candidatos. </w:t>
      </w:r>
      <w:bookmarkStart w:id="9" w:name="_Hlk144902631"/>
      <w:r w:rsidRPr="00E90C8D">
        <w:rPr>
          <w:rFonts w:ascii="Verdana" w:hAnsi="Verdana"/>
          <w:sz w:val="22"/>
          <w:szCs w:val="22"/>
        </w:rPr>
        <w:t xml:space="preserve">Puntuación asignada, 5 puntos. El tribunal seleccionador, puntuará </w:t>
      </w:r>
      <w:r w:rsidR="00294AEC" w:rsidRPr="00E90C8D">
        <w:rPr>
          <w:rFonts w:ascii="Verdana" w:hAnsi="Verdana"/>
          <w:sz w:val="22"/>
          <w:szCs w:val="22"/>
        </w:rPr>
        <w:t>en relación con</w:t>
      </w:r>
      <w:r w:rsidRPr="00E90C8D">
        <w:rPr>
          <w:rFonts w:ascii="Verdana" w:hAnsi="Verdana"/>
          <w:sz w:val="22"/>
          <w:szCs w:val="22"/>
        </w:rPr>
        <w:t xml:space="preserve"> la forma en que se expresa el candidato, organización de las ideas y expresividad.</w:t>
      </w:r>
      <w:bookmarkEnd w:id="9"/>
    </w:p>
    <w:p w14:paraId="13D5346A" w14:textId="77777777" w:rsidR="00E90C8D" w:rsidRPr="00E90C8D" w:rsidRDefault="00E90C8D" w:rsidP="00E90C8D">
      <w:pPr>
        <w:spacing w:before="0" w:after="0"/>
        <w:ind w:left="707"/>
        <w:rPr>
          <w:rFonts w:ascii="Verdana" w:hAnsi="Verdana"/>
          <w:sz w:val="22"/>
          <w:szCs w:val="22"/>
        </w:rPr>
      </w:pPr>
    </w:p>
    <w:p w14:paraId="754894BB" w14:textId="51C2C7F8" w:rsidR="00E90C8D" w:rsidRPr="00E90C8D" w:rsidRDefault="00E90C8D" w:rsidP="00E90C8D">
      <w:pPr>
        <w:spacing w:before="0" w:after="0"/>
        <w:ind w:left="707"/>
        <w:rPr>
          <w:rFonts w:ascii="Verdana" w:hAnsi="Verdana"/>
          <w:sz w:val="22"/>
          <w:szCs w:val="22"/>
        </w:rPr>
      </w:pPr>
      <w:r w:rsidRPr="00E90C8D">
        <w:rPr>
          <w:rFonts w:ascii="Verdana" w:hAnsi="Verdana"/>
          <w:sz w:val="22"/>
          <w:szCs w:val="22"/>
        </w:rPr>
        <w:t>-</w:t>
      </w:r>
      <w:r w:rsidRPr="00E90C8D">
        <w:rPr>
          <w:rFonts w:ascii="Verdana" w:hAnsi="Verdana"/>
          <w:sz w:val="22"/>
          <w:szCs w:val="22"/>
        </w:rPr>
        <w:tab/>
      </w:r>
      <w:r w:rsidRPr="00E90C8D">
        <w:rPr>
          <w:rFonts w:ascii="Verdana" w:hAnsi="Verdana"/>
          <w:sz w:val="22"/>
          <w:szCs w:val="22"/>
          <w:u w:val="single"/>
        </w:rPr>
        <w:t>Fortalezas y debilidades</w:t>
      </w:r>
      <w:r w:rsidRPr="00E90C8D">
        <w:rPr>
          <w:rFonts w:ascii="Verdana" w:hAnsi="Verdana"/>
          <w:sz w:val="22"/>
          <w:szCs w:val="22"/>
        </w:rPr>
        <w:t xml:space="preserve"> para el desempeño del puesto convocado. </w:t>
      </w:r>
      <w:bookmarkStart w:id="10" w:name="_Hlk144903701"/>
      <w:r w:rsidRPr="00E90C8D">
        <w:rPr>
          <w:rFonts w:ascii="Verdana" w:hAnsi="Verdana"/>
          <w:sz w:val="22"/>
          <w:szCs w:val="22"/>
        </w:rPr>
        <w:t>Puntuación asignada, 5 puntos. Se valorarán aquellas fortalezas y debilidades del entrevistado y su correspondencia con el puesto requ</w:t>
      </w:r>
      <w:r w:rsidR="008A4FB6">
        <w:rPr>
          <w:rFonts w:ascii="Verdana" w:hAnsi="Verdana"/>
          <w:sz w:val="22"/>
          <w:szCs w:val="22"/>
        </w:rPr>
        <w:t>erido</w:t>
      </w:r>
      <w:r w:rsidRPr="00E90C8D">
        <w:rPr>
          <w:rFonts w:ascii="Verdana" w:hAnsi="Verdana"/>
          <w:sz w:val="22"/>
          <w:szCs w:val="22"/>
        </w:rPr>
        <w:t xml:space="preserve"> para su correcto desempeño.</w:t>
      </w:r>
      <w:bookmarkEnd w:id="10"/>
    </w:p>
    <w:p w14:paraId="7C7EC78C" w14:textId="77777777" w:rsidR="00E90C8D" w:rsidRPr="00E90C8D" w:rsidRDefault="00E90C8D" w:rsidP="00E90C8D">
      <w:pPr>
        <w:spacing w:before="0" w:after="0"/>
        <w:ind w:left="707"/>
        <w:rPr>
          <w:rFonts w:ascii="Verdana" w:hAnsi="Verdana"/>
          <w:sz w:val="22"/>
          <w:szCs w:val="22"/>
        </w:rPr>
      </w:pPr>
    </w:p>
    <w:p w14:paraId="4019AF5F" w14:textId="26BA46F6" w:rsidR="00E90C8D" w:rsidRDefault="00E90C8D" w:rsidP="00E90C8D">
      <w:pPr>
        <w:spacing w:before="0" w:after="0"/>
        <w:ind w:left="707"/>
        <w:rPr>
          <w:rFonts w:ascii="Verdana" w:hAnsi="Verdana"/>
          <w:sz w:val="22"/>
          <w:szCs w:val="22"/>
        </w:rPr>
      </w:pPr>
      <w:bookmarkStart w:id="11" w:name="_Hlk144903735"/>
      <w:r w:rsidRPr="00E90C8D">
        <w:rPr>
          <w:rFonts w:ascii="Verdana" w:hAnsi="Verdana"/>
          <w:sz w:val="22"/>
          <w:szCs w:val="22"/>
        </w:rPr>
        <w:t>La duración de la entrevista personal será aproximadamente de 20 minutos por candidato y asistirá a la misma el tribunal en pleno.</w:t>
      </w:r>
    </w:p>
    <w:bookmarkEnd w:id="11"/>
    <w:p w14:paraId="531FE40D" w14:textId="77777777" w:rsidR="00E90C8D" w:rsidRDefault="00E90C8D" w:rsidP="004B35D8">
      <w:pPr>
        <w:spacing w:before="0" w:after="0"/>
        <w:ind w:left="707"/>
        <w:rPr>
          <w:rFonts w:ascii="Verdana" w:hAnsi="Verdana"/>
          <w:sz w:val="22"/>
          <w:szCs w:val="22"/>
        </w:rPr>
      </w:pPr>
    </w:p>
    <w:p w14:paraId="1787127A" w14:textId="77777777" w:rsidR="009B0D86" w:rsidRPr="000460A7" w:rsidRDefault="009B0D86" w:rsidP="004B35D8">
      <w:pPr>
        <w:spacing w:before="0" w:after="0"/>
        <w:ind w:left="707"/>
        <w:rPr>
          <w:rFonts w:ascii="Verdana" w:hAnsi="Verdana"/>
          <w:sz w:val="22"/>
          <w:szCs w:val="22"/>
        </w:rPr>
      </w:pPr>
    </w:p>
    <w:p w14:paraId="393F37D4" w14:textId="1ACD1D11" w:rsidR="00676782" w:rsidRPr="000460A7" w:rsidRDefault="00676782" w:rsidP="003002DE">
      <w:pPr>
        <w:spacing w:before="0" w:after="0"/>
        <w:rPr>
          <w:rFonts w:ascii="Verdana" w:hAnsi="Verdana" w:cs="Arial"/>
          <w:b/>
          <w:sz w:val="22"/>
          <w:szCs w:val="22"/>
        </w:rPr>
      </w:pPr>
      <w:r w:rsidRPr="000460A7">
        <w:rPr>
          <w:rFonts w:ascii="Verdana" w:hAnsi="Verdana" w:cs="Arial"/>
          <w:b/>
          <w:sz w:val="22"/>
          <w:szCs w:val="22"/>
        </w:rPr>
        <w:t>1</w:t>
      </w:r>
      <w:r w:rsidR="00EC09E5">
        <w:rPr>
          <w:rFonts w:ascii="Verdana" w:hAnsi="Verdana" w:cs="Arial"/>
          <w:b/>
          <w:sz w:val="22"/>
          <w:szCs w:val="22"/>
        </w:rPr>
        <w:t>0</w:t>
      </w:r>
      <w:r w:rsidRPr="000460A7">
        <w:rPr>
          <w:rFonts w:ascii="Verdana" w:hAnsi="Verdana" w:cs="Arial"/>
          <w:b/>
          <w:sz w:val="22"/>
          <w:szCs w:val="22"/>
        </w:rPr>
        <w:t>.-</w:t>
      </w:r>
      <w:r w:rsidRPr="000460A7">
        <w:rPr>
          <w:rFonts w:ascii="Verdana" w:hAnsi="Verdana" w:cs="Arial"/>
          <w:b/>
          <w:sz w:val="22"/>
          <w:szCs w:val="22"/>
        </w:rPr>
        <w:tab/>
      </w:r>
      <w:r w:rsidRPr="000460A7">
        <w:rPr>
          <w:rFonts w:ascii="Verdana" w:hAnsi="Verdana" w:cs="Arial"/>
          <w:b/>
          <w:sz w:val="22"/>
          <w:szCs w:val="22"/>
          <w:u w:val="single"/>
        </w:rPr>
        <w:t>A</w:t>
      </w:r>
      <w:r>
        <w:rPr>
          <w:rFonts w:ascii="Verdana" w:hAnsi="Verdana" w:cs="Arial"/>
          <w:b/>
          <w:sz w:val="22"/>
          <w:szCs w:val="22"/>
          <w:u w:val="single"/>
        </w:rPr>
        <w:t>DJUDICA</w:t>
      </w:r>
      <w:r w:rsidRPr="000460A7">
        <w:rPr>
          <w:rFonts w:ascii="Verdana" w:hAnsi="Verdana" w:cs="Arial"/>
          <w:b/>
          <w:sz w:val="22"/>
          <w:szCs w:val="22"/>
          <w:u w:val="single"/>
        </w:rPr>
        <w:t>CIÓN</w:t>
      </w:r>
      <w:r w:rsidRPr="000460A7">
        <w:rPr>
          <w:rFonts w:ascii="Verdana" w:hAnsi="Verdana" w:cs="Arial"/>
          <w:b/>
          <w:sz w:val="22"/>
          <w:szCs w:val="22"/>
        </w:rPr>
        <w:t>:</w:t>
      </w:r>
    </w:p>
    <w:p w14:paraId="494D7F7B" w14:textId="77777777" w:rsidR="00676782" w:rsidRPr="000460A7" w:rsidRDefault="00676782" w:rsidP="003002DE">
      <w:pPr>
        <w:spacing w:before="0" w:after="0"/>
        <w:ind w:left="703"/>
        <w:rPr>
          <w:rFonts w:ascii="Verdana" w:hAnsi="Verdana"/>
          <w:sz w:val="22"/>
          <w:szCs w:val="22"/>
        </w:rPr>
      </w:pPr>
    </w:p>
    <w:p w14:paraId="3D2065C1" w14:textId="7F48C950" w:rsidR="00676782" w:rsidRDefault="00676782" w:rsidP="003002DE">
      <w:pPr>
        <w:spacing w:before="0" w:after="0"/>
        <w:ind w:left="703"/>
        <w:rPr>
          <w:rFonts w:ascii="Verdana" w:hAnsi="Verdana"/>
          <w:sz w:val="22"/>
          <w:szCs w:val="22"/>
        </w:rPr>
      </w:pPr>
      <w:r w:rsidRPr="000460A7">
        <w:rPr>
          <w:rFonts w:ascii="Verdana" w:hAnsi="Verdana"/>
          <w:sz w:val="22"/>
          <w:szCs w:val="22"/>
        </w:rPr>
        <w:t xml:space="preserve">Una vez finalizado el proceso selectivo, se publicará la relación de </w:t>
      </w:r>
      <w:r w:rsidR="00B4055E">
        <w:rPr>
          <w:rFonts w:ascii="Verdana" w:hAnsi="Verdana"/>
          <w:sz w:val="22"/>
          <w:szCs w:val="22"/>
        </w:rPr>
        <w:t>aspirante</w:t>
      </w:r>
      <w:r w:rsidRPr="000460A7">
        <w:rPr>
          <w:rFonts w:ascii="Verdana" w:hAnsi="Verdana"/>
          <w:sz w:val="22"/>
          <w:szCs w:val="22"/>
        </w:rPr>
        <w:t>s que hayan obtenido, al menos, la calificación mínima exigida para superar el proceso selectivo.</w:t>
      </w:r>
    </w:p>
    <w:p w14:paraId="1EEC6F50" w14:textId="2729B3C4" w:rsidR="00676782" w:rsidRDefault="00676782" w:rsidP="003002DE">
      <w:pPr>
        <w:spacing w:before="0" w:after="0"/>
        <w:ind w:left="703"/>
        <w:rPr>
          <w:rFonts w:ascii="Verdana" w:hAnsi="Verdana"/>
          <w:sz w:val="22"/>
          <w:szCs w:val="22"/>
        </w:rPr>
      </w:pPr>
    </w:p>
    <w:p w14:paraId="05E22140" w14:textId="4BDC411B" w:rsidR="00B36490" w:rsidRDefault="00B36490" w:rsidP="003002DE">
      <w:pPr>
        <w:spacing w:before="0" w:after="0"/>
        <w:ind w:left="703"/>
        <w:rPr>
          <w:rFonts w:ascii="Verdana" w:hAnsi="Verdana"/>
          <w:sz w:val="22"/>
          <w:szCs w:val="22"/>
        </w:rPr>
      </w:pPr>
      <w:r>
        <w:rPr>
          <w:rFonts w:ascii="Verdana" w:hAnsi="Verdana"/>
          <w:sz w:val="22"/>
          <w:szCs w:val="22"/>
        </w:rPr>
        <w:t xml:space="preserve">La puntuación final de cada </w:t>
      </w:r>
      <w:r w:rsidR="00B4055E">
        <w:rPr>
          <w:rFonts w:ascii="Verdana" w:hAnsi="Verdana"/>
          <w:sz w:val="22"/>
          <w:szCs w:val="22"/>
        </w:rPr>
        <w:t>aspirante</w:t>
      </w:r>
      <w:r>
        <w:rPr>
          <w:rFonts w:ascii="Verdana" w:hAnsi="Verdana"/>
          <w:sz w:val="22"/>
          <w:szCs w:val="22"/>
        </w:rPr>
        <w:t xml:space="preserve"> en el proceso selectivo será la suma de todas las puntuaciones obtenidas en las diferentes pruebas que haya superado, siendo el máximo 100 puntos.</w:t>
      </w:r>
    </w:p>
    <w:p w14:paraId="71E9F372" w14:textId="77777777" w:rsidR="00B36490" w:rsidRPr="000460A7" w:rsidRDefault="00B36490" w:rsidP="003002DE">
      <w:pPr>
        <w:spacing w:before="0" w:after="0"/>
        <w:ind w:left="703"/>
        <w:rPr>
          <w:rFonts w:ascii="Verdana" w:hAnsi="Verdana"/>
          <w:sz w:val="22"/>
          <w:szCs w:val="22"/>
        </w:rPr>
      </w:pPr>
    </w:p>
    <w:p w14:paraId="6F770D80" w14:textId="1D698986" w:rsidR="00B95F4B" w:rsidRPr="000460A7" w:rsidRDefault="00B95F4B" w:rsidP="003002DE">
      <w:pPr>
        <w:spacing w:before="0" w:after="0"/>
        <w:ind w:left="703"/>
        <w:rPr>
          <w:rFonts w:ascii="Verdana" w:hAnsi="Verdana"/>
          <w:sz w:val="22"/>
          <w:szCs w:val="22"/>
        </w:rPr>
      </w:pPr>
      <w:r w:rsidRPr="000460A7">
        <w:rPr>
          <w:rFonts w:ascii="Verdana" w:hAnsi="Verdana"/>
          <w:sz w:val="22"/>
          <w:szCs w:val="22"/>
        </w:rPr>
        <w:t xml:space="preserve">El </w:t>
      </w:r>
      <w:r w:rsidR="00B4055E">
        <w:rPr>
          <w:rFonts w:ascii="Verdana" w:hAnsi="Verdana"/>
          <w:sz w:val="22"/>
          <w:szCs w:val="22"/>
        </w:rPr>
        <w:t>aspirante</w:t>
      </w:r>
      <w:r w:rsidRPr="000460A7">
        <w:rPr>
          <w:rFonts w:ascii="Verdana" w:hAnsi="Verdana"/>
          <w:sz w:val="22"/>
          <w:szCs w:val="22"/>
        </w:rPr>
        <w:t xml:space="preserve"> seleccionado será el que obtenga la mayor puntuación en el proceso selectivo.</w:t>
      </w:r>
    </w:p>
    <w:p w14:paraId="454DE59B" w14:textId="77777777" w:rsidR="00B95F4B" w:rsidRPr="000460A7" w:rsidRDefault="00B95F4B" w:rsidP="003002DE">
      <w:pPr>
        <w:spacing w:before="0" w:after="0"/>
        <w:ind w:left="703"/>
        <w:rPr>
          <w:rFonts w:ascii="Verdana" w:hAnsi="Verdana"/>
          <w:sz w:val="22"/>
          <w:szCs w:val="22"/>
        </w:rPr>
      </w:pPr>
    </w:p>
    <w:p w14:paraId="586E39C2" w14:textId="77777777" w:rsidR="00B95F4B" w:rsidRPr="000460A7" w:rsidRDefault="00B95F4B" w:rsidP="003002DE">
      <w:pPr>
        <w:spacing w:before="0" w:after="0"/>
        <w:ind w:left="703"/>
        <w:rPr>
          <w:rFonts w:ascii="Verdana" w:hAnsi="Verdana"/>
          <w:sz w:val="22"/>
          <w:szCs w:val="22"/>
        </w:rPr>
      </w:pPr>
      <w:r w:rsidRPr="000460A7">
        <w:rPr>
          <w:rFonts w:ascii="Verdana" w:hAnsi="Verdana"/>
          <w:sz w:val="22"/>
          <w:szCs w:val="22"/>
        </w:rPr>
        <w:t>En caso de empate, el orden de prelación se establecerá atendiendo a:</w:t>
      </w:r>
    </w:p>
    <w:p w14:paraId="17AAA823" w14:textId="77777777" w:rsidR="00B95F4B" w:rsidRPr="000460A7" w:rsidRDefault="00B95F4B" w:rsidP="003002DE">
      <w:pPr>
        <w:spacing w:before="0" w:after="0"/>
        <w:ind w:left="703"/>
        <w:rPr>
          <w:rFonts w:ascii="Verdana" w:hAnsi="Verdana"/>
          <w:sz w:val="22"/>
          <w:szCs w:val="22"/>
        </w:rPr>
      </w:pPr>
    </w:p>
    <w:p w14:paraId="09010655" w14:textId="0B27439B" w:rsidR="00B95F4B" w:rsidRPr="000460A7" w:rsidRDefault="00B95F4B" w:rsidP="003002DE">
      <w:pPr>
        <w:numPr>
          <w:ilvl w:val="0"/>
          <w:numId w:val="6"/>
        </w:numPr>
        <w:spacing w:before="0" w:after="0"/>
        <w:ind w:left="1984" w:hanging="425"/>
        <w:rPr>
          <w:rFonts w:ascii="Verdana" w:hAnsi="Verdana"/>
          <w:sz w:val="22"/>
          <w:szCs w:val="22"/>
        </w:rPr>
      </w:pPr>
      <w:r w:rsidRPr="000460A7">
        <w:rPr>
          <w:rFonts w:ascii="Verdana" w:hAnsi="Verdana"/>
          <w:sz w:val="22"/>
          <w:szCs w:val="22"/>
        </w:rPr>
        <w:t>Mayor puntuación obtenida en la</w:t>
      </w:r>
      <w:r w:rsidR="00EB647D">
        <w:rPr>
          <w:rFonts w:ascii="Verdana" w:hAnsi="Verdana"/>
          <w:sz w:val="22"/>
          <w:szCs w:val="22"/>
        </w:rPr>
        <w:t>s</w:t>
      </w:r>
      <w:r w:rsidRPr="000460A7">
        <w:rPr>
          <w:rFonts w:ascii="Verdana" w:hAnsi="Verdana"/>
          <w:sz w:val="22"/>
          <w:szCs w:val="22"/>
        </w:rPr>
        <w:t xml:space="preserve"> prueba</w:t>
      </w:r>
      <w:r w:rsidR="00EB647D">
        <w:rPr>
          <w:rFonts w:ascii="Verdana" w:hAnsi="Verdana"/>
          <w:sz w:val="22"/>
          <w:szCs w:val="22"/>
        </w:rPr>
        <w:t>s</w:t>
      </w:r>
      <w:r w:rsidRPr="000460A7">
        <w:rPr>
          <w:rFonts w:ascii="Verdana" w:hAnsi="Verdana"/>
          <w:sz w:val="22"/>
          <w:szCs w:val="22"/>
        </w:rPr>
        <w:t xml:space="preserve"> s</w:t>
      </w:r>
      <w:r w:rsidR="00EB647D">
        <w:rPr>
          <w:rFonts w:ascii="Verdana" w:hAnsi="Verdana"/>
          <w:sz w:val="22"/>
          <w:szCs w:val="22"/>
        </w:rPr>
        <w:t>electivas</w:t>
      </w:r>
      <w:r w:rsidRPr="000460A7">
        <w:rPr>
          <w:rFonts w:ascii="Verdana" w:hAnsi="Verdana"/>
          <w:sz w:val="22"/>
          <w:szCs w:val="22"/>
        </w:rPr>
        <w:t>.</w:t>
      </w:r>
    </w:p>
    <w:p w14:paraId="075CA687" w14:textId="77777777" w:rsidR="00B95F4B" w:rsidRDefault="00B95F4B" w:rsidP="003002DE">
      <w:pPr>
        <w:numPr>
          <w:ilvl w:val="0"/>
          <w:numId w:val="6"/>
        </w:numPr>
        <w:spacing w:before="0" w:after="0"/>
        <w:ind w:left="1984" w:hanging="425"/>
        <w:rPr>
          <w:rFonts w:ascii="Verdana" w:hAnsi="Verdana"/>
          <w:sz w:val="22"/>
          <w:szCs w:val="22"/>
        </w:rPr>
      </w:pPr>
      <w:r w:rsidRPr="000460A7">
        <w:rPr>
          <w:rFonts w:ascii="Verdana" w:hAnsi="Verdana"/>
          <w:sz w:val="22"/>
          <w:szCs w:val="22"/>
        </w:rPr>
        <w:t>Mayor puntuación obtenida en la entrevista personal.</w:t>
      </w:r>
    </w:p>
    <w:p w14:paraId="5F562767" w14:textId="77777777" w:rsidR="00B95F4B" w:rsidRPr="000460A7" w:rsidRDefault="00B95F4B" w:rsidP="003002DE">
      <w:pPr>
        <w:numPr>
          <w:ilvl w:val="0"/>
          <w:numId w:val="6"/>
        </w:numPr>
        <w:spacing w:before="0" w:after="0"/>
        <w:ind w:left="1984" w:hanging="425"/>
        <w:rPr>
          <w:rFonts w:ascii="Verdana" w:hAnsi="Verdana"/>
          <w:sz w:val="22"/>
          <w:szCs w:val="22"/>
        </w:rPr>
      </w:pPr>
      <w:r>
        <w:rPr>
          <w:rFonts w:ascii="Verdana" w:hAnsi="Verdana"/>
          <w:sz w:val="22"/>
          <w:szCs w:val="22"/>
        </w:rPr>
        <w:t>El artículo 60 “Trabajo de los familiares en el exterior”, punto 2 de la Ley 2/2014, de 25 de marzo, de la Acción y del Servicio Exterior del Estado.</w:t>
      </w:r>
    </w:p>
    <w:p w14:paraId="0732917C" w14:textId="77777777" w:rsidR="00B95F4B" w:rsidRPr="000460A7" w:rsidRDefault="00B95F4B" w:rsidP="003002DE">
      <w:pPr>
        <w:spacing w:before="0" w:after="0"/>
        <w:ind w:left="703"/>
        <w:rPr>
          <w:rFonts w:ascii="Verdana" w:hAnsi="Verdana" w:cs="Arial"/>
          <w:sz w:val="22"/>
          <w:szCs w:val="22"/>
        </w:rPr>
      </w:pPr>
    </w:p>
    <w:p w14:paraId="3A03E736" w14:textId="77777777" w:rsidR="00805B9A" w:rsidRPr="000460A7" w:rsidRDefault="00B95F4B" w:rsidP="003002DE">
      <w:pPr>
        <w:spacing w:before="0" w:after="0"/>
        <w:ind w:left="705"/>
        <w:rPr>
          <w:rFonts w:ascii="Verdana" w:hAnsi="Verdana" w:cs="Arial"/>
          <w:sz w:val="22"/>
          <w:szCs w:val="22"/>
        </w:rPr>
      </w:pPr>
      <w:r w:rsidRPr="000460A7">
        <w:rPr>
          <w:rFonts w:ascii="Verdana" w:hAnsi="Verdana" w:cs="Arial"/>
          <w:sz w:val="22"/>
          <w:szCs w:val="22"/>
        </w:rPr>
        <w:t>El tribunal podrá declarar desierta la convocatoria</w:t>
      </w:r>
      <w:r w:rsidR="005E7582" w:rsidRPr="000460A7">
        <w:rPr>
          <w:rFonts w:ascii="Verdana" w:hAnsi="Verdana" w:cs="Arial"/>
          <w:sz w:val="22"/>
          <w:szCs w:val="22"/>
        </w:rPr>
        <w:t>.</w:t>
      </w:r>
    </w:p>
    <w:p w14:paraId="42C9E00E" w14:textId="28DBC450" w:rsidR="004D7EE8" w:rsidRDefault="004D7EE8" w:rsidP="003002DE">
      <w:pPr>
        <w:spacing w:before="0" w:after="0"/>
        <w:jc w:val="left"/>
        <w:rPr>
          <w:rFonts w:ascii="Verdana" w:hAnsi="Verdana" w:cs="Arial"/>
          <w:b/>
          <w:sz w:val="22"/>
          <w:szCs w:val="22"/>
        </w:rPr>
      </w:pPr>
    </w:p>
    <w:p w14:paraId="1206F5B3" w14:textId="77777777" w:rsidR="001C4047" w:rsidRDefault="001C4047" w:rsidP="003002DE">
      <w:pPr>
        <w:spacing w:before="0" w:after="0"/>
        <w:jc w:val="left"/>
        <w:rPr>
          <w:rFonts w:ascii="Verdana" w:hAnsi="Verdana" w:cs="Arial"/>
          <w:b/>
          <w:sz w:val="22"/>
          <w:szCs w:val="22"/>
        </w:rPr>
      </w:pPr>
    </w:p>
    <w:p w14:paraId="55A53FF8" w14:textId="51672A5B" w:rsidR="00B60A51" w:rsidRPr="000460A7" w:rsidRDefault="00B60A51" w:rsidP="003002DE">
      <w:pPr>
        <w:spacing w:before="0" w:after="0"/>
        <w:rPr>
          <w:rFonts w:ascii="Verdana" w:hAnsi="Verdana" w:cs="Arial"/>
          <w:b/>
          <w:sz w:val="22"/>
          <w:szCs w:val="22"/>
        </w:rPr>
      </w:pPr>
      <w:r w:rsidRPr="000460A7">
        <w:rPr>
          <w:rFonts w:ascii="Verdana" w:hAnsi="Verdana" w:cs="Arial"/>
          <w:b/>
          <w:sz w:val="22"/>
          <w:szCs w:val="22"/>
        </w:rPr>
        <w:t>1</w:t>
      </w:r>
      <w:r w:rsidR="00EC09E5">
        <w:rPr>
          <w:rFonts w:ascii="Verdana" w:hAnsi="Verdana" w:cs="Arial"/>
          <w:b/>
          <w:sz w:val="22"/>
          <w:szCs w:val="22"/>
        </w:rPr>
        <w:t>1</w:t>
      </w:r>
      <w:r w:rsidRPr="000460A7">
        <w:rPr>
          <w:rFonts w:ascii="Verdana" w:hAnsi="Verdana" w:cs="Arial"/>
          <w:b/>
          <w:sz w:val="22"/>
          <w:szCs w:val="22"/>
        </w:rPr>
        <w:t>.-</w:t>
      </w:r>
      <w:r w:rsidRPr="000460A7">
        <w:rPr>
          <w:rFonts w:ascii="Verdana" w:hAnsi="Verdana" w:cs="Arial"/>
          <w:b/>
          <w:sz w:val="22"/>
          <w:szCs w:val="22"/>
        </w:rPr>
        <w:tab/>
      </w:r>
      <w:r>
        <w:rPr>
          <w:rFonts w:ascii="Verdana" w:hAnsi="Verdana" w:cs="Arial"/>
          <w:b/>
          <w:sz w:val="22"/>
          <w:szCs w:val="22"/>
          <w:u w:val="single"/>
        </w:rPr>
        <w:t>B</w:t>
      </w:r>
      <w:r w:rsidRPr="000460A7">
        <w:rPr>
          <w:rFonts w:ascii="Verdana" w:hAnsi="Verdana" w:cs="Arial"/>
          <w:b/>
          <w:sz w:val="22"/>
          <w:szCs w:val="22"/>
          <w:u w:val="single"/>
        </w:rPr>
        <w:t>O</w:t>
      </w:r>
      <w:r>
        <w:rPr>
          <w:rFonts w:ascii="Verdana" w:hAnsi="Verdana" w:cs="Arial"/>
          <w:b/>
          <w:sz w:val="22"/>
          <w:szCs w:val="22"/>
          <w:u w:val="single"/>
        </w:rPr>
        <w:t>LSA DE TRABAJO</w:t>
      </w:r>
      <w:r w:rsidRPr="000460A7">
        <w:rPr>
          <w:rFonts w:ascii="Verdana" w:hAnsi="Verdana" w:cs="Arial"/>
          <w:b/>
          <w:sz w:val="22"/>
          <w:szCs w:val="22"/>
        </w:rPr>
        <w:t>:</w:t>
      </w:r>
    </w:p>
    <w:p w14:paraId="3F93E07D" w14:textId="77777777" w:rsidR="00B60A51" w:rsidRPr="000460A7" w:rsidRDefault="00B60A51" w:rsidP="003002DE">
      <w:pPr>
        <w:spacing w:before="0" w:after="0"/>
        <w:rPr>
          <w:rFonts w:ascii="Verdana" w:hAnsi="Verdana" w:cs="Arial"/>
          <w:b/>
          <w:sz w:val="22"/>
          <w:szCs w:val="22"/>
        </w:rPr>
      </w:pPr>
    </w:p>
    <w:p w14:paraId="2717FB9F" w14:textId="4AA113A1" w:rsidR="004D7EE8" w:rsidRDefault="002340B9" w:rsidP="003002DE">
      <w:pPr>
        <w:spacing w:before="0" w:after="0"/>
        <w:ind w:left="709"/>
        <w:rPr>
          <w:rFonts w:ascii="Verdana" w:hAnsi="Verdana" w:cs="Arial"/>
          <w:b/>
          <w:sz w:val="22"/>
          <w:szCs w:val="22"/>
        </w:rPr>
      </w:pPr>
      <w:r w:rsidRPr="002340B9">
        <w:rPr>
          <w:rFonts w:ascii="Verdana" w:hAnsi="Verdana"/>
          <w:sz w:val="22"/>
          <w:szCs w:val="22"/>
        </w:rPr>
        <w:t xml:space="preserve">Se podrá elaborar una bolsa de trabajo, que se regirá por la normativa interna de ICEX, con los aspirantes que superen la entrevista personal, quedando ordenada según la puntuación final obtenida </w:t>
      </w:r>
      <w:r>
        <w:rPr>
          <w:rFonts w:ascii="Verdana" w:hAnsi="Verdana"/>
          <w:sz w:val="22"/>
          <w:szCs w:val="22"/>
        </w:rPr>
        <w:t>en</w:t>
      </w:r>
      <w:r w:rsidR="004D7EE8" w:rsidRPr="000A7BE8">
        <w:rPr>
          <w:rFonts w:ascii="Verdana" w:hAnsi="Verdana"/>
          <w:sz w:val="22"/>
          <w:szCs w:val="22"/>
        </w:rPr>
        <w:t xml:space="preserve"> l</w:t>
      </w:r>
      <w:r w:rsidR="00EB647D">
        <w:rPr>
          <w:rFonts w:ascii="Verdana" w:hAnsi="Verdana"/>
          <w:sz w:val="22"/>
          <w:szCs w:val="22"/>
        </w:rPr>
        <w:t>a</w:t>
      </w:r>
      <w:r w:rsidR="004D7EE8" w:rsidRPr="000A7BE8">
        <w:rPr>
          <w:rFonts w:ascii="Verdana" w:hAnsi="Verdana"/>
          <w:sz w:val="22"/>
          <w:szCs w:val="22"/>
        </w:rPr>
        <w:t xml:space="preserve"> </w:t>
      </w:r>
      <w:r w:rsidR="00B60A51">
        <w:rPr>
          <w:rFonts w:ascii="Verdana" w:hAnsi="Verdana"/>
          <w:sz w:val="22"/>
          <w:szCs w:val="22"/>
        </w:rPr>
        <w:t>O</w:t>
      </w:r>
      <w:r w:rsidR="004D7EE8" w:rsidRPr="000A7BE8">
        <w:rPr>
          <w:rFonts w:ascii="Verdana" w:hAnsi="Verdana"/>
          <w:sz w:val="22"/>
          <w:szCs w:val="22"/>
        </w:rPr>
        <w:t>posición</w:t>
      </w:r>
      <w:r w:rsidR="007A1237">
        <w:rPr>
          <w:rFonts w:ascii="Verdana" w:hAnsi="Verdana"/>
          <w:sz w:val="22"/>
          <w:szCs w:val="22"/>
        </w:rPr>
        <w:t>.</w:t>
      </w:r>
    </w:p>
    <w:p w14:paraId="61B8FEBC" w14:textId="300C9631" w:rsidR="004208AC" w:rsidRDefault="004208AC" w:rsidP="003002DE">
      <w:pPr>
        <w:spacing w:before="0" w:after="0"/>
        <w:jc w:val="left"/>
        <w:rPr>
          <w:rFonts w:ascii="Verdana" w:hAnsi="Verdana" w:cs="Arial"/>
          <w:b/>
          <w:sz w:val="22"/>
          <w:szCs w:val="22"/>
        </w:rPr>
      </w:pPr>
    </w:p>
    <w:p w14:paraId="6DEA982F" w14:textId="77777777" w:rsidR="001C4047" w:rsidRPr="000460A7" w:rsidRDefault="001C4047" w:rsidP="003002DE">
      <w:pPr>
        <w:spacing w:before="0" w:after="0"/>
        <w:jc w:val="left"/>
        <w:rPr>
          <w:rFonts w:ascii="Verdana" w:hAnsi="Verdana" w:cs="Arial"/>
          <w:b/>
          <w:sz w:val="22"/>
          <w:szCs w:val="22"/>
        </w:rPr>
      </w:pPr>
    </w:p>
    <w:p w14:paraId="0FD584D5" w14:textId="4AA5E155" w:rsidR="00892065" w:rsidRPr="000460A7" w:rsidRDefault="00892065" w:rsidP="003002DE">
      <w:pPr>
        <w:spacing w:before="0" w:after="0"/>
        <w:rPr>
          <w:rFonts w:ascii="Verdana" w:hAnsi="Verdana" w:cs="Arial"/>
          <w:b/>
          <w:sz w:val="22"/>
          <w:szCs w:val="22"/>
        </w:rPr>
      </w:pPr>
      <w:r w:rsidRPr="000460A7">
        <w:rPr>
          <w:rFonts w:ascii="Verdana" w:hAnsi="Verdana" w:cs="Arial"/>
          <w:b/>
          <w:sz w:val="22"/>
          <w:szCs w:val="22"/>
        </w:rPr>
        <w:t>1</w:t>
      </w:r>
      <w:r w:rsidR="00EC09E5">
        <w:rPr>
          <w:rFonts w:ascii="Verdana" w:hAnsi="Verdana" w:cs="Arial"/>
          <w:b/>
          <w:sz w:val="22"/>
          <w:szCs w:val="22"/>
        </w:rPr>
        <w:t>2</w:t>
      </w:r>
      <w:r w:rsidRPr="000460A7">
        <w:rPr>
          <w:rFonts w:ascii="Verdana" w:hAnsi="Verdana" w:cs="Arial"/>
          <w:b/>
          <w:sz w:val="22"/>
          <w:szCs w:val="22"/>
        </w:rPr>
        <w:t>.-</w:t>
      </w:r>
      <w:r w:rsidRPr="000460A7">
        <w:rPr>
          <w:rFonts w:ascii="Verdana" w:hAnsi="Verdana" w:cs="Arial"/>
          <w:b/>
          <w:sz w:val="22"/>
          <w:szCs w:val="22"/>
        </w:rPr>
        <w:tab/>
      </w:r>
      <w:r w:rsidRPr="000460A7">
        <w:rPr>
          <w:rFonts w:ascii="Verdana" w:hAnsi="Verdana" w:cs="Arial"/>
          <w:b/>
          <w:sz w:val="22"/>
          <w:szCs w:val="22"/>
          <w:u w:val="single"/>
        </w:rPr>
        <w:t>CONTRATACIÓN</w:t>
      </w:r>
      <w:r w:rsidRPr="000460A7">
        <w:rPr>
          <w:rFonts w:ascii="Verdana" w:hAnsi="Verdana" w:cs="Arial"/>
          <w:b/>
          <w:sz w:val="22"/>
          <w:szCs w:val="22"/>
        </w:rPr>
        <w:t>:</w:t>
      </w:r>
    </w:p>
    <w:p w14:paraId="0D55A717" w14:textId="77777777" w:rsidR="00892065" w:rsidRPr="000460A7" w:rsidRDefault="00892065" w:rsidP="003002DE">
      <w:pPr>
        <w:spacing w:before="0" w:after="0"/>
        <w:rPr>
          <w:rFonts w:ascii="Verdana" w:hAnsi="Verdana" w:cs="Arial"/>
          <w:b/>
          <w:sz w:val="22"/>
          <w:szCs w:val="22"/>
        </w:rPr>
      </w:pPr>
    </w:p>
    <w:p w14:paraId="29F7CA50" w14:textId="0C5F6CB3" w:rsidR="002C428D" w:rsidRPr="000460A7" w:rsidRDefault="002C428D" w:rsidP="003002DE">
      <w:pPr>
        <w:spacing w:before="0" w:after="0"/>
        <w:ind w:left="703"/>
        <w:rPr>
          <w:rFonts w:ascii="Verdana" w:hAnsi="Verdana"/>
          <w:sz w:val="22"/>
          <w:szCs w:val="22"/>
        </w:rPr>
      </w:pPr>
      <w:r w:rsidRPr="000460A7">
        <w:rPr>
          <w:rFonts w:ascii="Verdana" w:hAnsi="Verdana"/>
          <w:sz w:val="22"/>
          <w:szCs w:val="22"/>
        </w:rPr>
        <w:t>El número de contratos que se formalice</w:t>
      </w:r>
      <w:r w:rsidR="0065715B" w:rsidRPr="000460A7">
        <w:rPr>
          <w:rFonts w:ascii="Verdana" w:hAnsi="Verdana"/>
          <w:sz w:val="22"/>
          <w:szCs w:val="22"/>
        </w:rPr>
        <w:t>n</w:t>
      </w:r>
      <w:r w:rsidRPr="000460A7">
        <w:rPr>
          <w:rFonts w:ascii="Verdana" w:hAnsi="Verdana"/>
          <w:sz w:val="22"/>
          <w:szCs w:val="22"/>
        </w:rPr>
        <w:t xml:space="preserve"> no podrá ser superior al de plazas convocadas y, hasta que no se formalice</w:t>
      </w:r>
      <w:r w:rsidR="002D7125" w:rsidRPr="000460A7">
        <w:rPr>
          <w:rFonts w:ascii="Verdana" w:hAnsi="Verdana"/>
          <w:sz w:val="22"/>
          <w:szCs w:val="22"/>
        </w:rPr>
        <w:t xml:space="preserve"> el contrato</w:t>
      </w:r>
      <w:r w:rsidRPr="000460A7">
        <w:rPr>
          <w:rFonts w:ascii="Verdana" w:hAnsi="Verdana"/>
          <w:sz w:val="22"/>
          <w:szCs w:val="22"/>
        </w:rPr>
        <w:t xml:space="preserve">, el </w:t>
      </w:r>
      <w:r w:rsidR="00B4055E">
        <w:rPr>
          <w:rFonts w:ascii="Verdana" w:hAnsi="Verdana"/>
          <w:sz w:val="22"/>
          <w:szCs w:val="22"/>
        </w:rPr>
        <w:t>aspirante</w:t>
      </w:r>
      <w:r w:rsidRPr="000460A7">
        <w:rPr>
          <w:rFonts w:ascii="Verdana" w:hAnsi="Verdana"/>
          <w:sz w:val="22"/>
          <w:szCs w:val="22"/>
        </w:rPr>
        <w:t xml:space="preserve"> seleccionado no tendrá derecho a percepción económica alguna.</w:t>
      </w:r>
    </w:p>
    <w:p w14:paraId="2219384E" w14:textId="77777777" w:rsidR="002C428D" w:rsidRPr="000460A7" w:rsidRDefault="002C428D" w:rsidP="003002DE">
      <w:pPr>
        <w:spacing w:before="0" w:after="0"/>
        <w:ind w:left="703"/>
        <w:rPr>
          <w:rFonts w:ascii="Verdana" w:hAnsi="Verdana"/>
          <w:sz w:val="22"/>
          <w:szCs w:val="22"/>
        </w:rPr>
      </w:pPr>
    </w:p>
    <w:p w14:paraId="3C91C8A0" w14:textId="1366A7C8" w:rsidR="00595FE8" w:rsidRPr="000460A7" w:rsidRDefault="003F55CE" w:rsidP="002B56AD">
      <w:pPr>
        <w:spacing w:before="0" w:after="0"/>
        <w:ind w:left="703"/>
        <w:rPr>
          <w:rFonts w:ascii="Verdana" w:hAnsi="Verdana"/>
          <w:sz w:val="22"/>
          <w:szCs w:val="22"/>
        </w:rPr>
      </w:pPr>
      <w:r w:rsidRPr="000460A7">
        <w:rPr>
          <w:rFonts w:ascii="Verdana" w:hAnsi="Verdana"/>
          <w:sz w:val="22"/>
          <w:szCs w:val="22"/>
        </w:rPr>
        <w:lastRenderedPageBreak/>
        <w:t xml:space="preserve">La documentación que deberá presentar el </w:t>
      </w:r>
      <w:r w:rsidR="00B4055E">
        <w:rPr>
          <w:rFonts w:ascii="Verdana" w:hAnsi="Verdana"/>
          <w:sz w:val="22"/>
          <w:szCs w:val="22"/>
          <w:u w:val="single"/>
        </w:rPr>
        <w:t>aspirante</w:t>
      </w:r>
      <w:r w:rsidRPr="000460A7">
        <w:rPr>
          <w:rFonts w:ascii="Verdana" w:hAnsi="Verdana"/>
          <w:sz w:val="22"/>
          <w:szCs w:val="22"/>
          <w:u w:val="single"/>
        </w:rPr>
        <w:t xml:space="preserve"> seleccionado</w:t>
      </w:r>
      <w:r w:rsidRPr="000460A7">
        <w:rPr>
          <w:rFonts w:ascii="Verdana" w:hAnsi="Verdana"/>
          <w:sz w:val="22"/>
          <w:szCs w:val="22"/>
        </w:rPr>
        <w:t xml:space="preserve"> </w:t>
      </w:r>
      <w:r w:rsidR="0065715B" w:rsidRPr="000460A7">
        <w:rPr>
          <w:rFonts w:ascii="Verdana" w:hAnsi="Verdana"/>
          <w:sz w:val="22"/>
          <w:szCs w:val="22"/>
        </w:rPr>
        <w:t xml:space="preserve">en el plazo máximo de 5 días hábiles a partir del día siguiente a la publicación de las listas definitivas, </w:t>
      </w:r>
      <w:r w:rsidR="003A54D8" w:rsidRPr="000460A7">
        <w:rPr>
          <w:rFonts w:ascii="Verdana" w:hAnsi="Verdana"/>
          <w:sz w:val="22"/>
          <w:szCs w:val="22"/>
        </w:rPr>
        <w:t>para su contratación</w:t>
      </w:r>
      <w:r w:rsidR="0065715B" w:rsidRPr="000460A7">
        <w:rPr>
          <w:rFonts w:ascii="Verdana" w:hAnsi="Verdana"/>
          <w:sz w:val="22"/>
          <w:szCs w:val="22"/>
        </w:rPr>
        <w:t>,</w:t>
      </w:r>
      <w:r w:rsidR="003A54D8" w:rsidRPr="000460A7">
        <w:rPr>
          <w:rFonts w:ascii="Verdana" w:hAnsi="Verdana"/>
          <w:sz w:val="22"/>
          <w:szCs w:val="22"/>
        </w:rPr>
        <w:t xml:space="preserve"> </w:t>
      </w:r>
      <w:r w:rsidRPr="000460A7">
        <w:rPr>
          <w:rFonts w:ascii="Verdana" w:hAnsi="Verdana"/>
          <w:sz w:val="22"/>
          <w:szCs w:val="22"/>
        </w:rPr>
        <w:t>es la siguiente:</w:t>
      </w:r>
    </w:p>
    <w:p w14:paraId="3FCA761F" w14:textId="77777777" w:rsidR="003F55CE" w:rsidRDefault="003F55CE" w:rsidP="002B56AD">
      <w:pPr>
        <w:spacing w:before="0" w:after="0"/>
        <w:ind w:left="703"/>
        <w:rPr>
          <w:rFonts w:ascii="Verdana" w:hAnsi="Verdana"/>
          <w:sz w:val="22"/>
          <w:szCs w:val="22"/>
        </w:rPr>
      </w:pPr>
    </w:p>
    <w:p w14:paraId="55224E7D" w14:textId="55695477" w:rsidR="003F55CE" w:rsidRPr="00E90C8D" w:rsidRDefault="003F55CE" w:rsidP="00DA5CAD">
      <w:pPr>
        <w:numPr>
          <w:ilvl w:val="0"/>
          <w:numId w:val="2"/>
        </w:numPr>
        <w:spacing w:before="0" w:after="0"/>
        <w:ind w:left="1418" w:hanging="284"/>
        <w:rPr>
          <w:rFonts w:ascii="Verdana" w:hAnsi="Verdana"/>
          <w:sz w:val="22"/>
          <w:szCs w:val="22"/>
        </w:rPr>
      </w:pPr>
      <w:r w:rsidRPr="00E90C8D">
        <w:rPr>
          <w:rFonts w:ascii="Verdana" w:hAnsi="Verdana"/>
          <w:sz w:val="22"/>
          <w:szCs w:val="22"/>
        </w:rPr>
        <w:t xml:space="preserve">Copia de la titulación exigida en la convocatoria. </w:t>
      </w:r>
    </w:p>
    <w:p w14:paraId="2029F957" w14:textId="60E60AA6" w:rsidR="0065715B" w:rsidRPr="000460A7" w:rsidRDefault="0065715B" w:rsidP="009414DE">
      <w:pPr>
        <w:numPr>
          <w:ilvl w:val="0"/>
          <w:numId w:val="2"/>
        </w:numPr>
        <w:spacing w:before="0" w:after="0"/>
        <w:ind w:left="1418" w:hanging="284"/>
        <w:rPr>
          <w:rFonts w:ascii="Verdana" w:hAnsi="Verdana"/>
          <w:sz w:val="22"/>
          <w:szCs w:val="22"/>
        </w:rPr>
      </w:pPr>
      <w:r w:rsidRPr="000460A7">
        <w:rPr>
          <w:rFonts w:ascii="Verdana" w:hAnsi="Verdana"/>
          <w:sz w:val="22"/>
          <w:szCs w:val="22"/>
        </w:rPr>
        <w:t>Declaración responsable de no haber sido separado del servicio de cualquier Administración pública</w:t>
      </w:r>
      <w:r w:rsidR="00DA5CAD">
        <w:rPr>
          <w:rFonts w:ascii="Verdana" w:hAnsi="Verdana"/>
          <w:sz w:val="22"/>
          <w:szCs w:val="22"/>
        </w:rPr>
        <w:t>,</w:t>
      </w:r>
      <w:r w:rsidRPr="000460A7">
        <w:rPr>
          <w:rFonts w:ascii="Verdana" w:hAnsi="Verdana"/>
          <w:sz w:val="22"/>
          <w:szCs w:val="22"/>
        </w:rPr>
        <w:t xml:space="preserve"> ni hallarse inhabilitado para el desempeño de las funciones públicas. </w:t>
      </w:r>
    </w:p>
    <w:p w14:paraId="054F2F9D" w14:textId="11EC7A00" w:rsidR="0065715B" w:rsidRDefault="0007235D" w:rsidP="009414DE">
      <w:pPr>
        <w:numPr>
          <w:ilvl w:val="0"/>
          <w:numId w:val="2"/>
        </w:numPr>
        <w:spacing w:before="0" w:after="0"/>
        <w:ind w:left="1418" w:hanging="284"/>
        <w:rPr>
          <w:rFonts w:ascii="Verdana" w:hAnsi="Verdana"/>
          <w:sz w:val="22"/>
          <w:szCs w:val="22"/>
        </w:rPr>
      </w:pPr>
      <w:r>
        <w:rPr>
          <w:rFonts w:ascii="Verdana" w:hAnsi="Verdana"/>
          <w:sz w:val="22"/>
          <w:szCs w:val="22"/>
        </w:rPr>
        <w:t>D</w:t>
      </w:r>
      <w:r w:rsidR="0065715B" w:rsidRPr="000460A7">
        <w:rPr>
          <w:rFonts w:ascii="Verdana" w:hAnsi="Verdana"/>
          <w:sz w:val="22"/>
          <w:szCs w:val="22"/>
        </w:rPr>
        <w:t xml:space="preserve">eclaración responsable de </w:t>
      </w:r>
      <w:r w:rsidR="00C92740">
        <w:rPr>
          <w:rFonts w:ascii="Verdana" w:hAnsi="Verdana"/>
          <w:sz w:val="22"/>
          <w:szCs w:val="22"/>
        </w:rPr>
        <w:t>p</w:t>
      </w:r>
      <w:r w:rsidR="00C92740" w:rsidRPr="00C92740">
        <w:rPr>
          <w:rFonts w:ascii="Verdana" w:hAnsi="Verdana"/>
          <w:sz w:val="22"/>
          <w:szCs w:val="22"/>
        </w:rPr>
        <w:t>oseer la capacidad funcional necesaria para el desempeño de las tareas del puesto de trabajo</w:t>
      </w:r>
      <w:r w:rsidR="0065715B" w:rsidRPr="000460A7">
        <w:rPr>
          <w:rFonts w:ascii="Verdana" w:hAnsi="Verdana"/>
          <w:sz w:val="22"/>
          <w:szCs w:val="22"/>
        </w:rPr>
        <w:t>.</w:t>
      </w:r>
    </w:p>
    <w:p w14:paraId="49E24591" w14:textId="77777777" w:rsidR="003F55CE" w:rsidRPr="000460A7" w:rsidRDefault="0065715B" w:rsidP="009414DE">
      <w:pPr>
        <w:numPr>
          <w:ilvl w:val="0"/>
          <w:numId w:val="2"/>
        </w:numPr>
        <w:spacing w:before="0" w:after="0"/>
        <w:ind w:left="1418" w:hanging="284"/>
        <w:rPr>
          <w:rFonts w:ascii="Verdana" w:hAnsi="Verdana"/>
          <w:sz w:val="22"/>
          <w:szCs w:val="22"/>
        </w:rPr>
      </w:pPr>
      <w:r w:rsidRPr="000460A7">
        <w:rPr>
          <w:rFonts w:ascii="Verdana" w:hAnsi="Verdana"/>
          <w:sz w:val="22"/>
          <w:szCs w:val="22"/>
        </w:rPr>
        <w:t>Documentación adicional necesaria para la contratación.</w:t>
      </w:r>
    </w:p>
    <w:p w14:paraId="0893B9F9" w14:textId="77777777" w:rsidR="00FD5A4C" w:rsidRPr="000460A7" w:rsidRDefault="00FD5A4C" w:rsidP="003A54D8">
      <w:pPr>
        <w:spacing w:before="0" w:after="0"/>
        <w:ind w:left="708"/>
        <w:rPr>
          <w:rFonts w:ascii="Verdana" w:hAnsi="Verdana"/>
          <w:sz w:val="22"/>
          <w:szCs w:val="22"/>
        </w:rPr>
      </w:pPr>
    </w:p>
    <w:p w14:paraId="26524752" w14:textId="6D0444C3" w:rsidR="003A54D8" w:rsidRPr="000460A7" w:rsidRDefault="003A54D8" w:rsidP="003A54D8">
      <w:pPr>
        <w:spacing w:before="0" w:after="0"/>
        <w:ind w:left="708"/>
        <w:rPr>
          <w:rFonts w:ascii="Verdana" w:hAnsi="Verdana"/>
          <w:sz w:val="22"/>
          <w:szCs w:val="22"/>
        </w:rPr>
      </w:pPr>
      <w:r w:rsidRPr="000460A7">
        <w:rPr>
          <w:rFonts w:ascii="Verdana" w:hAnsi="Verdana"/>
          <w:sz w:val="22"/>
          <w:szCs w:val="22"/>
        </w:rPr>
        <w:t xml:space="preserve">El </w:t>
      </w:r>
      <w:r w:rsidR="00B4055E">
        <w:rPr>
          <w:rFonts w:ascii="Verdana" w:hAnsi="Verdana"/>
          <w:sz w:val="22"/>
          <w:szCs w:val="22"/>
        </w:rPr>
        <w:t>aspirante</w:t>
      </w:r>
      <w:r w:rsidRPr="000460A7">
        <w:rPr>
          <w:rFonts w:ascii="Verdana" w:hAnsi="Verdana"/>
          <w:sz w:val="22"/>
          <w:szCs w:val="22"/>
        </w:rPr>
        <w:t xml:space="preserve"> seleccionado, una vez comprobado que cumple los requisitos, deberá incorporarse </w:t>
      </w:r>
      <w:r w:rsidR="00175001">
        <w:rPr>
          <w:rFonts w:ascii="Verdana" w:hAnsi="Verdana"/>
          <w:sz w:val="22"/>
          <w:szCs w:val="22"/>
        </w:rPr>
        <w:t xml:space="preserve">en un plazo máximo de </w:t>
      </w:r>
      <w:r w:rsidR="00175001" w:rsidRPr="00175001">
        <w:rPr>
          <w:rFonts w:ascii="Verdana" w:hAnsi="Verdana"/>
          <w:b/>
          <w:sz w:val="22"/>
          <w:szCs w:val="22"/>
        </w:rPr>
        <w:t>15 días hábiles</w:t>
      </w:r>
      <w:r w:rsidR="00175001">
        <w:rPr>
          <w:rFonts w:ascii="Verdana" w:hAnsi="Verdana"/>
          <w:sz w:val="22"/>
          <w:szCs w:val="22"/>
        </w:rPr>
        <w:t xml:space="preserve"> </w:t>
      </w:r>
      <w:r w:rsidRPr="000460A7">
        <w:rPr>
          <w:rFonts w:ascii="Verdana" w:hAnsi="Verdana"/>
          <w:sz w:val="22"/>
          <w:szCs w:val="22"/>
        </w:rPr>
        <w:t>a partir de que sea convocado para su incorporación</w:t>
      </w:r>
      <w:r w:rsidR="00E862BE" w:rsidRPr="000460A7">
        <w:rPr>
          <w:rFonts w:ascii="Verdana" w:hAnsi="Verdana"/>
          <w:sz w:val="22"/>
          <w:szCs w:val="22"/>
        </w:rPr>
        <w:t>.</w:t>
      </w:r>
      <w:r w:rsidR="00175001">
        <w:rPr>
          <w:rFonts w:ascii="Verdana" w:hAnsi="Verdana"/>
          <w:sz w:val="22"/>
          <w:szCs w:val="22"/>
        </w:rPr>
        <w:t xml:space="preserve"> Este plazo podrá ser ampliable por ICEX en función de los trámites a realizar necesarios para la incorporación al puesto.</w:t>
      </w:r>
    </w:p>
    <w:p w14:paraId="3D86E1AA" w14:textId="77777777" w:rsidR="00E862BE" w:rsidRPr="000460A7" w:rsidRDefault="00E862BE" w:rsidP="003A54D8">
      <w:pPr>
        <w:spacing w:before="0" w:after="0"/>
        <w:ind w:left="708"/>
        <w:rPr>
          <w:rFonts w:ascii="Verdana" w:hAnsi="Verdana"/>
          <w:sz w:val="22"/>
          <w:szCs w:val="22"/>
        </w:rPr>
      </w:pPr>
    </w:p>
    <w:p w14:paraId="7A8C1E88" w14:textId="1892856B" w:rsidR="00E862BE" w:rsidRDefault="00E862BE" w:rsidP="003A54D8">
      <w:pPr>
        <w:spacing w:before="0" w:after="0"/>
        <w:ind w:left="708"/>
        <w:rPr>
          <w:rFonts w:ascii="Verdana" w:hAnsi="Verdana"/>
          <w:sz w:val="22"/>
          <w:szCs w:val="22"/>
        </w:rPr>
      </w:pPr>
      <w:r w:rsidRPr="000460A7">
        <w:rPr>
          <w:rFonts w:ascii="Verdana" w:hAnsi="Verdana"/>
          <w:sz w:val="22"/>
          <w:szCs w:val="22"/>
        </w:rPr>
        <w:t xml:space="preserve">El </w:t>
      </w:r>
      <w:r w:rsidR="00B4055E">
        <w:rPr>
          <w:rFonts w:ascii="Verdana" w:hAnsi="Verdana"/>
          <w:sz w:val="22"/>
          <w:szCs w:val="22"/>
        </w:rPr>
        <w:t>aspirante</w:t>
      </w:r>
      <w:r w:rsidRPr="000460A7">
        <w:rPr>
          <w:rFonts w:ascii="Verdana" w:hAnsi="Verdana"/>
          <w:sz w:val="22"/>
          <w:szCs w:val="22"/>
        </w:rPr>
        <w:t xml:space="preserve"> seleccionado que sea contratado firmará un contrato laboral </w:t>
      </w:r>
      <w:r w:rsidR="00C61809">
        <w:rPr>
          <w:rFonts w:ascii="Verdana" w:hAnsi="Verdana"/>
          <w:sz w:val="22"/>
          <w:szCs w:val="22"/>
        </w:rPr>
        <w:t xml:space="preserve">indefinido </w:t>
      </w:r>
      <w:r w:rsidRPr="000460A7">
        <w:rPr>
          <w:rFonts w:ascii="Verdana" w:hAnsi="Verdana"/>
          <w:sz w:val="22"/>
          <w:szCs w:val="22"/>
        </w:rPr>
        <w:t xml:space="preserve">de carácter </w:t>
      </w:r>
      <w:r w:rsidR="008869AB" w:rsidRPr="000460A7">
        <w:rPr>
          <w:rFonts w:ascii="Verdana" w:hAnsi="Verdana"/>
          <w:sz w:val="22"/>
          <w:szCs w:val="22"/>
        </w:rPr>
        <w:t xml:space="preserve">fijo </w:t>
      </w:r>
      <w:r w:rsidRPr="000460A7">
        <w:rPr>
          <w:rFonts w:ascii="Verdana" w:hAnsi="Verdana"/>
          <w:sz w:val="22"/>
          <w:szCs w:val="22"/>
        </w:rPr>
        <w:t xml:space="preserve">de acuerdo con la </w:t>
      </w:r>
      <w:r w:rsidR="0007235D">
        <w:rPr>
          <w:rFonts w:ascii="Verdana" w:hAnsi="Verdana"/>
          <w:sz w:val="22"/>
          <w:szCs w:val="22"/>
        </w:rPr>
        <w:t>normativa</w:t>
      </w:r>
      <w:r w:rsidRPr="000460A7">
        <w:rPr>
          <w:rFonts w:ascii="Verdana" w:hAnsi="Verdana"/>
          <w:sz w:val="22"/>
          <w:szCs w:val="22"/>
        </w:rPr>
        <w:t xml:space="preserve">, que tendrá un período de prueba de </w:t>
      </w:r>
      <w:r w:rsidR="00F276ED">
        <w:rPr>
          <w:rFonts w:ascii="Verdana" w:hAnsi="Verdana"/>
          <w:sz w:val="22"/>
          <w:szCs w:val="22"/>
        </w:rPr>
        <w:t>dos</w:t>
      </w:r>
      <w:r w:rsidRPr="000460A7">
        <w:rPr>
          <w:rFonts w:ascii="Verdana" w:hAnsi="Verdana"/>
          <w:sz w:val="22"/>
          <w:szCs w:val="22"/>
        </w:rPr>
        <w:t xml:space="preserve"> meses.</w:t>
      </w:r>
    </w:p>
    <w:p w14:paraId="6C7C3732" w14:textId="77777777" w:rsidR="0007235D" w:rsidRDefault="0007235D" w:rsidP="003A54D8">
      <w:pPr>
        <w:spacing w:before="0" w:after="0"/>
        <w:ind w:left="708"/>
        <w:rPr>
          <w:rFonts w:ascii="Verdana" w:hAnsi="Verdana"/>
          <w:sz w:val="22"/>
          <w:szCs w:val="22"/>
        </w:rPr>
      </w:pPr>
    </w:p>
    <w:p w14:paraId="0FDAC531" w14:textId="77777777" w:rsidR="00C452DF" w:rsidRPr="000460A7" w:rsidRDefault="00C452DF" w:rsidP="00C452DF">
      <w:pPr>
        <w:spacing w:before="0" w:after="0"/>
        <w:ind w:left="708"/>
        <w:rPr>
          <w:rFonts w:ascii="Verdana" w:hAnsi="Verdana"/>
          <w:sz w:val="22"/>
          <w:szCs w:val="22"/>
        </w:rPr>
      </w:pPr>
      <w:r>
        <w:rPr>
          <w:rFonts w:ascii="Verdana" w:hAnsi="Verdana"/>
          <w:sz w:val="22"/>
          <w:szCs w:val="22"/>
        </w:rPr>
        <w:t>A esta contratación le será de aplicación la legislación laboral local.</w:t>
      </w:r>
    </w:p>
    <w:p w14:paraId="56CB9502" w14:textId="77777777" w:rsidR="00C452DF" w:rsidRPr="000460A7" w:rsidRDefault="00C452DF" w:rsidP="003A54D8">
      <w:pPr>
        <w:spacing w:before="0" w:after="0"/>
        <w:ind w:left="708"/>
        <w:rPr>
          <w:rFonts w:ascii="Verdana" w:hAnsi="Verdana"/>
          <w:sz w:val="22"/>
          <w:szCs w:val="22"/>
        </w:rPr>
      </w:pPr>
    </w:p>
    <w:p w14:paraId="5B204E02" w14:textId="3EC60269" w:rsidR="00E862BE" w:rsidRPr="000460A7" w:rsidRDefault="00E862BE" w:rsidP="00E862BE">
      <w:pPr>
        <w:spacing w:before="0" w:after="0"/>
        <w:ind w:left="708"/>
        <w:rPr>
          <w:rFonts w:ascii="Verdana" w:hAnsi="Verdana"/>
          <w:sz w:val="22"/>
          <w:szCs w:val="22"/>
        </w:rPr>
      </w:pPr>
      <w:r w:rsidRPr="000460A7">
        <w:rPr>
          <w:rFonts w:ascii="Verdana" w:hAnsi="Verdana"/>
          <w:sz w:val="22"/>
          <w:szCs w:val="22"/>
        </w:rPr>
        <w:t xml:space="preserve">En el caso de que el </w:t>
      </w:r>
      <w:r w:rsidR="00B4055E">
        <w:rPr>
          <w:rFonts w:ascii="Verdana" w:hAnsi="Verdana"/>
          <w:sz w:val="22"/>
          <w:szCs w:val="22"/>
        </w:rPr>
        <w:t>aspirante</w:t>
      </w:r>
      <w:r w:rsidRPr="000460A7">
        <w:rPr>
          <w:rFonts w:ascii="Verdana" w:hAnsi="Verdana"/>
          <w:sz w:val="22"/>
          <w:szCs w:val="22"/>
        </w:rPr>
        <w:t xml:space="preserve"> seleccionado no presente la documentación correspondiente en el plazo establecido, no cumpla los requisitos exigidos, renuncie, o el informe remitido correspondiente respecto al correcto desempeño del puesto de trabajo durante el período de prueba sea desfavorable, se podrá adjudicar </w:t>
      </w:r>
      <w:r w:rsidR="00AC66E4" w:rsidRPr="000460A7">
        <w:rPr>
          <w:rFonts w:ascii="Verdana" w:hAnsi="Verdana"/>
          <w:sz w:val="22"/>
          <w:szCs w:val="22"/>
        </w:rPr>
        <w:t xml:space="preserve">el puesto </w:t>
      </w:r>
      <w:r w:rsidRPr="000460A7">
        <w:rPr>
          <w:rFonts w:ascii="Verdana" w:hAnsi="Verdana"/>
          <w:sz w:val="22"/>
          <w:szCs w:val="22"/>
        </w:rPr>
        <w:t xml:space="preserve">al siguiente </w:t>
      </w:r>
      <w:r w:rsidR="00B4055E">
        <w:rPr>
          <w:rFonts w:ascii="Verdana" w:hAnsi="Verdana"/>
          <w:sz w:val="22"/>
          <w:szCs w:val="22"/>
        </w:rPr>
        <w:t>aspirante</w:t>
      </w:r>
      <w:r w:rsidRPr="000460A7">
        <w:rPr>
          <w:rFonts w:ascii="Verdana" w:hAnsi="Verdana"/>
          <w:sz w:val="22"/>
          <w:szCs w:val="22"/>
        </w:rPr>
        <w:t xml:space="preserve"> del</w:t>
      </w:r>
      <w:r w:rsidR="00B72611" w:rsidRPr="000460A7">
        <w:rPr>
          <w:rFonts w:ascii="Verdana" w:hAnsi="Verdana"/>
          <w:sz w:val="22"/>
          <w:szCs w:val="22"/>
        </w:rPr>
        <w:t xml:space="preserve"> proceso de selección</w:t>
      </w:r>
      <w:r w:rsidRPr="000460A7">
        <w:rPr>
          <w:rFonts w:ascii="Verdana" w:hAnsi="Verdana"/>
          <w:sz w:val="22"/>
          <w:szCs w:val="22"/>
        </w:rPr>
        <w:t>.</w:t>
      </w:r>
    </w:p>
    <w:p w14:paraId="015D8C3B" w14:textId="77777777" w:rsidR="00E862BE" w:rsidRPr="000460A7" w:rsidRDefault="00E862BE" w:rsidP="00E862BE">
      <w:pPr>
        <w:spacing w:before="0" w:after="0"/>
        <w:ind w:left="708"/>
        <w:rPr>
          <w:rFonts w:ascii="Verdana" w:hAnsi="Verdana"/>
          <w:sz w:val="22"/>
          <w:szCs w:val="22"/>
        </w:rPr>
      </w:pPr>
    </w:p>
    <w:p w14:paraId="7CD95D51" w14:textId="2E63D9B3" w:rsidR="00E862BE" w:rsidRPr="000460A7" w:rsidRDefault="00E862BE" w:rsidP="003A54D8">
      <w:pPr>
        <w:spacing w:before="0" w:after="0"/>
        <w:ind w:left="708"/>
        <w:rPr>
          <w:rFonts w:ascii="Verdana" w:hAnsi="Verdana"/>
          <w:sz w:val="22"/>
          <w:szCs w:val="22"/>
        </w:rPr>
      </w:pPr>
      <w:r w:rsidRPr="000460A7">
        <w:rPr>
          <w:rFonts w:ascii="Verdana" w:hAnsi="Verdana"/>
          <w:sz w:val="22"/>
          <w:szCs w:val="22"/>
        </w:rPr>
        <w:t xml:space="preserve">Si una vez formalizado el contrato, el </w:t>
      </w:r>
      <w:r w:rsidR="00B4055E">
        <w:rPr>
          <w:rFonts w:ascii="Verdana" w:hAnsi="Verdana"/>
          <w:sz w:val="22"/>
          <w:szCs w:val="22"/>
        </w:rPr>
        <w:t>aspirante</w:t>
      </w:r>
      <w:r w:rsidRPr="000460A7">
        <w:rPr>
          <w:rFonts w:ascii="Verdana" w:hAnsi="Verdana"/>
          <w:sz w:val="22"/>
          <w:szCs w:val="22"/>
        </w:rPr>
        <w:t xml:space="preserve"> seleccionado causara baja</w:t>
      </w:r>
      <w:r w:rsidR="002C428D" w:rsidRPr="000460A7">
        <w:rPr>
          <w:rFonts w:ascii="Verdana" w:hAnsi="Verdana"/>
          <w:sz w:val="22"/>
          <w:szCs w:val="22"/>
        </w:rPr>
        <w:t xml:space="preserve"> en el plazo de un año desde su contratación</w:t>
      </w:r>
      <w:r w:rsidRPr="000460A7">
        <w:rPr>
          <w:rFonts w:ascii="Verdana" w:hAnsi="Verdana"/>
          <w:sz w:val="22"/>
          <w:szCs w:val="22"/>
        </w:rPr>
        <w:t xml:space="preserve">, se podrá sustituir por el siguiente </w:t>
      </w:r>
      <w:r w:rsidR="00B4055E">
        <w:rPr>
          <w:rFonts w:ascii="Verdana" w:hAnsi="Verdana"/>
          <w:sz w:val="22"/>
          <w:szCs w:val="22"/>
        </w:rPr>
        <w:t>aspirante</w:t>
      </w:r>
      <w:r w:rsidRPr="000460A7">
        <w:rPr>
          <w:rFonts w:ascii="Verdana" w:hAnsi="Verdana"/>
          <w:sz w:val="22"/>
          <w:szCs w:val="22"/>
        </w:rPr>
        <w:t xml:space="preserve"> del</w:t>
      </w:r>
      <w:r w:rsidR="00B72611" w:rsidRPr="000460A7">
        <w:rPr>
          <w:rFonts w:ascii="Verdana" w:hAnsi="Verdana"/>
          <w:sz w:val="22"/>
          <w:szCs w:val="22"/>
        </w:rPr>
        <w:t xml:space="preserve"> proceso de selección</w:t>
      </w:r>
      <w:r w:rsidR="002C428D" w:rsidRPr="000460A7">
        <w:rPr>
          <w:rFonts w:ascii="Verdana" w:hAnsi="Verdana"/>
          <w:sz w:val="22"/>
          <w:szCs w:val="22"/>
        </w:rPr>
        <w:t>.</w:t>
      </w:r>
    </w:p>
    <w:p w14:paraId="39DDDADF" w14:textId="7BCE204D" w:rsidR="003507B5" w:rsidRDefault="003507B5">
      <w:pPr>
        <w:spacing w:before="0" w:after="0"/>
        <w:jc w:val="left"/>
        <w:rPr>
          <w:rFonts w:ascii="Verdana" w:hAnsi="Verdana" w:cs="Arial"/>
          <w:b/>
          <w:sz w:val="22"/>
          <w:szCs w:val="22"/>
        </w:rPr>
      </w:pPr>
    </w:p>
    <w:p w14:paraId="2DBA2D66" w14:textId="77777777" w:rsidR="001E3B78" w:rsidRDefault="001E3B78">
      <w:pPr>
        <w:spacing w:before="0" w:after="0"/>
        <w:jc w:val="left"/>
        <w:rPr>
          <w:rFonts w:ascii="Verdana" w:hAnsi="Verdana" w:cs="Arial"/>
          <w:b/>
          <w:sz w:val="22"/>
          <w:szCs w:val="22"/>
        </w:rPr>
      </w:pPr>
    </w:p>
    <w:p w14:paraId="0F22785A" w14:textId="32408973" w:rsidR="006531F5" w:rsidRPr="000460A7" w:rsidRDefault="006531F5" w:rsidP="006531F5">
      <w:pPr>
        <w:spacing w:before="0" w:after="0"/>
        <w:rPr>
          <w:rFonts w:ascii="Verdana" w:hAnsi="Verdana" w:cs="Arial"/>
          <w:b/>
          <w:sz w:val="22"/>
          <w:szCs w:val="22"/>
        </w:rPr>
      </w:pPr>
      <w:r w:rsidRPr="000460A7">
        <w:rPr>
          <w:rFonts w:ascii="Verdana" w:hAnsi="Verdana" w:cs="Arial"/>
          <w:b/>
          <w:sz w:val="22"/>
          <w:szCs w:val="22"/>
        </w:rPr>
        <w:t>1</w:t>
      </w:r>
      <w:r w:rsidR="00EC09E5">
        <w:rPr>
          <w:rFonts w:ascii="Verdana" w:hAnsi="Verdana" w:cs="Arial"/>
          <w:b/>
          <w:sz w:val="22"/>
          <w:szCs w:val="22"/>
        </w:rPr>
        <w:t>3</w:t>
      </w:r>
      <w:r w:rsidRPr="000460A7">
        <w:rPr>
          <w:rFonts w:ascii="Verdana" w:hAnsi="Verdana" w:cs="Arial"/>
          <w:b/>
          <w:sz w:val="22"/>
          <w:szCs w:val="22"/>
        </w:rPr>
        <w:t>.-</w:t>
      </w:r>
      <w:r w:rsidRPr="000460A7">
        <w:rPr>
          <w:rFonts w:ascii="Verdana" w:hAnsi="Verdana" w:cs="Arial"/>
          <w:b/>
          <w:sz w:val="22"/>
          <w:szCs w:val="22"/>
        </w:rPr>
        <w:tab/>
      </w:r>
      <w:r w:rsidR="002D7125" w:rsidRPr="000460A7">
        <w:rPr>
          <w:rFonts w:ascii="Verdana" w:hAnsi="Verdana" w:cs="Arial"/>
          <w:b/>
          <w:sz w:val="22"/>
          <w:szCs w:val="22"/>
          <w:u w:val="single"/>
        </w:rPr>
        <w:t>P</w:t>
      </w:r>
      <w:r w:rsidRPr="000460A7">
        <w:rPr>
          <w:rFonts w:ascii="Verdana" w:hAnsi="Verdana" w:cs="Arial"/>
          <w:b/>
          <w:sz w:val="22"/>
          <w:szCs w:val="22"/>
          <w:u w:val="single"/>
        </w:rPr>
        <w:t>R</w:t>
      </w:r>
      <w:r w:rsidR="002D7125" w:rsidRPr="000460A7">
        <w:rPr>
          <w:rFonts w:ascii="Verdana" w:hAnsi="Verdana" w:cs="Arial"/>
          <w:b/>
          <w:sz w:val="22"/>
          <w:szCs w:val="22"/>
          <w:u w:val="single"/>
        </w:rPr>
        <w:t>OTECCIÓN DE DATOS</w:t>
      </w:r>
      <w:r w:rsidRPr="000460A7">
        <w:rPr>
          <w:rFonts w:ascii="Verdana" w:hAnsi="Verdana" w:cs="Arial"/>
          <w:b/>
          <w:sz w:val="22"/>
          <w:szCs w:val="22"/>
        </w:rPr>
        <w:t>:</w:t>
      </w:r>
    </w:p>
    <w:p w14:paraId="386FD848" w14:textId="77777777" w:rsidR="003D1984" w:rsidRPr="000460A7" w:rsidRDefault="003D1984" w:rsidP="00605A0C">
      <w:pPr>
        <w:spacing w:before="0" w:after="0"/>
        <w:rPr>
          <w:rFonts w:ascii="Verdana" w:hAnsi="Verdana" w:cs="Arial"/>
          <w:sz w:val="22"/>
          <w:szCs w:val="22"/>
        </w:rPr>
      </w:pPr>
    </w:p>
    <w:p w14:paraId="69CCD366" w14:textId="77777777" w:rsidR="003D32D8" w:rsidRPr="003D32D8" w:rsidRDefault="003D32D8" w:rsidP="003D32D8">
      <w:pPr>
        <w:pStyle w:val="Prrafodelista"/>
        <w:spacing w:before="0" w:after="120"/>
        <w:ind w:left="709"/>
        <w:rPr>
          <w:rFonts w:ascii="Verdana" w:hAnsi="Verdana"/>
          <w:sz w:val="22"/>
          <w:szCs w:val="22"/>
        </w:rPr>
      </w:pPr>
      <w:r w:rsidRPr="003D32D8">
        <w:rPr>
          <w:rFonts w:ascii="Verdana" w:hAnsi="Verdana"/>
          <w:sz w:val="22"/>
          <w:szCs w:val="22"/>
        </w:rPr>
        <w:t xml:space="preserve">De acuerdo con lo dispuesto en Ley Orgánica 3/2018, de 5 de diciembre, de protección de datos personales y garantía de los derechos digitales y al Reglamento 2016/679 del Parlamento Europeo y del Consejo de 27 de abril de 2016 relativo a la protección de las personas físicas en lo que respecta al tratamiento de datos personales y a la libre circulación de estos datos, le informamos de lo siguiente: </w:t>
      </w:r>
    </w:p>
    <w:p w14:paraId="71D6D43B" w14:textId="0E2F795C"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Que, de acuerdo con lo establecido en la normativa anteriormente citada, ICEX dispone de una Política de Protección de Datos. A estos efectos</w:t>
      </w:r>
      <w:r w:rsidR="003E7393">
        <w:rPr>
          <w:rFonts w:ascii="Verdana" w:hAnsi="Verdana"/>
          <w:sz w:val="22"/>
          <w:szCs w:val="22"/>
        </w:rPr>
        <w:t>,</w:t>
      </w:r>
      <w:r w:rsidRPr="003D32D8">
        <w:rPr>
          <w:rFonts w:ascii="Verdana" w:hAnsi="Verdana"/>
          <w:sz w:val="22"/>
          <w:szCs w:val="22"/>
        </w:rPr>
        <w:t xml:space="preserve"> la recogida y tratamiento automatizado de los datos de carácter personal solicitados mediante el presente procedimiento tiene como finalidad la de seleccionar al candidato que, en función de los resultados de las pruebas de selección que se lleven a cabo y de la valoración de su currículo, mejor se adapte a las necesidades del puesto a cubrir. Sus datos serán incluidos en el Registro de Actividades de Tratamiento de “Selección de Personal”, que tiene la finalidad de gestionar los procesos de selección para la cobertura de puestos de trabajo en la entidad. </w:t>
      </w:r>
    </w:p>
    <w:p w14:paraId="5998D604"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lastRenderedPageBreak/>
        <w:t xml:space="preserve">Que Ud. está obligado a proporcionar los datos solicitados por ICEX, implicando la negativa a suministrar estos datos, la imposibilidad de participar en este proceso de selección. </w:t>
      </w:r>
    </w:p>
    <w:p w14:paraId="57573796"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 xml:space="preserve">Que el destinatario de la información solicitada es ICEX, pudiendo ser comunicados estos datos a las empresas que, en su caso, ICEX pudiera contratar para llevar a cabo este proceso de selección. Esta comunicación en ningún caso supondría una cesión de datos, sino que la empresa únicamente haría uso de </w:t>
      </w:r>
      <w:proofErr w:type="gramStart"/>
      <w:r w:rsidRPr="003D32D8">
        <w:rPr>
          <w:rFonts w:ascii="Verdana" w:hAnsi="Verdana"/>
          <w:sz w:val="22"/>
          <w:szCs w:val="22"/>
        </w:rPr>
        <w:t>los mismos</w:t>
      </w:r>
      <w:proofErr w:type="gramEnd"/>
      <w:r w:rsidRPr="003D32D8">
        <w:rPr>
          <w:rFonts w:ascii="Verdana" w:hAnsi="Verdana"/>
          <w:sz w:val="22"/>
          <w:szCs w:val="22"/>
        </w:rPr>
        <w:t xml:space="preserve"> bajo las instrucciones de ICEX y para los efectos de completar el proceso de selección.</w:t>
      </w:r>
    </w:p>
    <w:p w14:paraId="47FC510E"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 xml:space="preserve">Que, mediante la presentación de su solicitud de participación en este proceso selectivo, Ud. presta su consentimiento para el tratamiento de sus datos de carácter personal por parte de ICEX con la finalidad anteriormente indicada. </w:t>
      </w:r>
    </w:p>
    <w:p w14:paraId="35BE5E94"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 xml:space="preserve">Que, una vez finalizado el proceso de selección, ICEX conservará los datos de los candidatos no seleccionados debidamente bloqueados durante un plazo máximo de 6 años, con objeto de atender a posibles responsabilidades derivadas del proceso, así como de mantenerle informado de otros puestos convocados que puedan ser de su interés, sin perjuicio de los derechos que podrá ejercer, en cualquier momento, de conformidad con lo señalado en el punto siguiente. </w:t>
      </w:r>
    </w:p>
    <w:p w14:paraId="633F1B18"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 xml:space="preserve">Que, en ningún caso ICEX utilizará los datos personales recabados para fines distintos de los anteriormente mencionados. Asimismo, el interesado manifiesta que todos los datos facilitados por él son ciertos y correctos, y se compromete a comunicar a ICEX los cambios que se produzcan en los mismos. </w:t>
      </w:r>
    </w:p>
    <w:p w14:paraId="06FF64ED" w14:textId="77777777"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 xml:space="preserve">Que tiene Ud. derecho a oponerse al tratamiento de cualquiera de sus datos que no sean imprescindibles para la celebración del proceso de selección y a su utilización para cualquier finalidad distinta del mantenimiento de su relación en el citado proceso de selección. En todo momento Ud. podrá ejercer sus derechos de acceso, rectificación, supresión, oposición, limitación de su tratamiento y portabilidad, cuando dichos derechos sean aplicables, a través de comunicación escrita a la dirección de correo electrónico de nuestro </w:t>
      </w:r>
      <w:proofErr w:type="gramStart"/>
      <w:r w:rsidRPr="003D32D8">
        <w:rPr>
          <w:rFonts w:ascii="Verdana" w:hAnsi="Verdana"/>
          <w:sz w:val="22"/>
          <w:szCs w:val="22"/>
        </w:rPr>
        <w:t>Delegado</w:t>
      </w:r>
      <w:proofErr w:type="gramEnd"/>
      <w:r w:rsidRPr="003D32D8">
        <w:rPr>
          <w:rFonts w:ascii="Verdana" w:hAnsi="Verdana"/>
          <w:sz w:val="22"/>
          <w:szCs w:val="22"/>
        </w:rPr>
        <w:t xml:space="preserve"> de Protección de Datos </w:t>
      </w:r>
      <w:r w:rsidRPr="00EE5929">
        <w:rPr>
          <w:rFonts w:ascii="Verdana" w:hAnsi="Verdana"/>
          <w:i/>
          <w:iCs/>
          <w:sz w:val="22"/>
          <w:szCs w:val="22"/>
        </w:rPr>
        <w:t>delegadoprotecciondatos@icex.es</w:t>
      </w:r>
      <w:r w:rsidRPr="003D32D8">
        <w:rPr>
          <w:rFonts w:ascii="Verdana" w:hAnsi="Verdana"/>
          <w:sz w:val="22"/>
          <w:szCs w:val="22"/>
        </w:rPr>
        <w:t xml:space="preserve"> aportando copia de su DNI o documento equivalente y concretando su solicitud. </w:t>
      </w:r>
    </w:p>
    <w:p w14:paraId="0ECF9F95" w14:textId="0760F6B2" w:rsidR="003D32D8" w:rsidRPr="003D32D8" w:rsidRDefault="003D32D8" w:rsidP="003D32D8">
      <w:pPr>
        <w:pStyle w:val="Prrafodelista"/>
        <w:numPr>
          <w:ilvl w:val="0"/>
          <w:numId w:val="16"/>
        </w:numPr>
        <w:spacing w:before="0" w:after="120"/>
        <w:rPr>
          <w:rFonts w:ascii="Verdana" w:hAnsi="Verdana"/>
          <w:sz w:val="22"/>
          <w:szCs w:val="22"/>
        </w:rPr>
      </w:pPr>
      <w:r w:rsidRPr="003D32D8">
        <w:rPr>
          <w:rFonts w:ascii="Verdana" w:hAnsi="Verdana"/>
          <w:sz w:val="22"/>
          <w:szCs w:val="22"/>
        </w:rPr>
        <w:t>Qu</w:t>
      </w:r>
      <w:r w:rsidR="005E7F3D">
        <w:rPr>
          <w:rFonts w:ascii="Verdana" w:hAnsi="Verdana"/>
          <w:sz w:val="22"/>
          <w:szCs w:val="22"/>
        </w:rPr>
        <w:t>e</w:t>
      </w:r>
      <w:r w:rsidRPr="003D32D8">
        <w:rPr>
          <w:rFonts w:ascii="Verdana" w:hAnsi="Verdana"/>
          <w:sz w:val="22"/>
          <w:szCs w:val="22"/>
        </w:rPr>
        <w:t>, asimismo, si considera que sus datos han sido tratados de forma inadecuada, tendrá derecho a presentar una reclamación ante la Agencia Española de protección de Datos (C/ Jorge Juan, 6</w:t>
      </w:r>
      <w:r w:rsidR="00EE5929">
        <w:rPr>
          <w:rFonts w:ascii="Verdana" w:hAnsi="Verdana"/>
          <w:sz w:val="22"/>
          <w:szCs w:val="22"/>
        </w:rPr>
        <w:t>,</w:t>
      </w:r>
      <w:r w:rsidRPr="003D32D8">
        <w:rPr>
          <w:rFonts w:ascii="Verdana" w:hAnsi="Verdana"/>
          <w:sz w:val="22"/>
          <w:szCs w:val="22"/>
        </w:rPr>
        <w:t xml:space="preserve"> 28001 – Madrid www.aepd.es) o ante nuestro </w:t>
      </w:r>
      <w:proofErr w:type="gramStart"/>
      <w:r w:rsidRPr="003D32D8">
        <w:rPr>
          <w:rFonts w:ascii="Verdana" w:hAnsi="Verdana"/>
          <w:sz w:val="22"/>
          <w:szCs w:val="22"/>
        </w:rPr>
        <w:t>Delegado</w:t>
      </w:r>
      <w:proofErr w:type="gramEnd"/>
      <w:r w:rsidRPr="003D32D8">
        <w:rPr>
          <w:rFonts w:ascii="Verdana" w:hAnsi="Verdana"/>
          <w:sz w:val="22"/>
          <w:szCs w:val="22"/>
        </w:rPr>
        <w:t xml:space="preserve"> de Protección de Datos.</w:t>
      </w:r>
    </w:p>
    <w:p w14:paraId="60145819" w14:textId="0CF00AE4" w:rsidR="00EF6968" w:rsidRPr="00DE4156" w:rsidRDefault="00EF6968" w:rsidP="003D32D8">
      <w:pPr>
        <w:pStyle w:val="Prrafodelista"/>
        <w:spacing w:before="0" w:after="120"/>
        <w:ind w:left="1068"/>
        <w:rPr>
          <w:rFonts w:ascii="HelveticaNeueLT Pro 45 Lt" w:hAnsi="HelveticaNeueLT Pro 45 Lt"/>
          <w:sz w:val="22"/>
          <w:szCs w:val="22"/>
        </w:rPr>
      </w:pPr>
    </w:p>
    <w:p w14:paraId="0C8F6C40" w14:textId="77777777" w:rsidR="001E3B78" w:rsidRDefault="001E3B78" w:rsidP="00C8453A">
      <w:pPr>
        <w:spacing w:before="0" w:after="0"/>
        <w:ind w:left="708"/>
        <w:rPr>
          <w:rFonts w:ascii="Verdana" w:hAnsi="Verdana" w:cs="Arial"/>
          <w:sz w:val="22"/>
          <w:szCs w:val="22"/>
        </w:rPr>
      </w:pPr>
    </w:p>
    <w:p w14:paraId="052E2E99" w14:textId="5767C2E5" w:rsidR="006531F5" w:rsidRPr="000460A7" w:rsidRDefault="008B1DC7" w:rsidP="007A1E6E">
      <w:pPr>
        <w:spacing w:before="0" w:after="0"/>
        <w:ind w:left="5672"/>
        <w:rPr>
          <w:rFonts w:ascii="Verdana" w:hAnsi="Verdana" w:cs="Arial"/>
          <w:sz w:val="22"/>
          <w:szCs w:val="22"/>
        </w:rPr>
      </w:pPr>
      <w:r w:rsidRPr="000460A7">
        <w:rPr>
          <w:rFonts w:ascii="Verdana" w:hAnsi="Verdana" w:cs="Arial"/>
          <w:sz w:val="22"/>
          <w:szCs w:val="22"/>
        </w:rPr>
        <w:t>Madrid,</w:t>
      </w:r>
      <w:r w:rsidR="00C9532A" w:rsidRPr="000460A7">
        <w:rPr>
          <w:rFonts w:ascii="Verdana" w:hAnsi="Verdana" w:cs="Arial"/>
          <w:sz w:val="22"/>
          <w:szCs w:val="22"/>
        </w:rPr>
        <w:t xml:space="preserve"> </w:t>
      </w:r>
      <w:r w:rsidR="00AE2B49">
        <w:rPr>
          <w:rFonts w:ascii="Verdana" w:hAnsi="Verdana" w:cs="Arial"/>
          <w:sz w:val="22"/>
          <w:szCs w:val="22"/>
        </w:rPr>
        <w:t>en la fecha de firma</w:t>
      </w:r>
    </w:p>
    <w:p w14:paraId="57BE57F5" w14:textId="77777777" w:rsidR="00805B9A" w:rsidRPr="000460A7" w:rsidRDefault="00805B9A" w:rsidP="006D00C0">
      <w:pPr>
        <w:spacing w:before="0" w:after="0"/>
        <w:ind w:left="5664"/>
        <w:rPr>
          <w:rFonts w:ascii="Verdana" w:hAnsi="Verdana" w:cs="Arial"/>
          <w:sz w:val="22"/>
          <w:szCs w:val="22"/>
        </w:rPr>
      </w:pPr>
    </w:p>
    <w:p w14:paraId="2B0AF157" w14:textId="508585A0" w:rsidR="006531F5" w:rsidRPr="000460A7" w:rsidRDefault="00AE2B49" w:rsidP="00AE2B49">
      <w:pPr>
        <w:spacing w:before="0" w:after="0"/>
        <w:ind w:left="5672"/>
        <w:rPr>
          <w:rFonts w:ascii="Verdana" w:hAnsi="Verdana" w:cs="Arial"/>
          <w:sz w:val="22"/>
          <w:szCs w:val="22"/>
        </w:rPr>
      </w:pPr>
      <w:r>
        <w:rPr>
          <w:rFonts w:ascii="Verdana" w:hAnsi="Verdana" w:cs="Arial"/>
          <w:sz w:val="22"/>
          <w:szCs w:val="22"/>
        </w:rPr>
        <w:t>E</w:t>
      </w:r>
      <w:r w:rsidR="002F7F0A" w:rsidRPr="000460A7">
        <w:rPr>
          <w:rFonts w:ascii="Verdana" w:hAnsi="Verdana" w:cs="Arial"/>
          <w:sz w:val="22"/>
          <w:szCs w:val="22"/>
        </w:rPr>
        <w:t xml:space="preserve">L </w:t>
      </w:r>
      <w:r w:rsidR="00030B3D" w:rsidRPr="000460A7">
        <w:rPr>
          <w:rFonts w:ascii="Verdana" w:hAnsi="Verdana" w:cs="Arial"/>
          <w:sz w:val="22"/>
          <w:szCs w:val="22"/>
        </w:rPr>
        <w:t>SECRETARI</w:t>
      </w:r>
      <w:r>
        <w:rPr>
          <w:rFonts w:ascii="Verdana" w:hAnsi="Verdana" w:cs="Arial"/>
          <w:sz w:val="22"/>
          <w:szCs w:val="22"/>
        </w:rPr>
        <w:t>O</w:t>
      </w:r>
      <w:r w:rsidR="00030B3D" w:rsidRPr="000460A7">
        <w:rPr>
          <w:rFonts w:ascii="Verdana" w:hAnsi="Verdana" w:cs="Arial"/>
          <w:sz w:val="22"/>
          <w:szCs w:val="22"/>
        </w:rPr>
        <w:t xml:space="preserve"> GENERAL</w:t>
      </w:r>
    </w:p>
    <w:p w14:paraId="57E9BAB6" w14:textId="792F2ADA" w:rsidR="003E1989" w:rsidRDefault="003E1989" w:rsidP="00CE40EC">
      <w:pPr>
        <w:tabs>
          <w:tab w:val="left" w:pos="6816"/>
        </w:tabs>
        <w:spacing w:before="0" w:after="0"/>
        <w:ind w:left="5949"/>
        <w:rPr>
          <w:rFonts w:ascii="Verdana" w:hAnsi="Verdana" w:cs="Arial"/>
          <w:sz w:val="22"/>
          <w:szCs w:val="22"/>
        </w:rPr>
      </w:pPr>
    </w:p>
    <w:p w14:paraId="5B5EC6F2" w14:textId="5949A441" w:rsidR="0072636D" w:rsidRPr="000460A7" w:rsidRDefault="005D75A4" w:rsidP="00CE40EC">
      <w:pPr>
        <w:spacing w:before="0" w:after="0"/>
        <w:ind w:left="5248" w:right="-284"/>
        <w:rPr>
          <w:rFonts w:ascii="Verdana" w:hAnsi="Verdana" w:cs="Arial"/>
          <w:sz w:val="22"/>
          <w:szCs w:val="22"/>
        </w:rPr>
      </w:pPr>
      <w:r>
        <w:rPr>
          <w:rFonts w:ascii="Verdana" w:hAnsi="Verdana" w:cs="Arial"/>
          <w:sz w:val="22"/>
          <w:szCs w:val="22"/>
        </w:rPr>
        <w:t xml:space="preserve">      </w:t>
      </w:r>
      <w:r w:rsidR="00AE2B49">
        <w:rPr>
          <w:rFonts w:ascii="Verdana" w:hAnsi="Verdana" w:cs="Arial"/>
          <w:sz w:val="22"/>
          <w:szCs w:val="22"/>
        </w:rPr>
        <w:t>Borja Álvarez Rubio</w:t>
      </w:r>
    </w:p>
    <w:p w14:paraId="569FEB23" w14:textId="77777777" w:rsidR="0061063E" w:rsidRPr="000460A7" w:rsidRDefault="0061063E" w:rsidP="00113002">
      <w:pPr>
        <w:tabs>
          <w:tab w:val="left" w:pos="5387"/>
        </w:tabs>
        <w:spacing w:before="0" w:after="0"/>
        <w:ind w:left="5387"/>
        <w:jc w:val="left"/>
        <w:rPr>
          <w:rFonts w:ascii="Verdana" w:hAnsi="Verdana" w:cs="Arial"/>
          <w:sz w:val="22"/>
          <w:szCs w:val="22"/>
        </w:rPr>
      </w:pPr>
      <w:r w:rsidRPr="000460A7">
        <w:rPr>
          <w:rFonts w:ascii="Verdana" w:hAnsi="Verdana" w:cs="Arial"/>
          <w:sz w:val="22"/>
          <w:szCs w:val="22"/>
        </w:rPr>
        <w:br w:type="page"/>
      </w:r>
    </w:p>
    <w:p w14:paraId="500C8B7C" w14:textId="7703E162" w:rsidR="001A73C8" w:rsidRPr="000460A7" w:rsidRDefault="001A73C8" w:rsidP="00A303A2">
      <w:pPr>
        <w:tabs>
          <w:tab w:val="left" w:pos="142"/>
        </w:tabs>
        <w:spacing w:before="0" w:after="0"/>
        <w:jc w:val="center"/>
        <w:rPr>
          <w:rFonts w:ascii="Verdana" w:hAnsi="Verdana"/>
          <w:b/>
          <w:sz w:val="22"/>
          <w:szCs w:val="22"/>
          <w:u w:val="single"/>
        </w:rPr>
      </w:pPr>
      <w:r w:rsidRPr="000460A7">
        <w:rPr>
          <w:rFonts w:ascii="Verdana" w:hAnsi="Verdana"/>
          <w:b/>
          <w:sz w:val="22"/>
          <w:szCs w:val="22"/>
          <w:u w:val="single"/>
        </w:rPr>
        <w:lastRenderedPageBreak/>
        <w:t>ANEXO</w:t>
      </w:r>
      <w:r w:rsidR="00CA1593">
        <w:rPr>
          <w:rFonts w:ascii="Verdana" w:hAnsi="Verdana"/>
          <w:b/>
          <w:sz w:val="22"/>
          <w:szCs w:val="22"/>
          <w:u w:val="single"/>
        </w:rPr>
        <w:t>: SOLICITUD</w:t>
      </w:r>
    </w:p>
    <w:p w14:paraId="0C4FF1DC" w14:textId="77777777" w:rsidR="001A73C8" w:rsidRPr="000460A7" w:rsidRDefault="001A73C8" w:rsidP="00FF2D79">
      <w:pPr>
        <w:pStyle w:val="Textoindependiente3"/>
        <w:rPr>
          <w:rFonts w:ascii="Verdana" w:hAnsi="Verdana" w:cs="Arial"/>
          <w:sz w:val="22"/>
          <w:szCs w:val="22"/>
          <w:lang w:val="es-ES"/>
        </w:rPr>
      </w:pPr>
    </w:p>
    <w:p w14:paraId="71FE4848" w14:textId="580DA220" w:rsidR="00B95F4B" w:rsidRDefault="00D45FE5" w:rsidP="00D45FE5">
      <w:pPr>
        <w:pStyle w:val="Textoindependiente3"/>
        <w:rPr>
          <w:rFonts w:ascii="Verdana" w:hAnsi="Verdana" w:cs="Arial"/>
          <w:sz w:val="22"/>
          <w:szCs w:val="22"/>
        </w:rPr>
      </w:pPr>
      <w:r w:rsidRPr="000460A7">
        <w:rPr>
          <w:rFonts w:ascii="Verdana" w:hAnsi="Verdana" w:cs="Arial"/>
          <w:sz w:val="22"/>
          <w:szCs w:val="22"/>
        </w:rPr>
        <w:t xml:space="preserve">OPOSICIÓN PARA CUBRIR UN PUESTO </w:t>
      </w:r>
      <w:r>
        <w:rPr>
          <w:rFonts w:ascii="Verdana" w:hAnsi="Verdana" w:cs="Arial"/>
          <w:sz w:val="22"/>
          <w:szCs w:val="22"/>
        </w:rPr>
        <w:t>ICEX</w:t>
      </w:r>
    </w:p>
    <w:p w14:paraId="4327D74F" w14:textId="36FD2C87" w:rsidR="00B95F4B" w:rsidRPr="000460A7" w:rsidRDefault="00D45FE5" w:rsidP="00B95F4B">
      <w:pPr>
        <w:pStyle w:val="Textoindependiente3"/>
        <w:rPr>
          <w:rFonts w:ascii="Verdana" w:hAnsi="Verdana" w:cs="Arial"/>
          <w:b/>
          <w:sz w:val="22"/>
          <w:szCs w:val="22"/>
        </w:rPr>
      </w:pPr>
      <w:r w:rsidRPr="000460A7">
        <w:rPr>
          <w:rFonts w:ascii="Verdana" w:hAnsi="Verdana" w:cs="Arial"/>
          <w:sz w:val="22"/>
          <w:szCs w:val="22"/>
        </w:rPr>
        <w:t xml:space="preserve">DE </w:t>
      </w:r>
      <w:r w:rsidR="00B1759B">
        <w:rPr>
          <w:rFonts w:ascii="Verdana" w:hAnsi="Verdana" w:cs="Arial"/>
          <w:sz w:val="22"/>
          <w:szCs w:val="22"/>
        </w:rPr>
        <w:t>ADMINISTRATIVO</w:t>
      </w:r>
      <w:r w:rsidR="00B95F4B">
        <w:rPr>
          <w:rFonts w:ascii="Verdana" w:hAnsi="Verdana" w:cs="Arial"/>
          <w:sz w:val="22"/>
          <w:szCs w:val="22"/>
        </w:rPr>
        <w:t xml:space="preserve"> - </w:t>
      </w:r>
      <w:r w:rsidR="00B95F4B" w:rsidRPr="000460A7">
        <w:rPr>
          <w:rFonts w:ascii="Verdana" w:hAnsi="Verdana" w:cs="Arial"/>
          <w:sz w:val="22"/>
          <w:szCs w:val="22"/>
        </w:rPr>
        <w:t>PERSONAL LABORAL FIJO</w:t>
      </w:r>
    </w:p>
    <w:p w14:paraId="6A7BD3EE" w14:textId="63644E6D" w:rsidR="00D45FE5" w:rsidRPr="000460A7" w:rsidRDefault="00D45FE5" w:rsidP="00D45FE5">
      <w:pPr>
        <w:pStyle w:val="Textoindependiente3"/>
        <w:rPr>
          <w:rFonts w:ascii="Verdana" w:hAnsi="Verdana" w:cs="Arial"/>
          <w:sz w:val="22"/>
          <w:szCs w:val="22"/>
        </w:rPr>
      </w:pPr>
      <w:r w:rsidRPr="000460A7">
        <w:rPr>
          <w:rFonts w:ascii="Verdana" w:hAnsi="Verdana" w:cs="Arial"/>
          <w:sz w:val="22"/>
          <w:szCs w:val="22"/>
        </w:rPr>
        <w:t xml:space="preserve">EN </w:t>
      </w:r>
      <w:r>
        <w:rPr>
          <w:rFonts w:ascii="Verdana" w:hAnsi="Verdana" w:cs="Arial"/>
          <w:sz w:val="22"/>
          <w:szCs w:val="22"/>
        </w:rPr>
        <w:t xml:space="preserve">LA OFICINA ECONÓMICA Y COMERCIAL DE ESPAÑA EN </w:t>
      </w:r>
      <w:r w:rsidR="00B1759B">
        <w:rPr>
          <w:rFonts w:ascii="Verdana" w:hAnsi="Verdana" w:cs="Arial"/>
          <w:sz w:val="22"/>
          <w:szCs w:val="22"/>
        </w:rPr>
        <w:t>LONDRES</w:t>
      </w:r>
    </w:p>
    <w:p w14:paraId="2B7E3052" w14:textId="16C9002B" w:rsidR="00D45FE5" w:rsidRPr="001815D8" w:rsidRDefault="00D45FE5" w:rsidP="00D45FE5">
      <w:pPr>
        <w:ind w:right="382"/>
        <w:jc w:val="center"/>
        <w:rPr>
          <w:rFonts w:ascii="Verdana" w:hAnsi="Verdana"/>
          <w:b/>
          <w:sz w:val="24"/>
          <w:szCs w:val="24"/>
        </w:rPr>
      </w:pPr>
      <w:r w:rsidRPr="000460A7">
        <w:rPr>
          <w:rFonts w:ascii="Verdana" w:hAnsi="Verdana" w:cs="Arial"/>
          <w:b/>
          <w:sz w:val="22"/>
          <w:szCs w:val="22"/>
        </w:rPr>
        <w:t xml:space="preserve">Ref. </w:t>
      </w:r>
      <w:r>
        <w:rPr>
          <w:rFonts w:ascii="Verdana" w:hAnsi="Verdana" w:cs="Arial"/>
          <w:b/>
          <w:sz w:val="22"/>
          <w:szCs w:val="22"/>
        </w:rPr>
        <w:t>OFC</w:t>
      </w:r>
      <w:r w:rsidRPr="000460A7">
        <w:rPr>
          <w:rFonts w:ascii="Verdana" w:hAnsi="Verdana" w:cs="Arial"/>
          <w:b/>
          <w:sz w:val="22"/>
          <w:szCs w:val="22"/>
        </w:rPr>
        <w:t xml:space="preserve"> </w:t>
      </w:r>
      <w:r w:rsidR="00F563A7">
        <w:rPr>
          <w:rFonts w:ascii="Verdana" w:hAnsi="Verdana" w:cs="Arial"/>
          <w:b/>
          <w:sz w:val="22"/>
          <w:szCs w:val="22"/>
        </w:rPr>
        <w:t>0</w:t>
      </w:r>
      <w:r w:rsidR="00B1759B">
        <w:rPr>
          <w:rFonts w:ascii="Verdana" w:hAnsi="Verdana" w:cs="Arial"/>
          <w:b/>
          <w:sz w:val="22"/>
          <w:szCs w:val="22"/>
        </w:rPr>
        <w:t>3</w:t>
      </w:r>
      <w:r w:rsidR="00AE2B49">
        <w:rPr>
          <w:rFonts w:ascii="Verdana" w:hAnsi="Verdana" w:cs="Arial"/>
          <w:b/>
          <w:sz w:val="22"/>
          <w:szCs w:val="22"/>
        </w:rPr>
        <w:t>/202</w:t>
      </w:r>
      <w:r w:rsidR="00F563A7">
        <w:rPr>
          <w:rFonts w:ascii="Verdana" w:hAnsi="Verdana" w:cs="Arial"/>
          <w:b/>
          <w:sz w:val="22"/>
          <w:szCs w:val="22"/>
        </w:rPr>
        <w:t>3</w:t>
      </w:r>
    </w:p>
    <w:p w14:paraId="231091FB" w14:textId="7A9AB93E" w:rsidR="005B2021" w:rsidRDefault="005B2021" w:rsidP="00FF2D79">
      <w:pPr>
        <w:pStyle w:val="Textoindependiente"/>
        <w:spacing w:after="0"/>
        <w:jc w:val="center"/>
        <w:rPr>
          <w:rFonts w:ascii="Verdana" w:hAnsi="Verdana"/>
          <w:b/>
          <w:sz w:val="22"/>
          <w:szCs w:val="22"/>
        </w:rPr>
      </w:pPr>
    </w:p>
    <w:p w14:paraId="4DBD1C01" w14:textId="77777777" w:rsidR="00761166" w:rsidRPr="000460A7" w:rsidRDefault="00761166" w:rsidP="00223B4C">
      <w:pPr>
        <w:pStyle w:val="Subttulo"/>
        <w:spacing w:before="0" w:after="0"/>
        <w:ind w:left="142"/>
        <w:rPr>
          <w:rFonts w:ascii="Verdana" w:hAnsi="Verdana"/>
          <w:sz w:val="22"/>
          <w:szCs w:val="22"/>
        </w:rPr>
      </w:pPr>
      <w:r w:rsidRPr="000460A7">
        <w:rPr>
          <w:rFonts w:ascii="Verdana" w:hAnsi="Verdana"/>
          <w:sz w:val="22"/>
          <w:szCs w:val="22"/>
        </w:rPr>
        <w:t>DATOS PERSONALES</w:t>
      </w:r>
    </w:p>
    <w:tbl>
      <w:tblPr>
        <w:tblW w:w="9497" w:type="dxa"/>
        <w:tblInd w:w="2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559"/>
        <w:gridCol w:w="142"/>
        <w:gridCol w:w="284"/>
        <w:gridCol w:w="141"/>
        <w:gridCol w:w="426"/>
        <w:gridCol w:w="567"/>
        <w:gridCol w:w="637"/>
        <w:gridCol w:w="71"/>
        <w:gridCol w:w="284"/>
        <w:gridCol w:w="425"/>
        <w:gridCol w:w="212"/>
        <w:gridCol w:w="142"/>
        <w:gridCol w:w="355"/>
        <w:gridCol w:w="709"/>
        <w:gridCol w:w="779"/>
        <w:gridCol w:w="355"/>
        <w:gridCol w:w="141"/>
        <w:gridCol w:w="284"/>
        <w:gridCol w:w="709"/>
        <w:gridCol w:w="141"/>
        <w:gridCol w:w="567"/>
        <w:gridCol w:w="567"/>
      </w:tblGrid>
      <w:tr w:rsidR="00761166" w:rsidRPr="000460A7" w14:paraId="37101A2C" w14:textId="77777777" w:rsidTr="00EF1822">
        <w:trPr>
          <w:trHeight w:hRule="exact" w:val="312"/>
        </w:trPr>
        <w:tc>
          <w:tcPr>
            <w:tcW w:w="1559" w:type="dxa"/>
            <w:vAlign w:val="center"/>
          </w:tcPr>
          <w:p w14:paraId="6AE839B0"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APELLIDOS</w:t>
            </w:r>
          </w:p>
        </w:tc>
        <w:tc>
          <w:tcPr>
            <w:tcW w:w="7938" w:type="dxa"/>
            <w:gridSpan w:val="21"/>
            <w:vAlign w:val="center"/>
          </w:tcPr>
          <w:p w14:paraId="69FA0148" w14:textId="77777777" w:rsidR="00761166" w:rsidRPr="00D45FE5" w:rsidRDefault="00761166" w:rsidP="00223B4C">
            <w:pPr>
              <w:spacing w:before="0" w:after="0"/>
              <w:rPr>
                <w:rFonts w:ascii="Verdana" w:hAnsi="Verdana"/>
                <w:sz w:val="18"/>
                <w:szCs w:val="18"/>
              </w:rPr>
            </w:pPr>
          </w:p>
        </w:tc>
      </w:tr>
      <w:tr w:rsidR="00761166" w:rsidRPr="000460A7" w14:paraId="049ABCCA" w14:textId="77777777" w:rsidTr="00EF1822">
        <w:trPr>
          <w:trHeight w:hRule="exact" w:val="312"/>
        </w:trPr>
        <w:tc>
          <w:tcPr>
            <w:tcW w:w="1559" w:type="dxa"/>
            <w:vAlign w:val="center"/>
          </w:tcPr>
          <w:p w14:paraId="7FC8DCDA"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NOMBRE</w:t>
            </w:r>
          </w:p>
        </w:tc>
        <w:tc>
          <w:tcPr>
            <w:tcW w:w="7938" w:type="dxa"/>
            <w:gridSpan w:val="21"/>
            <w:vAlign w:val="center"/>
          </w:tcPr>
          <w:p w14:paraId="57CD935A" w14:textId="77777777" w:rsidR="00761166" w:rsidRPr="00D45FE5" w:rsidRDefault="00761166" w:rsidP="00223B4C">
            <w:pPr>
              <w:spacing w:before="0" w:after="0"/>
              <w:rPr>
                <w:rFonts w:ascii="Verdana" w:hAnsi="Verdana"/>
                <w:sz w:val="18"/>
                <w:szCs w:val="18"/>
              </w:rPr>
            </w:pPr>
          </w:p>
        </w:tc>
      </w:tr>
      <w:tr w:rsidR="00761166" w:rsidRPr="000460A7" w14:paraId="5435D53F" w14:textId="77777777" w:rsidTr="00EF1822">
        <w:trPr>
          <w:trHeight w:hRule="exact" w:val="312"/>
        </w:trPr>
        <w:tc>
          <w:tcPr>
            <w:tcW w:w="4111" w:type="dxa"/>
            <w:gridSpan w:val="9"/>
            <w:vAlign w:val="center"/>
          </w:tcPr>
          <w:p w14:paraId="3F4943BC"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NÚMERO DE DOCUMENTO DE IDENTIDAD</w:t>
            </w:r>
          </w:p>
        </w:tc>
        <w:tc>
          <w:tcPr>
            <w:tcW w:w="5386" w:type="dxa"/>
            <w:gridSpan w:val="13"/>
            <w:vAlign w:val="center"/>
          </w:tcPr>
          <w:p w14:paraId="78B85F88" w14:textId="77777777" w:rsidR="00761166" w:rsidRPr="00D45FE5" w:rsidRDefault="00761166" w:rsidP="00223B4C">
            <w:pPr>
              <w:spacing w:before="0" w:after="0"/>
              <w:rPr>
                <w:rFonts w:ascii="Verdana" w:hAnsi="Verdana"/>
                <w:sz w:val="18"/>
                <w:szCs w:val="18"/>
              </w:rPr>
            </w:pPr>
          </w:p>
        </w:tc>
      </w:tr>
      <w:tr w:rsidR="00761166" w:rsidRPr="000460A7" w14:paraId="0884196E" w14:textId="77777777" w:rsidTr="00EF1822">
        <w:trPr>
          <w:trHeight w:hRule="exact" w:val="312"/>
        </w:trPr>
        <w:tc>
          <w:tcPr>
            <w:tcW w:w="3119" w:type="dxa"/>
            <w:gridSpan w:val="6"/>
            <w:vAlign w:val="center"/>
          </w:tcPr>
          <w:p w14:paraId="3042C102"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DIRECCIÓN (Calle, Avda. Plaza)</w:t>
            </w:r>
          </w:p>
        </w:tc>
        <w:tc>
          <w:tcPr>
            <w:tcW w:w="3969" w:type="dxa"/>
            <w:gridSpan w:val="10"/>
            <w:vAlign w:val="center"/>
          </w:tcPr>
          <w:p w14:paraId="0BF32B84" w14:textId="77777777" w:rsidR="00761166" w:rsidRPr="00D45FE5" w:rsidRDefault="00761166" w:rsidP="00223B4C">
            <w:pPr>
              <w:spacing w:before="0" w:after="0"/>
              <w:rPr>
                <w:rFonts w:ascii="Verdana" w:hAnsi="Verdana"/>
                <w:sz w:val="18"/>
                <w:szCs w:val="18"/>
              </w:rPr>
            </w:pPr>
          </w:p>
        </w:tc>
        <w:tc>
          <w:tcPr>
            <w:tcW w:w="425" w:type="dxa"/>
            <w:gridSpan w:val="2"/>
            <w:vAlign w:val="center"/>
          </w:tcPr>
          <w:p w14:paraId="0AD92CDD" w14:textId="77777777" w:rsidR="00761166" w:rsidRPr="00D45FE5" w:rsidRDefault="00761166" w:rsidP="00223B4C">
            <w:pPr>
              <w:spacing w:before="0" w:after="0"/>
              <w:rPr>
                <w:rFonts w:ascii="Verdana" w:hAnsi="Verdana"/>
                <w:sz w:val="18"/>
                <w:szCs w:val="18"/>
              </w:rPr>
            </w:pPr>
            <w:proofErr w:type="spellStart"/>
            <w:r w:rsidRPr="00D45FE5">
              <w:rPr>
                <w:rFonts w:ascii="Verdana" w:hAnsi="Verdana"/>
                <w:sz w:val="18"/>
                <w:szCs w:val="18"/>
              </w:rPr>
              <w:t>Nº</w:t>
            </w:r>
            <w:proofErr w:type="spellEnd"/>
          </w:p>
        </w:tc>
        <w:tc>
          <w:tcPr>
            <w:tcW w:w="709" w:type="dxa"/>
            <w:vAlign w:val="center"/>
          </w:tcPr>
          <w:p w14:paraId="489ADFD2" w14:textId="77777777" w:rsidR="00761166" w:rsidRPr="00D45FE5" w:rsidRDefault="00761166" w:rsidP="00223B4C">
            <w:pPr>
              <w:spacing w:before="0" w:after="0"/>
              <w:rPr>
                <w:rFonts w:ascii="Verdana" w:hAnsi="Verdana"/>
                <w:sz w:val="18"/>
                <w:szCs w:val="18"/>
              </w:rPr>
            </w:pPr>
          </w:p>
        </w:tc>
        <w:tc>
          <w:tcPr>
            <w:tcW w:w="708" w:type="dxa"/>
            <w:gridSpan w:val="2"/>
            <w:vAlign w:val="center"/>
          </w:tcPr>
          <w:p w14:paraId="78894457"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PISO</w:t>
            </w:r>
          </w:p>
        </w:tc>
        <w:tc>
          <w:tcPr>
            <w:tcW w:w="567" w:type="dxa"/>
            <w:vAlign w:val="center"/>
          </w:tcPr>
          <w:p w14:paraId="450FC1A1" w14:textId="77777777" w:rsidR="00761166" w:rsidRPr="00D45FE5" w:rsidRDefault="00761166" w:rsidP="00223B4C">
            <w:pPr>
              <w:spacing w:before="0" w:after="0"/>
              <w:rPr>
                <w:rFonts w:ascii="Verdana" w:hAnsi="Verdana"/>
                <w:sz w:val="18"/>
                <w:szCs w:val="18"/>
              </w:rPr>
            </w:pPr>
          </w:p>
        </w:tc>
      </w:tr>
      <w:tr w:rsidR="00761166" w:rsidRPr="000460A7" w14:paraId="2F297298" w14:textId="77777777" w:rsidTr="00E94CE4">
        <w:trPr>
          <w:trHeight w:hRule="exact" w:val="312"/>
        </w:trPr>
        <w:tc>
          <w:tcPr>
            <w:tcW w:w="1701" w:type="dxa"/>
            <w:gridSpan w:val="2"/>
            <w:vAlign w:val="center"/>
          </w:tcPr>
          <w:p w14:paraId="4ED03F91"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 xml:space="preserve">LOCALIDAD </w:t>
            </w:r>
            <w:r w:rsidR="00F61C01">
              <w:rPr>
                <w:rFonts w:ascii="Verdana" w:hAnsi="Verdana"/>
                <w:sz w:val="18"/>
                <w:szCs w:val="18"/>
              </w:rPr>
              <w:t>Y CP</w:t>
            </w:r>
          </w:p>
        </w:tc>
        <w:tc>
          <w:tcPr>
            <w:tcW w:w="2126" w:type="dxa"/>
            <w:gridSpan w:val="6"/>
            <w:vAlign w:val="center"/>
          </w:tcPr>
          <w:p w14:paraId="262376C4" w14:textId="77777777" w:rsidR="00761166" w:rsidRPr="00D45FE5" w:rsidRDefault="00761166" w:rsidP="00223B4C">
            <w:pPr>
              <w:spacing w:before="0" w:after="0"/>
              <w:rPr>
                <w:rFonts w:ascii="Verdana" w:hAnsi="Verdana"/>
                <w:sz w:val="18"/>
                <w:szCs w:val="18"/>
              </w:rPr>
            </w:pPr>
          </w:p>
        </w:tc>
        <w:tc>
          <w:tcPr>
            <w:tcW w:w="709" w:type="dxa"/>
            <w:gridSpan w:val="2"/>
            <w:vAlign w:val="center"/>
          </w:tcPr>
          <w:p w14:paraId="399015EB"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PAÍS</w:t>
            </w:r>
          </w:p>
        </w:tc>
        <w:tc>
          <w:tcPr>
            <w:tcW w:w="1418" w:type="dxa"/>
            <w:gridSpan w:val="4"/>
            <w:vAlign w:val="center"/>
          </w:tcPr>
          <w:p w14:paraId="67A5B49B" w14:textId="77777777" w:rsidR="00761166" w:rsidRPr="00D45FE5" w:rsidRDefault="00761166" w:rsidP="00223B4C">
            <w:pPr>
              <w:spacing w:before="0" w:after="0"/>
              <w:rPr>
                <w:rFonts w:ascii="Verdana" w:hAnsi="Verdana"/>
                <w:sz w:val="18"/>
                <w:szCs w:val="18"/>
              </w:rPr>
            </w:pPr>
          </w:p>
        </w:tc>
        <w:tc>
          <w:tcPr>
            <w:tcW w:w="1275" w:type="dxa"/>
            <w:gridSpan w:val="3"/>
            <w:vAlign w:val="center"/>
          </w:tcPr>
          <w:p w14:paraId="5B0E8F26"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TELÉFONOS</w:t>
            </w:r>
          </w:p>
        </w:tc>
        <w:tc>
          <w:tcPr>
            <w:tcW w:w="1134" w:type="dxa"/>
            <w:gridSpan w:val="3"/>
            <w:vAlign w:val="center"/>
          </w:tcPr>
          <w:p w14:paraId="589693C6" w14:textId="77777777" w:rsidR="00761166" w:rsidRPr="00D45FE5" w:rsidRDefault="00761166" w:rsidP="00223B4C">
            <w:pPr>
              <w:spacing w:before="0" w:after="0"/>
              <w:rPr>
                <w:rFonts w:ascii="Verdana" w:hAnsi="Verdana"/>
                <w:sz w:val="18"/>
                <w:szCs w:val="18"/>
              </w:rPr>
            </w:pPr>
          </w:p>
        </w:tc>
        <w:tc>
          <w:tcPr>
            <w:tcW w:w="1134" w:type="dxa"/>
            <w:gridSpan w:val="2"/>
            <w:vAlign w:val="center"/>
          </w:tcPr>
          <w:p w14:paraId="23AFED25" w14:textId="77777777" w:rsidR="00761166" w:rsidRPr="00D45FE5" w:rsidRDefault="00761166" w:rsidP="00223B4C">
            <w:pPr>
              <w:spacing w:before="0" w:after="0"/>
              <w:rPr>
                <w:rFonts w:ascii="Verdana" w:hAnsi="Verdana"/>
                <w:sz w:val="18"/>
                <w:szCs w:val="18"/>
              </w:rPr>
            </w:pPr>
          </w:p>
        </w:tc>
      </w:tr>
      <w:tr w:rsidR="00761166" w:rsidRPr="000460A7" w14:paraId="7E21F841" w14:textId="77777777" w:rsidTr="00EF1822">
        <w:trPr>
          <w:trHeight w:hRule="exact" w:val="312"/>
        </w:trPr>
        <w:tc>
          <w:tcPr>
            <w:tcW w:w="2126" w:type="dxa"/>
            <w:gridSpan w:val="4"/>
            <w:vAlign w:val="center"/>
          </w:tcPr>
          <w:p w14:paraId="641DF600"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FECHA NACIMIENTO</w:t>
            </w:r>
          </w:p>
        </w:tc>
        <w:tc>
          <w:tcPr>
            <w:tcW w:w="1630" w:type="dxa"/>
            <w:gridSpan w:val="3"/>
            <w:vAlign w:val="center"/>
          </w:tcPr>
          <w:p w14:paraId="6C735476" w14:textId="77777777" w:rsidR="00761166" w:rsidRPr="00D45FE5" w:rsidRDefault="00761166" w:rsidP="00223B4C">
            <w:pPr>
              <w:spacing w:before="0" w:after="0"/>
              <w:rPr>
                <w:rFonts w:ascii="Verdana" w:hAnsi="Verdana"/>
                <w:sz w:val="18"/>
                <w:szCs w:val="18"/>
              </w:rPr>
            </w:pPr>
          </w:p>
        </w:tc>
        <w:tc>
          <w:tcPr>
            <w:tcW w:w="992" w:type="dxa"/>
            <w:gridSpan w:val="4"/>
            <w:vAlign w:val="center"/>
          </w:tcPr>
          <w:p w14:paraId="1F7C1361"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E-MAIL</w:t>
            </w:r>
          </w:p>
        </w:tc>
        <w:tc>
          <w:tcPr>
            <w:tcW w:w="4749" w:type="dxa"/>
            <w:gridSpan w:val="11"/>
            <w:vAlign w:val="center"/>
          </w:tcPr>
          <w:p w14:paraId="760021EA" w14:textId="77777777" w:rsidR="00761166" w:rsidRPr="00D45FE5" w:rsidRDefault="00761166" w:rsidP="00223B4C">
            <w:pPr>
              <w:spacing w:before="0" w:after="0"/>
              <w:rPr>
                <w:rFonts w:ascii="Verdana" w:hAnsi="Verdana"/>
                <w:sz w:val="18"/>
                <w:szCs w:val="18"/>
              </w:rPr>
            </w:pPr>
          </w:p>
        </w:tc>
      </w:tr>
      <w:tr w:rsidR="00761166" w:rsidRPr="000460A7" w14:paraId="25D37A1D" w14:textId="77777777" w:rsidTr="00EF1822">
        <w:trPr>
          <w:trHeight w:hRule="exact" w:val="312"/>
        </w:trPr>
        <w:tc>
          <w:tcPr>
            <w:tcW w:w="1985" w:type="dxa"/>
            <w:gridSpan w:val="3"/>
            <w:vAlign w:val="center"/>
          </w:tcPr>
          <w:p w14:paraId="783DC554"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PAÍS NACIMIENTO</w:t>
            </w:r>
          </w:p>
        </w:tc>
        <w:tc>
          <w:tcPr>
            <w:tcW w:w="2905" w:type="dxa"/>
            <w:gridSpan w:val="9"/>
            <w:vAlign w:val="center"/>
          </w:tcPr>
          <w:p w14:paraId="74C8211F" w14:textId="77777777" w:rsidR="00761166" w:rsidRPr="00D45FE5" w:rsidRDefault="00761166" w:rsidP="00223B4C">
            <w:pPr>
              <w:spacing w:before="0" w:after="0"/>
              <w:rPr>
                <w:rFonts w:ascii="Verdana" w:hAnsi="Verdana"/>
                <w:sz w:val="18"/>
                <w:szCs w:val="18"/>
              </w:rPr>
            </w:pPr>
          </w:p>
        </w:tc>
        <w:tc>
          <w:tcPr>
            <w:tcW w:w="1843" w:type="dxa"/>
            <w:gridSpan w:val="3"/>
            <w:vAlign w:val="center"/>
          </w:tcPr>
          <w:p w14:paraId="3CAB9AF9"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NACIONALIDAD</w:t>
            </w:r>
          </w:p>
        </w:tc>
        <w:tc>
          <w:tcPr>
            <w:tcW w:w="2764" w:type="dxa"/>
            <w:gridSpan w:val="7"/>
            <w:vAlign w:val="center"/>
          </w:tcPr>
          <w:p w14:paraId="1E650DEA" w14:textId="77777777" w:rsidR="00761166" w:rsidRPr="00D45FE5" w:rsidRDefault="00761166" w:rsidP="00223B4C">
            <w:pPr>
              <w:spacing w:before="0" w:after="0"/>
              <w:rPr>
                <w:rFonts w:ascii="Verdana" w:hAnsi="Verdana"/>
                <w:sz w:val="18"/>
                <w:szCs w:val="18"/>
              </w:rPr>
            </w:pPr>
          </w:p>
        </w:tc>
      </w:tr>
      <w:tr w:rsidR="00761166" w:rsidRPr="000460A7" w14:paraId="3E9C6E29" w14:textId="77777777" w:rsidTr="00D45FE5">
        <w:trPr>
          <w:trHeight w:hRule="exact" w:val="312"/>
        </w:trPr>
        <w:tc>
          <w:tcPr>
            <w:tcW w:w="1701" w:type="dxa"/>
            <w:gridSpan w:val="2"/>
            <w:vAlign w:val="center"/>
          </w:tcPr>
          <w:p w14:paraId="3D00758A" w14:textId="77777777" w:rsidR="00761166" w:rsidRPr="00D45FE5" w:rsidRDefault="00D45FE5" w:rsidP="00223B4C">
            <w:pPr>
              <w:spacing w:before="0" w:after="0"/>
              <w:rPr>
                <w:rFonts w:ascii="Verdana" w:hAnsi="Verdana"/>
                <w:sz w:val="18"/>
                <w:szCs w:val="18"/>
              </w:rPr>
            </w:pPr>
            <w:r>
              <w:rPr>
                <w:rFonts w:ascii="Verdana" w:hAnsi="Verdana"/>
                <w:sz w:val="18"/>
                <w:szCs w:val="18"/>
              </w:rPr>
              <w:t>DISCAPACIDAD</w:t>
            </w:r>
          </w:p>
        </w:tc>
        <w:tc>
          <w:tcPr>
            <w:tcW w:w="851" w:type="dxa"/>
            <w:gridSpan w:val="3"/>
            <w:vAlign w:val="center"/>
          </w:tcPr>
          <w:p w14:paraId="55AA0227" w14:textId="77777777" w:rsidR="00761166" w:rsidRPr="00D45FE5" w:rsidRDefault="00761166" w:rsidP="00223B4C">
            <w:pPr>
              <w:spacing w:before="0" w:after="0"/>
              <w:rPr>
                <w:rFonts w:ascii="Verdana" w:hAnsi="Verdana"/>
                <w:sz w:val="18"/>
                <w:szCs w:val="18"/>
              </w:rPr>
            </w:pPr>
          </w:p>
        </w:tc>
        <w:tc>
          <w:tcPr>
            <w:tcW w:w="2693" w:type="dxa"/>
            <w:gridSpan w:val="8"/>
            <w:vAlign w:val="center"/>
          </w:tcPr>
          <w:p w14:paraId="762175E5" w14:textId="77777777" w:rsidR="00761166" w:rsidRPr="00D45FE5" w:rsidRDefault="00761166" w:rsidP="00223B4C">
            <w:pPr>
              <w:spacing w:before="0" w:after="0"/>
              <w:rPr>
                <w:rFonts w:ascii="Verdana" w:hAnsi="Verdana"/>
                <w:sz w:val="18"/>
                <w:szCs w:val="18"/>
              </w:rPr>
            </w:pPr>
            <w:r w:rsidRPr="00D45FE5">
              <w:rPr>
                <w:rFonts w:ascii="Verdana" w:hAnsi="Verdana"/>
                <w:sz w:val="18"/>
                <w:szCs w:val="18"/>
              </w:rPr>
              <w:t>ADAPTACIÓN SOLICITADA</w:t>
            </w:r>
          </w:p>
        </w:tc>
        <w:tc>
          <w:tcPr>
            <w:tcW w:w="4252" w:type="dxa"/>
            <w:gridSpan w:val="9"/>
            <w:vAlign w:val="center"/>
          </w:tcPr>
          <w:p w14:paraId="7CB4C953" w14:textId="77777777" w:rsidR="00761166" w:rsidRPr="00D45FE5" w:rsidRDefault="00761166" w:rsidP="00223B4C">
            <w:pPr>
              <w:spacing w:before="0" w:after="0"/>
              <w:rPr>
                <w:rFonts w:ascii="Verdana" w:hAnsi="Verdana"/>
                <w:sz w:val="18"/>
                <w:szCs w:val="18"/>
              </w:rPr>
            </w:pPr>
          </w:p>
        </w:tc>
      </w:tr>
    </w:tbl>
    <w:p w14:paraId="123B0239" w14:textId="478FC5D5" w:rsidR="005B2021" w:rsidRPr="00CA1593" w:rsidRDefault="005B2021" w:rsidP="00CA1593">
      <w:pPr>
        <w:pStyle w:val="Encabezado"/>
        <w:tabs>
          <w:tab w:val="clear" w:pos="4252"/>
          <w:tab w:val="clear" w:pos="8504"/>
        </w:tabs>
        <w:spacing w:before="0" w:after="0"/>
        <w:ind w:left="142"/>
        <w:rPr>
          <w:rFonts w:ascii="Verdana" w:hAnsi="Verdana"/>
          <w:sz w:val="20"/>
        </w:rPr>
      </w:pPr>
    </w:p>
    <w:p w14:paraId="7CD10AB0" w14:textId="77777777" w:rsidR="00761166" w:rsidRPr="000460A7" w:rsidRDefault="00761166" w:rsidP="00223B4C">
      <w:pPr>
        <w:pStyle w:val="Encabezado"/>
        <w:tabs>
          <w:tab w:val="clear" w:pos="4252"/>
          <w:tab w:val="clear" w:pos="8504"/>
        </w:tabs>
        <w:spacing w:after="0"/>
        <w:ind w:left="142"/>
        <w:rPr>
          <w:rFonts w:ascii="Verdana" w:hAnsi="Verdana"/>
          <w:b/>
          <w:bCs/>
          <w:sz w:val="22"/>
          <w:szCs w:val="22"/>
        </w:rPr>
      </w:pPr>
      <w:r w:rsidRPr="000460A7">
        <w:rPr>
          <w:rFonts w:ascii="Verdana" w:hAnsi="Verdana"/>
          <w:b/>
          <w:bCs/>
          <w:sz w:val="22"/>
          <w:szCs w:val="22"/>
        </w:rPr>
        <w:t>DATOS PROFESIONALES</w:t>
      </w:r>
    </w:p>
    <w:tbl>
      <w:tblPr>
        <w:tblW w:w="9497" w:type="dxa"/>
        <w:tblInd w:w="21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497"/>
      </w:tblGrid>
      <w:tr w:rsidR="00761166" w:rsidRPr="000460A7" w14:paraId="79880E8B" w14:textId="77777777" w:rsidTr="00EF1822">
        <w:trPr>
          <w:trHeight w:hRule="exact" w:val="629"/>
        </w:trPr>
        <w:tc>
          <w:tcPr>
            <w:tcW w:w="9497" w:type="dxa"/>
          </w:tcPr>
          <w:p w14:paraId="7A93F4CD" w14:textId="77777777" w:rsidR="00761166" w:rsidRPr="00D45FE5" w:rsidRDefault="00761166" w:rsidP="00C1578A">
            <w:pPr>
              <w:rPr>
                <w:rFonts w:ascii="Verdana" w:hAnsi="Verdana"/>
                <w:sz w:val="20"/>
              </w:rPr>
            </w:pPr>
            <w:r w:rsidRPr="00D45FE5">
              <w:rPr>
                <w:rFonts w:ascii="Verdana" w:hAnsi="Verdana"/>
                <w:sz w:val="20"/>
              </w:rPr>
              <w:t>Puesto de trabajo actual (categoría, antigüedad, organismo, localidad)</w:t>
            </w:r>
          </w:p>
          <w:p w14:paraId="192347D9" w14:textId="77777777" w:rsidR="00761166" w:rsidRPr="000460A7" w:rsidRDefault="00761166" w:rsidP="00C1578A">
            <w:pPr>
              <w:rPr>
                <w:rFonts w:ascii="Verdana" w:hAnsi="Verdana"/>
                <w:sz w:val="22"/>
                <w:szCs w:val="22"/>
              </w:rPr>
            </w:pPr>
          </w:p>
        </w:tc>
      </w:tr>
    </w:tbl>
    <w:p w14:paraId="73A2EBF8" w14:textId="77777777" w:rsidR="005B2021" w:rsidRPr="00CA1593" w:rsidRDefault="005B2021" w:rsidP="00CA1593">
      <w:pPr>
        <w:pStyle w:val="Encabezado"/>
        <w:tabs>
          <w:tab w:val="clear" w:pos="4252"/>
          <w:tab w:val="clear" w:pos="8504"/>
        </w:tabs>
        <w:spacing w:before="0" w:after="0"/>
        <w:ind w:left="142"/>
        <w:rPr>
          <w:rFonts w:ascii="Verdana" w:hAnsi="Verdana"/>
          <w:sz w:val="20"/>
        </w:rPr>
      </w:pPr>
    </w:p>
    <w:p w14:paraId="4C438480" w14:textId="77777777" w:rsidR="00761166" w:rsidRPr="000460A7" w:rsidRDefault="00761166" w:rsidP="00223B4C">
      <w:pPr>
        <w:pStyle w:val="Encabezado"/>
        <w:tabs>
          <w:tab w:val="clear" w:pos="4252"/>
          <w:tab w:val="clear" w:pos="8504"/>
        </w:tabs>
        <w:spacing w:after="0"/>
        <w:ind w:left="142"/>
        <w:rPr>
          <w:rFonts w:ascii="Verdana" w:hAnsi="Verdana"/>
          <w:b/>
          <w:bCs/>
          <w:sz w:val="22"/>
          <w:szCs w:val="22"/>
        </w:rPr>
      </w:pPr>
      <w:r w:rsidRPr="000460A7">
        <w:rPr>
          <w:rFonts w:ascii="Verdana" w:hAnsi="Verdana"/>
          <w:b/>
          <w:bCs/>
          <w:sz w:val="22"/>
          <w:szCs w:val="22"/>
        </w:rPr>
        <w:t>TITULACIÓN ACADÉMICA</w:t>
      </w:r>
    </w:p>
    <w:tbl>
      <w:tblPr>
        <w:tblW w:w="9497" w:type="dxa"/>
        <w:tblInd w:w="21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497"/>
      </w:tblGrid>
      <w:tr w:rsidR="00761166" w:rsidRPr="000460A7" w14:paraId="6D54DC69" w14:textId="77777777" w:rsidTr="00EF1822">
        <w:trPr>
          <w:trHeight w:hRule="exact" w:val="334"/>
        </w:trPr>
        <w:tc>
          <w:tcPr>
            <w:tcW w:w="9497" w:type="dxa"/>
          </w:tcPr>
          <w:p w14:paraId="553F02A2" w14:textId="77777777" w:rsidR="00761166" w:rsidRPr="000460A7" w:rsidRDefault="00761166" w:rsidP="00C1578A">
            <w:pPr>
              <w:rPr>
                <w:rFonts w:ascii="Verdana" w:hAnsi="Verdana"/>
                <w:sz w:val="22"/>
                <w:szCs w:val="22"/>
              </w:rPr>
            </w:pPr>
          </w:p>
        </w:tc>
      </w:tr>
    </w:tbl>
    <w:p w14:paraId="6B98A6FF" w14:textId="77777777" w:rsidR="00FB2A72" w:rsidRPr="00CA1593" w:rsidRDefault="00FB2A72" w:rsidP="00FB2A72">
      <w:pPr>
        <w:pStyle w:val="Encabezado"/>
        <w:tabs>
          <w:tab w:val="clear" w:pos="4252"/>
          <w:tab w:val="clear" w:pos="8504"/>
        </w:tabs>
        <w:spacing w:after="0"/>
        <w:ind w:left="142"/>
        <w:rPr>
          <w:rFonts w:ascii="Verdana" w:hAnsi="Verdana"/>
          <w:sz w:val="20"/>
        </w:rPr>
      </w:pPr>
    </w:p>
    <w:tbl>
      <w:tblPr>
        <w:tblW w:w="3549" w:type="dxa"/>
        <w:tblInd w:w="137" w:type="dxa"/>
        <w:tblLayout w:type="fixed"/>
        <w:tblCellMar>
          <w:left w:w="70" w:type="dxa"/>
          <w:right w:w="70" w:type="dxa"/>
        </w:tblCellMar>
        <w:tblLook w:val="0000" w:firstRow="0" w:lastRow="0" w:firstColumn="0" w:lastColumn="0" w:noHBand="0" w:noVBand="0"/>
      </w:tblPr>
      <w:tblGrid>
        <w:gridCol w:w="3549"/>
      </w:tblGrid>
      <w:tr w:rsidR="009373F4" w:rsidRPr="00C97655" w14:paraId="1BE16DCC" w14:textId="77777777" w:rsidTr="009373F4">
        <w:trPr>
          <w:trHeight w:hRule="exact" w:val="441"/>
        </w:trPr>
        <w:tc>
          <w:tcPr>
            <w:tcW w:w="3549" w:type="dxa"/>
          </w:tcPr>
          <w:p w14:paraId="42E665F0" w14:textId="00B5E222" w:rsidR="009373F4" w:rsidRPr="009373F4" w:rsidRDefault="009373F4" w:rsidP="007F65B1">
            <w:pPr>
              <w:rPr>
                <w:rFonts w:ascii="Verdana" w:hAnsi="Verdana"/>
                <w:b/>
                <w:bCs/>
                <w:sz w:val="22"/>
                <w:szCs w:val="22"/>
              </w:rPr>
            </w:pPr>
            <w:r w:rsidRPr="009373F4">
              <w:rPr>
                <w:rFonts w:ascii="Verdana" w:hAnsi="Verdana"/>
                <w:b/>
                <w:bCs/>
                <w:sz w:val="22"/>
                <w:szCs w:val="22"/>
              </w:rPr>
              <w:t>NIVEL DE IDIOMA INGLÉS</w:t>
            </w:r>
          </w:p>
        </w:tc>
      </w:tr>
    </w:tbl>
    <w:tbl>
      <w:tblPr>
        <w:tblpPr w:leftFromText="141" w:rightFromText="141" w:vertAnchor="text" w:horzAnchor="page" w:tblpX="5090" w:tblpY="-463"/>
        <w:tblW w:w="1413"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413"/>
      </w:tblGrid>
      <w:tr w:rsidR="009373F4" w:rsidRPr="00C97655" w14:paraId="0ED820E5" w14:textId="77777777" w:rsidTr="009373F4">
        <w:trPr>
          <w:trHeight w:hRule="exact" w:val="441"/>
        </w:trPr>
        <w:tc>
          <w:tcPr>
            <w:tcW w:w="1413" w:type="dxa"/>
          </w:tcPr>
          <w:p w14:paraId="323DFB22" w14:textId="79D07D98" w:rsidR="009373F4" w:rsidRPr="00136FE1" w:rsidRDefault="009373F4" w:rsidP="009373F4">
            <w:pPr>
              <w:ind w:left="-217"/>
            </w:pPr>
            <w:r>
              <w:t xml:space="preserve">D </w:t>
            </w:r>
          </w:p>
        </w:tc>
      </w:tr>
    </w:tbl>
    <w:p w14:paraId="1472A6FE" w14:textId="74A5299E" w:rsidR="009373F4" w:rsidRPr="00CA1593" w:rsidRDefault="009373F4" w:rsidP="00CA1593">
      <w:pPr>
        <w:spacing w:before="0" w:after="0"/>
        <w:ind w:left="142"/>
        <w:jc w:val="left"/>
        <w:rPr>
          <w:rFonts w:ascii="Verdana" w:hAnsi="Verdana"/>
          <w:sz w:val="20"/>
        </w:rPr>
      </w:pPr>
    </w:p>
    <w:p w14:paraId="0D7D21CA" w14:textId="70946F26" w:rsidR="009373F4" w:rsidRPr="007D3553" w:rsidRDefault="009373F4" w:rsidP="00CA1593">
      <w:pPr>
        <w:ind w:left="142"/>
        <w:jc w:val="left"/>
        <w:rPr>
          <w:rFonts w:ascii="Verdana" w:hAnsi="Verdana"/>
          <w:b/>
          <w:bCs/>
          <w:sz w:val="22"/>
          <w:szCs w:val="22"/>
        </w:rPr>
      </w:pPr>
      <w:proofErr w:type="gramStart"/>
      <w:r w:rsidRPr="007D3553">
        <w:rPr>
          <w:rFonts w:ascii="Verdana" w:hAnsi="Verdana"/>
          <w:b/>
          <w:bCs/>
          <w:sz w:val="22"/>
          <w:szCs w:val="22"/>
        </w:rPr>
        <w:t xml:space="preserve">Documentación </w:t>
      </w:r>
      <w:r w:rsidR="00CA1593">
        <w:rPr>
          <w:rFonts w:ascii="Verdana" w:hAnsi="Verdana"/>
          <w:b/>
          <w:bCs/>
          <w:sz w:val="22"/>
          <w:szCs w:val="22"/>
        </w:rPr>
        <w:t xml:space="preserve">a </w:t>
      </w:r>
      <w:r w:rsidRPr="007D3553">
        <w:rPr>
          <w:rFonts w:ascii="Verdana" w:hAnsi="Verdana"/>
          <w:b/>
          <w:bCs/>
          <w:sz w:val="22"/>
          <w:szCs w:val="22"/>
        </w:rPr>
        <w:t>aportar</w:t>
      </w:r>
      <w:proofErr w:type="gramEnd"/>
      <w:r w:rsidR="007467AF">
        <w:rPr>
          <w:rFonts w:ascii="Verdana" w:hAnsi="Verdana"/>
          <w:b/>
          <w:bCs/>
          <w:sz w:val="22"/>
          <w:szCs w:val="22"/>
        </w:rPr>
        <w:t>,</w:t>
      </w:r>
      <w:r w:rsidRPr="007D3553">
        <w:rPr>
          <w:rFonts w:ascii="Verdana" w:hAnsi="Verdana"/>
          <w:b/>
          <w:bCs/>
          <w:sz w:val="22"/>
          <w:szCs w:val="22"/>
        </w:rPr>
        <w:t xml:space="preserve"> además de esta solicitud</w:t>
      </w:r>
      <w:r w:rsidR="009F0B27">
        <w:rPr>
          <w:rFonts w:ascii="Verdana" w:hAnsi="Verdana"/>
          <w:b/>
          <w:bCs/>
          <w:sz w:val="22"/>
          <w:szCs w:val="22"/>
        </w:rPr>
        <w:t xml:space="preserve"> firmada</w:t>
      </w:r>
      <w:r w:rsidRPr="007D3553">
        <w:rPr>
          <w:rFonts w:ascii="Verdana" w:hAnsi="Verdana"/>
          <w:b/>
          <w:bCs/>
          <w:sz w:val="22"/>
          <w:szCs w:val="22"/>
        </w:rPr>
        <w:t>:</w:t>
      </w:r>
    </w:p>
    <w:p w14:paraId="1485E8C0" w14:textId="77777777" w:rsidR="009373F4" w:rsidRPr="007D3553" w:rsidRDefault="009373F4" w:rsidP="009373F4">
      <w:pPr>
        <w:pStyle w:val="ParrafoNormal"/>
        <w:spacing w:before="0" w:after="0" w:line="240" w:lineRule="auto"/>
        <w:rPr>
          <w:rFonts w:ascii="Verdana" w:hAnsi="Verdana"/>
          <w:sz w:val="12"/>
          <w:szCs w:val="12"/>
        </w:rPr>
      </w:pPr>
    </w:p>
    <w:p w14:paraId="027FD8B3" w14:textId="25EE557F" w:rsidR="007D3553" w:rsidRDefault="009373F4" w:rsidP="009373F4">
      <w:pPr>
        <w:pStyle w:val="ParrafoNormal"/>
        <w:numPr>
          <w:ilvl w:val="2"/>
          <w:numId w:val="31"/>
        </w:numPr>
        <w:spacing w:before="0" w:after="0" w:line="240" w:lineRule="auto"/>
        <w:ind w:left="851"/>
        <w:rPr>
          <w:rFonts w:ascii="Verdana" w:hAnsi="Verdana"/>
          <w:szCs w:val="22"/>
        </w:rPr>
      </w:pPr>
      <w:r w:rsidRPr="007D3553">
        <w:rPr>
          <w:rFonts w:ascii="Verdana" w:hAnsi="Verdana"/>
          <w:szCs w:val="22"/>
        </w:rPr>
        <w:t>C</w:t>
      </w:r>
      <w:r w:rsidR="007D3553">
        <w:rPr>
          <w:rFonts w:ascii="Verdana" w:hAnsi="Verdana"/>
          <w:szCs w:val="22"/>
        </w:rPr>
        <w:t>urrículo actualizado.</w:t>
      </w:r>
    </w:p>
    <w:p w14:paraId="703EC139" w14:textId="6DF795FD" w:rsidR="009373F4" w:rsidRPr="007D3553" w:rsidRDefault="007D3553" w:rsidP="009373F4">
      <w:pPr>
        <w:pStyle w:val="ParrafoNormal"/>
        <w:numPr>
          <w:ilvl w:val="2"/>
          <w:numId w:val="31"/>
        </w:numPr>
        <w:spacing w:before="0" w:after="0" w:line="240" w:lineRule="auto"/>
        <w:ind w:left="851"/>
        <w:rPr>
          <w:rFonts w:ascii="Verdana" w:hAnsi="Verdana"/>
          <w:szCs w:val="22"/>
        </w:rPr>
      </w:pPr>
      <w:r>
        <w:rPr>
          <w:rFonts w:ascii="Verdana" w:hAnsi="Verdana"/>
          <w:szCs w:val="22"/>
        </w:rPr>
        <w:t>C</w:t>
      </w:r>
      <w:r w:rsidR="009373F4" w:rsidRPr="007D3553">
        <w:rPr>
          <w:rFonts w:ascii="Verdana" w:hAnsi="Verdana"/>
          <w:szCs w:val="22"/>
        </w:rPr>
        <w:t>opia de la titulación</w:t>
      </w:r>
      <w:r w:rsidR="00CA1593">
        <w:rPr>
          <w:rFonts w:ascii="Verdana" w:hAnsi="Verdana"/>
          <w:szCs w:val="22"/>
        </w:rPr>
        <w:t xml:space="preserve"> requerida</w:t>
      </w:r>
      <w:r w:rsidR="009373F4" w:rsidRPr="007D3553">
        <w:rPr>
          <w:rFonts w:ascii="Verdana" w:hAnsi="Verdana"/>
          <w:szCs w:val="22"/>
        </w:rPr>
        <w:t>.</w:t>
      </w:r>
    </w:p>
    <w:p w14:paraId="18081591" w14:textId="77777777" w:rsidR="009373F4" w:rsidRPr="007D3553" w:rsidRDefault="009373F4" w:rsidP="009373F4">
      <w:pPr>
        <w:pStyle w:val="ParrafoNormal"/>
        <w:numPr>
          <w:ilvl w:val="2"/>
          <w:numId w:val="31"/>
        </w:numPr>
        <w:spacing w:before="0" w:after="0" w:line="240" w:lineRule="auto"/>
        <w:ind w:left="851"/>
        <w:rPr>
          <w:rFonts w:ascii="Verdana" w:hAnsi="Verdana"/>
          <w:szCs w:val="22"/>
        </w:rPr>
      </w:pPr>
      <w:r w:rsidRPr="007D3553">
        <w:rPr>
          <w:rFonts w:ascii="Verdana" w:hAnsi="Verdana"/>
          <w:szCs w:val="22"/>
        </w:rPr>
        <w:t>Copia del Documento acreditativo de identidad.</w:t>
      </w:r>
    </w:p>
    <w:p w14:paraId="0930117A" w14:textId="77777777" w:rsidR="009373F4" w:rsidRDefault="009373F4" w:rsidP="009373F4">
      <w:pPr>
        <w:pStyle w:val="ParrafoNormal"/>
        <w:spacing w:before="0" w:after="0" w:line="240" w:lineRule="auto"/>
        <w:ind w:left="851"/>
        <w:rPr>
          <w:rFonts w:ascii="Verdana" w:hAnsi="Verdana"/>
          <w:sz w:val="12"/>
          <w:szCs w:val="12"/>
        </w:rPr>
      </w:pPr>
    </w:p>
    <w:p w14:paraId="141B38D5" w14:textId="7FA019BB" w:rsidR="009373F4" w:rsidRDefault="009373F4" w:rsidP="009373F4">
      <w:pPr>
        <w:pStyle w:val="ParrafoNormal"/>
        <w:spacing w:before="0" w:after="0" w:line="240" w:lineRule="auto"/>
        <w:ind w:left="1276"/>
        <w:rPr>
          <w:rFonts w:ascii="Verdana" w:hAnsi="Verdana"/>
          <w:sz w:val="20"/>
        </w:rPr>
      </w:pPr>
      <w:r w:rsidRPr="007D3553">
        <w:rPr>
          <w:rFonts w:ascii="Verdana" w:hAnsi="Verdana"/>
          <w:noProof/>
          <w:sz w:val="20"/>
        </w:rPr>
        <mc:AlternateContent>
          <mc:Choice Requires="wps">
            <w:drawing>
              <wp:anchor distT="0" distB="0" distL="114300" distR="114300" simplePos="0" relativeHeight="251659776" behindDoc="0" locked="0" layoutInCell="1" allowOverlap="1" wp14:anchorId="160C2A67" wp14:editId="6BC36AD9">
                <wp:simplePos x="0" y="0"/>
                <wp:positionH relativeFrom="column">
                  <wp:posOffset>613410</wp:posOffset>
                </wp:positionH>
                <wp:positionV relativeFrom="paragraph">
                  <wp:posOffset>14605</wp:posOffset>
                </wp:positionV>
                <wp:extent cx="133350" cy="139700"/>
                <wp:effectExtent l="9525" t="12065" r="9525" b="10160"/>
                <wp:wrapNone/>
                <wp:docPr id="19360939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9C0CF" id="Rectangle 15" o:spid="_x0000_s1026" style="position:absolute;margin-left:48.3pt;margin-top:1.15pt;width:10.5pt;height: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I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"/>
            </w:pict>
          </mc:Fallback>
        </mc:AlternateContent>
      </w:r>
      <w:r w:rsidRPr="007D3553">
        <w:rPr>
          <w:rFonts w:ascii="Verdana" w:hAnsi="Verdana"/>
          <w:sz w:val="20"/>
        </w:rPr>
        <w:t>En el caso de no aportar fotocopia del Documento acreditativo de identidad</w:t>
      </w:r>
      <w:r w:rsidR="007D3553">
        <w:rPr>
          <w:rFonts w:ascii="Verdana" w:hAnsi="Verdana"/>
          <w:sz w:val="20"/>
        </w:rPr>
        <w:t xml:space="preserve"> o de titulación obtenida en España</w:t>
      </w:r>
      <w:r w:rsidRPr="007D3553">
        <w:rPr>
          <w:rFonts w:ascii="Verdana" w:hAnsi="Verdana"/>
          <w:sz w:val="20"/>
        </w:rPr>
        <w:t>, AUTORIZ</w:t>
      </w:r>
      <w:r w:rsidR="007D3553">
        <w:rPr>
          <w:rFonts w:ascii="Verdana" w:hAnsi="Verdana"/>
          <w:sz w:val="20"/>
        </w:rPr>
        <w:t>O</w:t>
      </w:r>
      <w:r w:rsidRPr="007D3553">
        <w:rPr>
          <w:rFonts w:ascii="Verdana" w:hAnsi="Verdana"/>
          <w:szCs w:val="22"/>
        </w:rPr>
        <w:t xml:space="preserve"> </w:t>
      </w:r>
      <w:r w:rsidRPr="007D3553">
        <w:rPr>
          <w:rFonts w:ascii="Verdana" w:hAnsi="Verdana"/>
          <w:sz w:val="20"/>
        </w:rPr>
        <w:t>a ICEX España Exportación e Inversiones para acceder a las bases de datos de las Administraciones</w:t>
      </w:r>
      <w:r w:rsidR="007D3553">
        <w:rPr>
          <w:rFonts w:ascii="Verdana" w:hAnsi="Verdana"/>
          <w:sz w:val="20"/>
        </w:rPr>
        <w:t xml:space="preserve"> en España</w:t>
      </w:r>
      <w:r w:rsidRPr="007D3553">
        <w:rPr>
          <w:rFonts w:ascii="Verdana" w:hAnsi="Verdana"/>
          <w:sz w:val="20"/>
        </w:rPr>
        <w:t>, con garantía de confidencialidad y a los exclusivos efectos de facilitar la verificación de datos del documento acreditativo de identi</w:t>
      </w:r>
      <w:r w:rsidR="007D3553">
        <w:rPr>
          <w:rFonts w:ascii="Verdana" w:hAnsi="Verdana"/>
          <w:sz w:val="20"/>
        </w:rPr>
        <w:t>ficación personal o titulación (*)</w:t>
      </w:r>
      <w:r w:rsidRPr="007D3553">
        <w:rPr>
          <w:rFonts w:ascii="Verdana" w:hAnsi="Verdana"/>
          <w:sz w:val="20"/>
        </w:rPr>
        <w:t>.</w:t>
      </w:r>
    </w:p>
    <w:p w14:paraId="12E43F69" w14:textId="060B41D8" w:rsidR="007D3553" w:rsidRPr="007D3553" w:rsidRDefault="007D3553" w:rsidP="007D3553">
      <w:pPr>
        <w:ind w:left="1276"/>
        <w:rPr>
          <w:rFonts w:ascii="Verdana" w:hAnsi="Verdana"/>
          <w:i/>
          <w:iCs/>
          <w:sz w:val="20"/>
        </w:rPr>
      </w:pPr>
      <w:r w:rsidRPr="007D3553">
        <w:rPr>
          <w:rFonts w:ascii="Verdana" w:hAnsi="Verdana"/>
          <w:i/>
          <w:iCs/>
          <w:sz w:val="20"/>
        </w:rPr>
        <w:t xml:space="preserve">(*) </w:t>
      </w:r>
      <w:r w:rsidR="001A4C46">
        <w:rPr>
          <w:rFonts w:ascii="Verdana" w:hAnsi="Verdana"/>
          <w:i/>
          <w:iCs/>
          <w:sz w:val="20"/>
        </w:rPr>
        <w:t>D</w:t>
      </w:r>
      <w:r w:rsidRPr="007D3553">
        <w:rPr>
          <w:rFonts w:ascii="Verdana" w:hAnsi="Verdana"/>
          <w:i/>
          <w:iCs/>
          <w:sz w:val="20"/>
        </w:rPr>
        <w:t>eberá proporcionar el código de autorización correspondiente</w:t>
      </w:r>
      <w:r w:rsidR="001A4C46">
        <w:rPr>
          <w:rFonts w:ascii="Verdana" w:hAnsi="Verdana"/>
          <w:i/>
          <w:iCs/>
          <w:sz w:val="20"/>
        </w:rPr>
        <w:t>:</w:t>
      </w:r>
    </w:p>
    <w:tbl>
      <w:tblPr>
        <w:tblW w:w="2621" w:type="dxa"/>
        <w:tblInd w:w="1348" w:type="dxa"/>
        <w:tblLayout w:type="fixed"/>
        <w:tblCellMar>
          <w:left w:w="70" w:type="dxa"/>
          <w:right w:w="70" w:type="dxa"/>
        </w:tblCellMar>
        <w:tblLook w:val="0000" w:firstRow="0" w:lastRow="0" w:firstColumn="0" w:lastColumn="0" w:noHBand="0" w:noVBand="0"/>
      </w:tblPr>
      <w:tblGrid>
        <w:gridCol w:w="2621"/>
      </w:tblGrid>
      <w:tr w:rsidR="007D3553" w:rsidRPr="00C97655" w14:paraId="5B16C10B" w14:textId="77777777" w:rsidTr="00CA1593">
        <w:trPr>
          <w:trHeight w:hRule="exact" w:val="441"/>
        </w:trPr>
        <w:tc>
          <w:tcPr>
            <w:tcW w:w="2621" w:type="dxa"/>
          </w:tcPr>
          <w:p w14:paraId="42589346" w14:textId="05C7A60C" w:rsidR="007D3553" w:rsidRPr="00CA1593" w:rsidRDefault="007D3553" w:rsidP="007F65B1">
            <w:pPr>
              <w:rPr>
                <w:rFonts w:ascii="Verdana" w:hAnsi="Verdana"/>
                <w:b/>
                <w:bCs/>
                <w:sz w:val="20"/>
              </w:rPr>
            </w:pPr>
            <w:r w:rsidRPr="00CA1593">
              <w:rPr>
                <w:rFonts w:ascii="Verdana" w:hAnsi="Verdana"/>
                <w:b/>
                <w:bCs/>
                <w:sz w:val="20"/>
              </w:rPr>
              <w:t>Código autorización</w:t>
            </w:r>
            <w:r w:rsidR="00CA1593">
              <w:rPr>
                <w:rFonts w:ascii="Verdana" w:hAnsi="Verdana"/>
                <w:b/>
                <w:bCs/>
                <w:sz w:val="20"/>
              </w:rPr>
              <w:t>:</w:t>
            </w:r>
          </w:p>
        </w:tc>
      </w:tr>
    </w:tbl>
    <w:tbl>
      <w:tblPr>
        <w:tblpPr w:leftFromText="141" w:rightFromText="141" w:vertAnchor="text" w:horzAnchor="page" w:tblpX="5354" w:tblpY="-463"/>
        <w:tblW w:w="539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5397"/>
      </w:tblGrid>
      <w:tr w:rsidR="007D3553" w:rsidRPr="00C97655" w14:paraId="65DC5877" w14:textId="77777777" w:rsidTr="00CA1593">
        <w:trPr>
          <w:trHeight w:hRule="exact" w:val="441"/>
        </w:trPr>
        <w:tc>
          <w:tcPr>
            <w:tcW w:w="5397" w:type="dxa"/>
          </w:tcPr>
          <w:p w14:paraId="12F89798" w14:textId="22F2B74F" w:rsidR="007D3553" w:rsidRPr="00136FE1" w:rsidRDefault="007D3553" w:rsidP="00CA1593">
            <w:pPr>
              <w:ind w:left="-217"/>
            </w:pPr>
            <w:r>
              <w:t xml:space="preserve">D </w:t>
            </w:r>
          </w:p>
        </w:tc>
      </w:tr>
    </w:tbl>
    <w:p w14:paraId="1EA602FB" w14:textId="77777777" w:rsidR="007D3553" w:rsidRPr="007D3553" w:rsidRDefault="007D3553" w:rsidP="009373F4">
      <w:pPr>
        <w:pStyle w:val="ParrafoNormal"/>
        <w:spacing w:before="0" w:after="0" w:line="240" w:lineRule="auto"/>
        <w:ind w:left="993"/>
        <w:rPr>
          <w:rFonts w:ascii="Verdana" w:hAnsi="Verdana"/>
          <w:sz w:val="12"/>
          <w:szCs w:val="12"/>
        </w:rPr>
      </w:pPr>
    </w:p>
    <w:p w14:paraId="79AF9360" w14:textId="4E0391F9" w:rsidR="00761166" w:rsidRPr="001129ED" w:rsidRDefault="009373F4" w:rsidP="000D723C">
      <w:pPr>
        <w:ind w:left="142"/>
        <w:rPr>
          <w:rFonts w:ascii="Verdana" w:hAnsi="Verdana"/>
          <w:sz w:val="22"/>
          <w:szCs w:val="22"/>
        </w:rPr>
      </w:pPr>
      <w:r w:rsidRPr="001129ED">
        <w:rPr>
          <w:rFonts w:ascii="Verdana" w:hAnsi="Verdana"/>
          <w:sz w:val="22"/>
          <w:szCs w:val="22"/>
        </w:rPr>
        <w:t>La solicitud solamente será válida debidamente firmada (preferiblemente con firma digital).</w:t>
      </w:r>
      <w:r w:rsidR="00CA1593" w:rsidRPr="001129ED">
        <w:rPr>
          <w:rFonts w:ascii="Verdana" w:hAnsi="Verdana"/>
          <w:sz w:val="22"/>
          <w:szCs w:val="22"/>
        </w:rPr>
        <w:t xml:space="preserve"> </w:t>
      </w:r>
      <w:r w:rsidR="0026144E" w:rsidRPr="001129ED">
        <w:rPr>
          <w:rFonts w:ascii="Verdana" w:hAnsi="Verdana"/>
          <w:sz w:val="22"/>
          <w:szCs w:val="22"/>
        </w:rPr>
        <w:t xml:space="preserve">La presentación de esta solicitud </w:t>
      </w:r>
      <w:r w:rsidR="00B6772B" w:rsidRPr="001129ED">
        <w:rPr>
          <w:rFonts w:ascii="Verdana" w:hAnsi="Verdana"/>
          <w:sz w:val="22"/>
          <w:szCs w:val="22"/>
        </w:rPr>
        <w:t>implica</w:t>
      </w:r>
      <w:r w:rsidR="0026144E" w:rsidRPr="001129ED">
        <w:rPr>
          <w:rFonts w:ascii="Verdana" w:hAnsi="Verdana"/>
          <w:sz w:val="22"/>
          <w:szCs w:val="22"/>
        </w:rPr>
        <w:t xml:space="preserve"> la conformidad del solicitante con las bases de la convocatoria publicada.</w:t>
      </w:r>
    </w:p>
    <w:p w14:paraId="1DED4AB4" w14:textId="77777777" w:rsidR="00CA1593" w:rsidRPr="000460A7" w:rsidRDefault="00CA1593" w:rsidP="00232B47">
      <w:pPr>
        <w:ind w:left="142"/>
        <w:rPr>
          <w:rFonts w:ascii="Verdana" w:hAnsi="Verdana"/>
          <w:sz w:val="22"/>
          <w:szCs w:val="22"/>
        </w:rPr>
      </w:pPr>
    </w:p>
    <w:p w14:paraId="2A8B400A" w14:textId="26DDAB20" w:rsidR="0072636D" w:rsidRPr="000460A7" w:rsidRDefault="00B3305A" w:rsidP="0072636D">
      <w:pPr>
        <w:ind w:right="567"/>
        <w:jc w:val="right"/>
        <w:rPr>
          <w:rFonts w:ascii="Verdana" w:hAnsi="Verdana"/>
          <w:sz w:val="22"/>
          <w:szCs w:val="22"/>
        </w:rPr>
      </w:pPr>
      <w:r>
        <w:rPr>
          <w:rFonts w:ascii="Verdana" w:hAnsi="Verdana"/>
          <w:sz w:val="22"/>
          <w:szCs w:val="22"/>
        </w:rPr>
        <w:t>…</w:t>
      </w:r>
      <w:r w:rsidR="00CA1593">
        <w:rPr>
          <w:rFonts w:ascii="Verdana" w:hAnsi="Verdana"/>
          <w:sz w:val="22"/>
          <w:szCs w:val="22"/>
        </w:rPr>
        <w:t>…</w:t>
      </w:r>
      <w:r>
        <w:rPr>
          <w:rFonts w:ascii="Verdana" w:hAnsi="Verdana"/>
          <w:sz w:val="22"/>
          <w:szCs w:val="22"/>
        </w:rPr>
        <w:t>…</w:t>
      </w:r>
      <w:r w:rsidR="0072636D" w:rsidRPr="000460A7">
        <w:rPr>
          <w:rFonts w:ascii="Verdana" w:hAnsi="Verdana"/>
          <w:sz w:val="22"/>
          <w:szCs w:val="22"/>
        </w:rPr>
        <w:t xml:space="preserve"> de </w:t>
      </w:r>
      <w:r>
        <w:rPr>
          <w:rFonts w:ascii="Verdana" w:hAnsi="Verdana"/>
          <w:sz w:val="22"/>
          <w:szCs w:val="22"/>
        </w:rPr>
        <w:t>……………………………………</w:t>
      </w:r>
      <w:r w:rsidR="0072636D" w:rsidRPr="000460A7">
        <w:rPr>
          <w:rFonts w:ascii="Verdana" w:hAnsi="Verdana"/>
          <w:sz w:val="22"/>
          <w:szCs w:val="22"/>
        </w:rPr>
        <w:t xml:space="preserve"> de </w:t>
      </w:r>
      <w:r>
        <w:rPr>
          <w:rFonts w:ascii="Verdana" w:hAnsi="Verdana"/>
          <w:sz w:val="22"/>
          <w:szCs w:val="22"/>
        </w:rPr>
        <w:t>………</w:t>
      </w:r>
    </w:p>
    <w:p w14:paraId="2132C361" w14:textId="77777777" w:rsidR="00FB2A72" w:rsidRPr="00CA1593" w:rsidRDefault="00FB2A72" w:rsidP="00761166">
      <w:pPr>
        <w:rPr>
          <w:rFonts w:ascii="Verdana" w:hAnsi="Verdana"/>
          <w:sz w:val="8"/>
          <w:szCs w:val="8"/>
        </w:rPr>
      </w:pPr>
    </w:p>
    <w:p w14:paraId="337E1BCF" w14:textId="77777777" w:rsidR="006344F6" w:rsidRPr="000460A7" w:rsidRDefault="00A55064" w:rsidP="00DF03B8">
      <w:pPr>
        <w:ind w:left="2127" w:firstLine="709"/>
        <w:jc w:val="center"/>
        <w:rPr>
          <w:rFonts w:ascii="Verdana" w:hAnsi="Verdana"/>
          <w:sz w:val="22"/>
          <w:szCs w:val="22"/>
        </w:rPr>
      </w:pPr>
      <w:r>
        <w:rPr>
          <w:rFonts w:ascii="Verdana" w:hAnsi="Verdana"/>
          <w:sz w:val="22"/>
          <w:szCs w:val="22"/>
        </w:rPr>
        <w:tab/>
      </w:r>
      <w:r>
        <w:rPr>
          <w:rFonts w:ascii="Verdana" w:hAnsi="Verdana"/>
          <w:sz w:val="22"/>
          <w:szCs w:val="22"/>
        </w:rPr>
        <w:tab/>
      </w:r>
      <w:r w:rsidR="00761166" w:rsidRPr="000460A7">
        <w:rPr>
          <w:rFonts w:ascii="Verdana" w:hAnsi="Verdana"/>
          <w:sz w:val="22"/>
          <w:szCs w:val="22"/>
        </w:rPr>
        <w:t>(Firma)</w:t>
      </w:r>
    </w:p>
    <w:p w14:paraId="07FD9730" w14:textId="77777777" w:rsidR="00FA6FCF" w:rsidRPr="000460A7" w:rsidRDefault="00FA6FCF" w:rsidP="006344F6">
      <w:pPr>
        <w:ind w:left="567" w:right="567"/>
        <w:rPr>
          <w:rFonts w:ascii="Verdana" w:hAnsi="Verdana"/>
          <w:sz w:val="22"/>
          <w:szCs w:val="22"/>
        </w:rPr>
      </w:pPr>
    </w:p>
    <w:sectPr w:rsidR="00FA6FCF" w:rsidRPr="000460A7" w:rsidSect="0061063E">
      <w:headerReference w:type="default" r:id="rId15"/>
      <w:footerReference w:type="even" r:id="rId16"/>
      <w:footerReference w:type="default" r:id="rId17"/>
      <w:headerReference w:type="first" r:id="rId18"/>
      <w:pgSz w:w="11907" w:h="16840" w:code="9"/>
      <w:pgMar w:top="312" w:right="1134" w:bottom="709"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BC1B" w14:textId="77777777" w:rsidR="008E2A56" w:rsidRDefault="008E2A56">
      <w:r>
        <w:separator/>
      </w:r>
    </w:p>
  </w:endnote>
  <w:endnote w:type="continuationSeparator" w:id="0">
    <w:p w14:paraId="4C9DCCDF" w14:textId="77777777" w:rsidR="008E2A56" w:rsidRDefault="008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ambria"/>
    <w:charset w:val="00"/>
    <w:family w:val="roman"/>
    <w:pitch w:val="variable"/>
    <w:sig w:usb0="00000287" w:usb1="00000000" w:usb2="00000000" w:usb3="00000000" w:csb0="0000009F" w:csb1="00000000"/>
  </w:font>
  <w:font w:name="HelveticaNeueLT Pro 75 Bd">
    <w:panose1 w:val="020B0804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FAB3" w14:textId="77777777" w:rsidR="00E06028" w:rsidRDefault="000F06BE" w:rsidP="00687C83">
    <w:pPr>
      <w:pStyle w:val="Piedepgina"/>
      <w:framePr w:wrap="around" w:vAnchor="text" w:hAnchor="margin" w:xAlign="right" w:y="1"/>
      <w:rPr>
        <w:rStyle w:val="Nmerodepgina"/>
      </w:rPr>
    </w:pPr>
    <w:r>
      <w:rPr>
        <w:rStyle w:val="Nmerodepgina"/>
      </w:rPr>
      <w:fldChar w:fldCharType="begin"/>
    </w:r>
    <w:r w:rsidR="00E06028">
      <w:rPr>
        <w:rStyle w:val="Nmerodepgina"/>
      </w:rPr>
      <w:instrText xml:space="preserve">PAGE  </w:instrText>
    </w:r>
    <w:r>
      <w:rPr>
        <w:rStyle w:val="Nmerodepgina"/>
      </w:rPr>
      <w:fldChar w:fldCharType="end"/>
    </w:r>
  </w:p>
  <w:p w14:paraId="143E7714" w14:textId="77777777" w:rsidR="00E06028" w:rsidRDefault="00E06028" w:rsidP="00E0602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4C7" w14:textId="77777777" w:rsidR="00CE40EC" w:rsidRDefault="00CE40EC" w:rsidP="00CE40EC">
    <w:pPr>
      <w:pStyle w:val="Piedepgina"/>
      <w:spacing w:before="0" w:after="0"/>
      <w:ind w:right="-284"/>
      <w:jc w:val="right"/>
      <w:rPr>
        <w:rFonts w:ascii="HelveticaNeueLT Pro 75 Bd" w:hAnsi="HelveticaNeueLT Pro 75 Bd"/>
        <w:sz w:val="16"/>
        <w:szCs w:val="16"/>
      </w:rPr>
    </w:pPr>
  </w:p>
  <w:p w14:paraId="0F970A8E" w14:textId="33535F65" w:rsidR="00CD0671" w:rsidRPr="00EF6968" w:rsidRDefault="00CD0671" w:rsidP="00005C60">
    <w:pPr>
      <w:pStyle w:val="Piedepgina"/>
      <w:spacing w:before="0" w:after="0"/>
      <w:ind w:right="-284"/>
      <w:jc w:val="right"/>
      <w:rPr>
        <w:rFonts w:ascii="HelveticaNeueLT Pro 75 Bd" w:hAnsi="HelveticaNeueLT Pro 75 B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8D9C" w14:textId="77777777" w:rsidR="008E2A56" w:rsidRDefault="008E2A56">
      <w:r>
        <w:separator/>
      </w:r>
    </w:p>
  </w:footnote>
  <w:footnote w:type="continuationSeparator" w:id="0">
    <w:p w14:paraId="160C3738" w14:textId="77777777" w:rsidR="008E2A56" w:rsidRDefault="008E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4" w:type="dxa"/>
      <w:tblLayout w:type="fixed"/>
      <w:tblCellMar>
        <w:left w:w="0" w:type="dxa"/>
        <w:right w:w="0" w:type="dxa"/>
      </w:tblCellMar>
      <w:tblLook w:val="0000" w:firstRow="0" w:lastRow="0" w:firstColumn="0" w:lastColumn="0" w:noHBand="0" w:noVBand="0"/>
    </w:tblPr>
    <w:tblGrid>
      <w:gridCol w:w="3960"/>
      <w:gridCol w:w="1326"/>
      <w:gridCol w:w="2644"/>
      <w:gridCol w:w="2644"/>
    </w:tblGrid>
    <w:tr w:rsidR="00AA521B" w14:paraId="11FAF54F" w14:textId="77777777" w:rsidTr="00DC0BE0">
      <w:trPr>
        <w:trHeight w:val="919"/>
      </w:trPr>
      <w:tc>
        <w:tcPr>
          <w:tcW w:w="3960" w:type="dxa"/>
        </w:tcPr>
        <w:p w14:paraId="74325365" w14:textId="6A051ED4" w:rsidR="00AA521B" w:rsidRDefault="00D409E7" w:rsidP="00262691">
          <w:pPr>
            <w:rPr>
              <w:rFonts w:ascii="Century Schoolbook" w:hAnsi="Century Schoolbook"/>
              <w:b/>
              <w:color w:val="000000"/>
              <w:spacing w:val="-10"/>
              <w:sz w:val="18"/>
            </w:rPr>
          </w:pPr>
          <w:bookmarkStart w:id="12" w:name="OLE_LINK6"/>
          <w:bookmarkStart w:id="13" w:name="OLE_LINK7"/>
          <w:r>
            <w:rPr>
              <w:noProof/>
              <w:lang w:val="es-ES"/>
            </w:rPr>
            <w:drawing>
              <wp:inline distT="0" distB="0" distL="0" distR="0" wp14:anchorId="78A2DEAF" wp14:editId="043D71FD">
                <wp:extent cx="1945640" cy="358140"/>
                <wp:effectExtent l="0" t="0" r="0" b="3810"/>
                <wp:docPr id="3" name="Imagen 1" descr="ICEXde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EXden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358140"/>
                        </a:xfrm>
                        <a:prstGeom prst="rect">
                          <a:avLst/>
                        </a:prstGeom>
                        <a:noFill/>
                        <a:ln>
                          <a:noFill/>
                        </a:ln>
                      </pic:spPr>
                    </pic:pic>
                  </a:graphicData>
                </a:graphic>
              </wp:inline>
            </w:drawing>
          </w:r>
          <w:bookmarkEnd w:id="12"/>
          <w:bookmarkEnd w:id="13"/>
        </w:p>
      </w:tc>
      <w:tc>
        <w:tcPr>
          <w:tcW w:w="1326" w:type="dxa"/>
        </w:tcPr>
        <w:p w14:paraId="49B62E9F" w14:textId="4939BB0A" w:rsidR="00AA521B" w:rsidRDefault="00AA521B" w:rsidP="00262691">
          <w:pPr>
            <w:rPr>
              <w:rFonts w:ascii="Century Schoolbook" w:hAnsi="Century Schoolbook"/>
              <w:i/>
              <w:color w:val="000000"/>
              <w:sz w:val="18"/>
            </w:rPr>
          </w:pPr>
        </w:p>
      </w:tc>
      <w:tc>
        <w:tcPr>
          <w:tcW w:w="2644" w:type="dxa"/>
        </w:tcPr>
        <w:p w14:paraId="6D275703" w14:textId="026D6362" w:rsidR="00AA521B" w:rsidRDefault="00AA521B" w:rsidP="00262691">
          <w:pPr>
            <w:pStyle w:val="Ttulo1"/>
            <w:rPr>
              <w:color w:val="000000"/>
              <w:sz w:val="20"/>
            </w:rPr>
          </w:pPr>
        </w:p>
      </w:tc>
      <w:tc>
        <w:tcPr>
          <w:tcW w:w="2644" w:type="dxa"/>
        </w:tcPr>
        <w:p w14:paraId="1941F259" w14:textId="77777777" w:rsidR="00AA521B" w:rsidRDefault="00AA521B" w:rsidP="00262691">
          <w:pPr>
            <w:jc w:val="right"/>
            <w:rPr>
              <w:color w:val="000000"/>
            </w:rPr>
          </w:pPr>
        </w:p>
      </w:tc>
    </w:tr>
  </w:tbl>
  <w:p w14:paraId="63A19B48" w14:textId="5873F926" w:rsidR="00262691" w:rsidRDefault="00262691" w:rsidP="000A1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4" w:type="dxa"/>
      <w:tblLayout w:type="fixed"/>
      <w:tblCellMar>
        <w:left w:w="0" w:type="dxa"/>
        <w:right w:w="0" w:type="dxa"/>
      </w:tblCellMar>
      <w:tblLook w:val="0000" w:firstRow="0" w:lastRow="0" w:firstColumn="0" w:lastColumn="0" w:noHBand="0" w:noVBand="0"/>
    </w:tblPr>
    <w:tblGrid>
      <w:gridCol w:w="2835"/>
      <w:gridCol w:w="2451"/>
      <w:gridCol w:w="2644"/>
      <w:gridCol w:w="2644"/>
    </w:tblGrid>
    <w:tr w:rsidR="00AA521B" w14:paraId="7BD48310" w14:textId="77777777" w:rsidTr="00262691">
      <w:trPr>
        <w:trHeight w:val="919"/>
      </w:trPr>
      <w:tc>
        <w:tcPr>
          <w:tcW w:w="2835" w:type="dxa"/>
        </w:tcPr>
        <w:p w14:paraId="35CDB591" w14:textId="77777777" w:rsidR="00AA521B" w:rsidRDefault="00D409E7" w:rsidP="00262691">
          <w:pPr>
            <w:rPr>
              <w:rFonts w:ascii="Century Schoolbook" w:hAnsi="Century Schoolbook"/>
              <w:b/>
              <w:color w:val="000000"/>
              <w:spacing w:val="-10"/>
              <w:sz w:val="18"/>
            </w:rPr>
          </w:pPr>
          <w:r>
            <w:rPr>
              <w:noProof/>
              <w:lang w:val="es-ES"/>
            </w:rPr>
            <w:drawing>
              <wp:inline distT="0" distB="0" distL="0" distR="0" wp14:anchorId="61115959" wp14:editId="719D9846">
                <wp:extent cx="1718945" cy="812165"/>
                <wp:effectExtent l="0" t="0" r="0" b="6985"/>
                <wp:docPr id="4" name="Imagen 4" descr="05_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_p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812165"/>
                        </a:xfrm>
                        <a:prstGeom prst="rect">
                          <a:avLst/>
                        </a:prstGeom>
                        <a:noFill/>
                        <a:ln>
                          <a:noFill/>
                        </a:ln>
                      </pic:spPr>
                    </pic:pic>
                  </a:graphicData>
                </a:graphic>
              </wp:inline>
            </w:drawing>
          </w:r>
        </w:p>
      </w:tc>
      <w:tc>
        <w:tcPr>
          <w:tcW w:w="2451" w:type="dxa"/>
        </w:tcPr>
        <w:p w14:paraId="2FBB4242" w14:textId="77777777" w:rsidR="00AA521B" w:rsidRDefault="00AA521B" w:rsidP="00262691">
          <w:pPr>
            <w:rPr>
              <w:rFonts w:ascii="Century Schoolbook" w:hAnsi="Century Schoolbook"/>
              <w:i/>
              <w:color w:val="000000"/>
              <w:sz w:val="18"/>
            </w:rPr>
          </w:pPr>
        </w:p>
      </w:tc>
      <w:tc>
        <w:tcPr>
          <w:tcW w:w="2644" w:type="dxa"/>
        </w:tcPr>
        <w:p w14:paraId="3DE9BBDD" w14:textId="77777777" w:rsidR="00AA521B" w:rsidRDefault="00AA521B" w:rsidP="00262691">
          <w:pPr>
            <w:pStyle w:val="Ttulo1"/>
            <w:rPr>
              <w:color w:val="000000"/>
              <w:sz w:val="20"/>
            </w:rPr>
          </w:pPr>
        </w:p>
      </w:tc>
      <w:tc>
        <w:tcPr>
          <w:tcW w:w="2644" w:type="dxa"/>
        </w:tcPr>
        <w:p w14:paraId="4AD8D79D" w14:textId="77777777" w:rsidR="00AA521B" w:rsidRDefault="00AA521B" w:rsidP="00262691">
          <w:pPr>
            <w:jc w:val="right"/>
            <w:rPr>
              <w:color w:val="000000"/>
            </w:rPr>
          </w:pPr>
        </w:p>
      </w:tc>
    </w:tr>
  </w:tbl>
  <w:p w14:paraId="22B505A2" w14:textId="77777777" w:rsidR="00262691" w:rsidRDefault="00262691">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A22"/>
    <w:multiLevelType w:val="hybridMultilevel"/>
    <w:tmpl w:val="B35A14AC"/>
    <w:lvl w:ilvl="0" w:tplc="0C0A0001">
      <w:start w:val="1"/>
      <w:numFmt w:val="bullet"/>
      <w:lvlText w:val=""/>
      <w:lvlJc w:val="left"/>
      <w:pPr>
        <w:ind w:left="2495" w:hanging="360"/>
      </w:pPr>
      <w:rPr>
        <w:rFonts w:ascii="Symbol" w:hAnsi="Symbol" w:hint="default"/>
      </w:rPr>
    </w:lvl>
    <w:lvl w:ilvl="1" w:tplc="0C0A0003">
      <w:start w:val="1"/>
      <w:numFmt w:val="bullet"/>
      <w:lvlText w:val="o"/>
      <w:lvlJc w:val="left"/>
      <w:pPr>
        <w:ind w:left="3215" w:hanging="360"/>
      </w:pPr>
      <w:rPr>
        <w:rFonts w:ascii="Courier New" w:hAnsi="Courier New" w:cs="Courier New" w:hint="default"/>
      </w:rPr>
    </w:lvl>
    <w:lvl w:ilvl="2" w:tplc="0C0A0005" w:tentative="1">
      <w:start w:val="1"/>
      <w:numFmt w:val="bullet"/>
      <w:lvlText w:val=""/>
      <w:lvlJc w:val="left"/>
      <w:pPr>
        <w:ind w:left="3935" w:hanging="360"/>
      </w:pPr>
      <w:rPr>
        <w:rFonts w:ascii="Wingdings" w:hAnsi="Wingdings" w:hint="default"/>
      </w:rPr>
    </w:lvl>
    <w:lvl w:ilvl="3" w:tplc="0C0A0001" w:tentative="1">
      <w:start w:val="1"/>
      <w:numFmt w:val="bullet"/>
      <w:lvlText w:val=""/>
      <w:lvlJc w:val="left"/>
      <w:pPr>
        <w:ind w:left="4655" w:hanging="360"/>
      </w:pPr>
      <w:rPr>
        <w:rFonts w:ascii="Symbol" w:hAnsi="Symbol" w:hint="default"/>
      </w:rPr>
    </w:lvl>
    <w:lvl w:ilvl="4" w:tplc="0C0A0003" w:tentative="1">
      <w:start w:val="1"/>
      <w:numFmt w:val="bullet"/>
      <w:lvlText w:val="o"/>
      <w:lvlJc w:val="left"/>
      <w:pPr>
        <w:ind w:left="5375" w:hanging="360"/>
      </w:pPr>
      <w:rPr>
        <w:rFonts w:ascii="Courier New" w:hAnsi="Courier New" w:cs="Courier New" w:hint="default"/>
      </w:rPr>
    </w:lvl>
    <w:lvl w:ilvl="5" w:tplc="0C0A0005" w:tentative="1">
      <w:start w:val="1"/>
      <w:numFmt w:val="bullet"/>
      <w:lvlText w:val=""/>
      <w:lvlJc w:val="left"/>
      <w:pPr>
        <w:ind w:left="6095" w:hanging="360"/>
      </w:pPr>
      <w:rPr>
        <w:rFonts w:ascii="Wingdings" w:hAnsi="Wingdings" w:hint="default"/>
      </w:rPr>
    </w:lvl>
    <w:lvl w:ilvl="6" w:tplc="0C0A0001" w:tentative="1">
      <w:start w:val="1"/>
      <w:numFmt w:val="bullet"/>
      <w:lvlText w:val=""/>
      <w:lvlJc w:val="left"/>
      <w:pPr>
        <w:ind w:left="6815" w:hanging="360"/>
      </w:pPr>
      <w:rPr>
        <w:rFonts w:ascii="Symbol" w:hAnsi="Symbol" w:hint="default"/>
      </w:rPr>
    </w:lvl>
    <w:lvl w:ilvl="7" w:tplc="0C0A0003" w:tentative="1">
      <w:start w:val="1"/>
      <w:numFmt w:val="bullet"/>
      <w:lvlText w:val="o"/>
      <w:lvlJc w:val="left"/>
      <w:pPr>
        <w:ind w:left="7535" w:hanging="360"/>
      </w:pPr>
      <w:rPr>
        <w:rFonts w:ascii="Courier New" w:hAnsi="Courier New" w:cs="Courier New" w:hint="default"/>
      </w:rPr>
    </w:lvl>
    <w:lvl w:ilvl="8" w:tplc="0C0A0005" w:tentative="1">
      <w:start w:val="1"/>
      <w:numFmt w:val="bullet"/>
      <w:lvlText w:val=""/>
      <w:lvlJc w:val="left"/>
      <w:pPr>
        <w:ind w:left="8255" w:hanging="360"/>
      </w:pPr>
      <w:rPr>
        <w:rFonts w:ascii="Wingdings" w:hAnsi="Wingdings" w:hint="default"/>
      </w:rPr>
    </w:lvl>
  </w:abstractNum>
  <w:abstractNum w:abstractNumId="1" w15:restartNumberingAfterBreak="0">
    <w:nsid w:val="07AD2565"/>
    <w:multiLevelType w:val="hybridMultilevel"/>
    <w:tmpl w:val="12104B38"/>
    <w:lvl w:ilvl="0" w:tplc="8C006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C25E47"/>
    <w:multiLevelType w:val="hybridMultilevel"/>
    <w:tmpl w:val="889C70B2"/>
    <w:lvl w:ilvl="0" w:tplc="FFF621D6">
      <w:start w:val="1"/>
      <w:numFmt w:val="decimal"/>
      <w:lvlText w:val="%1)"/>
      <w:lvlJc w:val="left"/>
      <w:pPr>
        <w:ind w:left="1778" w:hanging="360"/>
      </w:pPr>
      <w:rPr>
        <w:rFonts w:hint="default"/>
      </w:rPr>
    </w:lvl>
    <w:lvl w:ilvl="1" w:tplc="0C0A0019">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 w15:restartNumberingAfterBreak="0">
    <w:nsid w:val="11BF7DC6"/>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129B760B"/>
    <w:multiLevelType w:val="hybridMultilevel"/>
    <w:tmpl w:val="5F68A7B4"/>
    <w:lvl w:ilvl="0" w:tplc="0C0A0001">
      <w:start w:val="1"/>
      <w:numFmt w:val="bullet"/>
      <w:lvlText w:val=""/>
      <w:lvlJc w:val="left"/>
      <w:pPr>
        <w:tabs>
          <w:tab w:val="num" w:pos="2007"/>
        </w:tabs>
        <w:ind w:left="2007" w:hanging="360"/>
      </w:pPr>
      <w:rPr>
        <w:rFonts w:ascii="Symbol" w:hAnsi="Symbol" w:hint="default"/>
      </w:rPr>
    </w:lvl>
    <w:lvl w:ilvl="1" w:tplc="0C0A0003">
      <w:start w:val="1"/>
      <w:numFmt w:val="bullet"/>
      <w:lvlText w:val="o"/>
      <w:lvlJc w:val="left"/>
      <w:pPr>
        <w:tabs>
          <w:tab w:val="num" w:pos="2727"/>
        </w:tabs>
        <w:ind w:left="2727" w:hanging="360"/>
      </w:pPr>
      <w:rPr>
        <w:rFonts w:ascii="Courier New" w:hAnsi="Courier New" w:cs="Courier New" w:hint="default"/>
      </w:rPr>
    </w:lvl>
    <w:lvl w:ilvl="2" w:tplc="0C0A0005" w:tentative="1">
      <w:start w:val="1"/>
      <w:numFmt w:val="bullet"/>
      <w:lvlText w:val=""/>
      <w:lvlJc w:val="left"/>
      <w:pPr>
        <w:tabs>
          <w:tab w:val="num" w:pos="3447"/>
        </w:tabs>
        <w:ind w:left="3447" w:hanging="360"/>
      </w:pPr>
      <w:rPr>
        <w:rFonts w:ascii="Wingdings" w:hAnsi="Wingdings" w:hint="default"/>
      </w:rPr>
    </w:lvl>
    <w:lvl w:ilvl="3" w:tplc="0C0A0001" w:tentative="1">
      <w:start w:val="1"/>
      <w:numFmt w:val="bullet"/>
      <w:lvlText w:val=""/>
      <w:lvlJc w:val="left"/>
      <w:pPr>
        <w:tabs>
          <w:tab w:val="num" w:pos="4167"/>
        </w:tabs>
        <w:ind w:left="4167" w:hanging="360"/>
      </w:pPr>
      <w:rPr>
        <w:rFonts w:ascii="Symbol" w:hAnsi="Symbol" w:hint="default"/>
      </w:rPr>
    </w:lvl>
    <w:lvl w:ilvl="4" w:tplc="0C0A0003" w:tentative="1">
      <w:start w:val="1"/>
      <w:numFmt w:val="bullet"/>
      <w:lvlText w:val="o"/>
      <w:lvlJc w:val="left"/>
      <w:pPr>
        <w:tabs>
          <w:tab w:val="num" w:pos="4887"/>
        </w:tabs>
        <w:ind w:left="4887" w:hanging="360"/>
      </w:pPr>
      <w:rPr>
        <w:rFonts w:ascii="Courier New" w:hAnsi="Courier New" w:cs="Courier New" w:hint="default"/>
      </w:rPr>
    </w:lvl>
    <w:lvl w:ilvl="5" w:tplc="0C0A0005" w:tentative="1">
      <w:start w:val="1"/>
      <w:numFmt w:val="bullet"/>
      <w:lvlText w:val=""/>
      <w:lvlJc w:val="left"/>
      <w:pPr>
        <w:tabs>
          <w:tab w:val="num" w:pos="5607"/>
        </w:tabs>
        <w:ind w:left="5607" w:hanging="360"/>
      </w:pPr>
      <w:rPr>
        <w:rFonts w:ascii="Wingdings" w:hAnsi="Wingdings" w:hint="default"/>
      </w:rPr>
    </w:lvl>
    <w:lvl w:ilvl="6" w:tplc="0C0A0001" w:tentative="1">
      <w:start w:val="1"/>
      <w:numFmt w:val="bullet"/>
      <w:lvlText w:val=""/>
      <w:lvlJc w:val="left"/>
      <w:pPr>
        <w:tabs>
          <w:tab w:val="num" w:pos="6327"/>
        </w:tabs>
        <w:ind w:left="6327" w:hanging="360"/>
      </w:pPr>
      <w:rPr>
        <w:rFonts w:ascii="Symbol" w:hAnsi="Symbol" w:hint="default"/>
      </w:rPr>
    </w:lvl>
    <w:lvl w:ilvl="7" w:tplc="0C0A0003" w:tentative="1">
      <w:start w:val="1"/>
      <w:numFmt w:val="bullet"/>
      <w:lvlText w:val="o"/>
      <w:lvlJc w:val="left"/>
      <w:pPr>
        <w:tabs>
          <w:tab w:val="num" w:pos="7047"/>
        </w:tabs>
        <w:ind w:left="7047" w:hanging="360"/>
      </w:pPr>
      <w:rPr>
        <w:rFonts w:ascii="Courier New" w:hAnsi="Courier New" w:cs="Courier New" w:hint="default"/>
      </w:rPr>
    </w:lvl>
    <w:lvl w:ilvl="8" w:tplc="0C0A0005" w:tentative="1">
      <w:start w:val="1"/>
      <w:numFmt w:val="bullet"/>
      <w:lvlText w:val=""/>
      <w:lvlJc w:val="left"/>
      <w:pPr>
        <w:tabs>
          <w:tab w:val="num" w:pos="7767"/>
        </w:tabs>
        <w:ind w:left="7767" w:hanging="360"/>
      </w:pPr>
      <w:rPr>
        <w:rFonts w:ascii="Wingdings" w:hAnsi="Wingdings" w:hint="default"/>
      </w:rPr>
    </w:lvl>
  </w:abstractNum>
  <w:abstractNum w:abstractNumId="5" w15:restartNumberingAfterBreak="0">
    <w:nsid w:val="13B664EB"/>
    <w:multiLevelType w:val="hybridMultilevel"/>
    <w:tmpl w:val="A2169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CC4B28"/>
    <w:multiLevelType w:val="hybridMultilevel"/>
    <w:tmpl w:val="EC10C418"/>
    <w:lvl w:ilvl="0" w:tplc="2A14C534">
      <w:start w:val="1"/>
      <w:numFmt w:val="ordinal"/>
      <w:lvlText w:val="%1)"/>
      <w:lvlJc w:val="left"/>
      <w:pPr>
        <w:ind w:left="2564" w:hanging="360"/>
      </w:pPr>
      <w:rPr>
        <w:rFonts w:hint="default"/>
      </w:rPr>
    </w:lvl>
    <w:lvl w:ilvl="1" w:tplc="0C0A0019" w:tentative="1">
      <w:start w:val="1"/>
      <w:numFmt w:val="lowerLetter"/>
      <w:lvlText w:val="%2."/>
      <w:lvlJc w:val="left"/>
      <w:pPr>
        <w:ind w:left="2575" w:hanging="360"/>
      </w:pPr>
    </w:lvl>
    <w:lvl w:ilvl="2" w:tplc="0C0A001B" w:tentative="1">
      <w:start w:val="1"/>
      <w:numFmt w:val="lowerRoman"/>
      <w:lvlText w:val="%3."/>
      <w:lvlJc w:val="right"/>
      <w:pPr>
        <w:ind w:left="3295" w:hanging="180"/>
      </w:pPr>
    </w:lvl>
    <w:lvl w:ilvl="3" w:tplc="0C0A000F" w:tentative="1">
      <w:start w:val="1"/>
      <w:numFmt w:val="decimal"/>
      <w:lvlText w:val="%4."/>
      <w:lvlJc w:val="left"/>
      <w:pPr>
        <w:ind w:left="4015" w:hanging="360"/>
      </w:pPr>
    </w:lvl>
    <w:lvl w:ilvl="4" w:tplc="0C0A0019" w:tentative="1">
      <w:start w:val="1"/>
      <w:numFmt w:val="lowerLetter"/>
      <w:lvlText w:val="%5."/>
      <w:lvlJc w:val="left"/>
      <w:pPr>
        <w:ind w:left="4735" w:hanging="360"/>
      </w:pPr>
    </w:lvl>
    <w:lvl w:ilvl="5" w:tplc="0C0A001B" w:tentative="1">
      <w:start w:val="1"/>
      <w:numFmt w:val="lowerRoman"/>
      <w:lvlText w:val="%6."/>
      <w:lvlJc w:val="right"/>
      <w:pPr>
        <w:ind w:left="5455" w:hanging="180"/>
      </w:pPr>
    </w:lvl>
    <w:lvl w:ilvl="6" w:tplc="0C0A000F" w:tentative="1">
      <w:start w:val="1"/>
      <w:numFmt w:val="decimal"/>
      <w:lvlText w:val="%7."/>
      <w:lvlJc w:val="left"/>
      <w:pPr>
        <w:ind w:left="6175" w:hanging="360"/>
      </w:pPr>
    </w:lvl>
    <w:lvl w:ilvl="7" w:tplc="0C0A0019" w:tentative="1">
      <w:start w:val="1"/>
      <w:numFmt w:val="lowerLetter"/>
      <w:lvlText w:val="%8."/>
      <w:lvlJc w:val="left"/>
      <w:pPr>
        <w:ind w:left="6895" w:hanging="360"/>
      </w:pPr>
    </w:lvl>
    <w:lvl w:ilvl="8" w:tplc="0C0A001B" w:tentative="1">
      <w:start w:val="1"/>
      <w:numFmt w:val="lowerRoman"/>
      <w:lvlText w:val="%9."/>
      <w:lvlJc w:val="right"/>
      <w:pPr>
        <w:ind w:left="7615" w:hanging="180"/>
      </w:pPr>
    </w:lvl>
  </w:abstractNum>
  <w:abstractNum w:abstractNumId="7" w15:restartNumberingAfterBreak="0">
    <w:nsid w:val="20F104D6"/>
    <w:multiLevelType w:val="hybridMultilevel"/>
    <w:tmpl w:val="6750F20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4807608"/>
    <w:multiLevelType w:val="hybridMultilevel"/>
    <w:tmpl w:val="EB2EFF16"/>
    <w:lvl w:ilvl="0" w:tplc="0C0A000F">
      <w:start w:val="1"/>
      <w:numFmt w:val="decimal"/>
      <w:lvlText w:val="%1."/>
      <w:lvlJc w:val="left"/>
      <w:pPr>
        <w:ind w:left="1063" w:hanging="360"/>
      </w:pPr>
    </w:lvl>
    <w:lvl w:ilvl="1" w:tplc="0C0A0019">
      <w:start w:val="1"/>
      <w:numFmt w:val="lowerLetter"/>
      <w:lvlText w:val="%2."/>
      <w:lvlJc w:val="left"/>
      <w:pPr>
        <w:ind w:left="1783" w:hanging="360"/>
      </w:pPr>
    </w:lvl>
    <w:lvl w:ilvl="2" w:tplc="0C0A001B" w:tentative="1">
      <w:start w:val="1"/>
      <w:numFmt w:val="lowerRoman"/>
      <w:lvlText w:val="%3."/>
      <w:lvlJc w:val="right"/>
      <w:pPr>
        <w:ind w:left="2503" w:hanging="180"/>
      </w:pPr>
    </w:lvl>
    <w:lvl w:ilvl="3" w:tplc="0C0A000F" w:tentative="1">
      <w:start w:val="1"/>
      <w:numFmt w:val="decimal"/>
      <w:lvlText w:val="%4."/>
      <w:lvlJc w:val="left"/>
      <w:pPr>
        <w:ind w:left="3223" w:hanging="360"/>
      </w:pPr>
    </w:lvl>
    <w:lvl w:ilvl="4" w:tplc="0C0A0019" w:tentative="1">
      <w:start w:val="1"/>
      <w:numFmt w:val="lowerLetter"/>
      <w:lvlText w:val="%5."/>
      <w:lvlJc w:val="left"/>
      <w:pPr>
        <w:ind w:left="3943" w:hanging="360"/>
      </w:pPr>
    </w:lvl>
    <w:lvl w:ilvl="5" w:tplc="0C0A001B" w:tentative="1">
      <w:start w:val="1"/>
      <w:numFmt w:val="lowerRoman"/>
      <w:lvlText w:val="%6."/>
      <w:lvlJc w:val="right"/>
      <w:pPr>
        <w:ind w:left="4663" w:hanging="180"/>
      </w:pPr>
    </w:lvl>
    <w:lvl w:ilvl="6" w:tplc="0C0A000F" w:tentative="1">
      <w:start w:val="1"/>
      <w:numFmt w:val="decimal"/>
      <w:lvlText w:val="%7."/>
      <w:lvlJc w:val="left"/>
      <w:pPr>
        <w:ind w:left="5383" w:hanging="360"/>
      </w:pPr>
    </w:lvl>
    <w:lvl w:ilvl="7" w:tplc="0C0A0019" w:tentative="1">
      <w:start w:val="1"/>
      <w:numFmt w:val="lowerLetter"/>
      <w:lvlText w:val="%8."/>
      <w:lvlJc w:val="left"/>
      <w:pPr>
        <w:ind w:left="6103" w:hanging="360"/>
      </w:pPr>
    </w:lvl>
    <w:lvl w:ilvl="8" w:tplc="0C0A001B" w:tentative="1">
      <w:start w:val="1"/>
      <w:numFmt w:val="lowerRoman"/>
      <w:lvlText w:val="%9."/>
      <w:lvlJc w:val="right"/>
      <w:pPr>
        <w:ind w:left="6823" w:hanging="180"/>
      </w:pPr>
    </w:lvl>
  </w:abstractNum>
  <w:abstractNum w:abstractNumId="9" w15:restartNumberingAfterBreak="0">
    <w:nsid w:val="285B6BC2"/>
    <w:multiLevelType w:val="hybridMultilevel"/>
    <w:tmpl w:val="D4D6A4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BD6922"/>
    <w:multiLevelType w:val="hybridMultilevel"/>
    <w:tmpl w:val="88B4C9EE"/>
    <w:lvl w:ilvl="0" w:tplc="6DA2832C">
      <w:start w:val="1"/>
      <w:numFmt w:val="bullet"/>
      <w:lvlText w:val="-"/>
      <w:lvlJc w:val="left"/>
      <w:pPr>
        <w:ind w:left="1778" w:hanging="360"/>
      </w:pPr>
      <w:rPr>
        <w:rFonts w:ascii="Courier New" w:hAnsi="Courier New" w:hint="default"/>
      </w:rPr>
    </w:lvl>
    <w:lvl w:ilvl="1" w:tplc="0C0A0003">
      <w:start w:val="1"/>
      <w:numFmt w:val="bullet"/>
      <w:lvlText w:val="o"/>
      <w:lvlJc w:val="left"/>
      <w:pPr>
        <w:ind w:left="3208" w:hanging="360"/>
      </w:pPr>
      <w:rPr>
        <w:rFonts w:ascii="Courier New" w:hAnsi="Courier New" w:cs="Courier New" w:hint="default"/>
      </w:rPr>
    </w:lvl>
    <w:lvl w:ilvl="2" w:tplc="0C0A0005">
      <w:start w:val="1"/>
      <w:numFmt w:val="bullet"/>
      <w:lvlText w:val=""/>
      <w:lvlJc w:val="left"/>
      <w:pPr>
        <w:ind w:left="3928" w:hanging="360"/>
      </w:pPr>
      <w:rPr>
        <w:rFonts w:ascii="Wingdings" w:hAnsi="Wingdings" w:hint="default"/>
      </w:rPr>
    </w:lvl>
    <w:lvl w:ilvl="3" w:tplc="0C0A0001">
      <w:start w:val="1"/>
      <w:numFmt w:val="bullet"/>
      <w:lvlText w:val=""/>
      <w:lvlJc w:val="left"/>
      <w:pPr>
        <w:ind w:left="4648" w:hanging="360"/>
      </w:pPr>
      <w:rPr>
        <w:rFonts w:ascii="Symbol" w:hAnsi="Symbol" w:hint="default"/>
      </w:rPr>
    </w:lvl>
    <w:lvl w:ilvl="4" w:tplc="0C0A0003">
      <w:start w:val="1"/>
      <w:numFmt w:val="bullet"/>
      <w:lvlText w:val="o"/>
      <w:lvlJc w:val="left"/>
      <w:pPr>
        <w:ind w:left="5368" w:hanging="360"/>
      </w:pPr>
      <w:rPr>
        <w:rFonts w:ascii="Courier New" w:hAnsi="Courier New" w:cs="Courier New" w:hint="default"/>
      </w:rPr>
    </w:lvl>
    <w:lvl w:ilvl="5" w:tplc="0C0A0005">
      <w:start w:val="1"/>
      <w:numFmt w:val="bullet"/>
      <w:lvlText w:val=""/>
      <w:lvlJc w:val="left"/>
      <w:pPr>
        <w:ind w:left="6088" w:hanging="360"/>
      </w:pPr>
      <w:rPr>
        <w:rFonts w:ascii="Wingdings" w:hAnsi="Wingdings" w:hint="default"/>
      </w:rPr>
    </w:lvl>
    <w:lvl w:ilvl="6" w:tplc="0C0A0001">
      <w:start w:val="1"/>
      <w:numFmt w:val="bullet"/>
      <w:lvlText w:val=""/>
      <w:lvlJc w:val="left"/>
      <w:pPr>
        <w:ind w:left="6808" w:hanging="360"/>
      </w:pPr>
      <w:rPr>
        <w:rFonts w:ascii="Symbol" w:hAnsi="Symbol" w:hint="default"/>
      </w:rPr>
    </w:lvl>
    <w:lvl w:ilvl="7" w:tplc="0C0A0003">
      <w:start w:val="1"/>
      <w:numFmt w:val="bullet"/>
      <w:lvlText w:val="o"/>
      <w:lvlJc w:val="left"/>
      <w:pPr>
        <w:ind w:left="7528" w:hanging="360"/>
      </w:pPr>
      <w:rPr>
        <w:rFonts w:ascii="Courier New" w:hAnsi="Courier New" w:cs="Courier New" w:hint="default"/>
      </w:rPr>
    </w:lvl>
    <w:lvl w:ilvl="8" w:tplc="0C0A0005">
      <w:start w:val="1"/>
      <w:numFmt w:val="bullet"/>
      <w:lvlText w:val=""/>
      <w:lvlJc w:val="left"/>
      <w:pPr>
        <w:ind w:left="8248" w:hanging="360"/>
      </w:pPr>
      <w:rPr>
        <w:rFonts w:ascii="Wingdings" w:hAnsi="Wingdings" w:hint="default"/>
      </w:rPr>
    </w:lvl>
  </w:abstractNum>
  <w:abstractNum w:abstractNumId="11" w15:restartNumberingAfterBreak="0">
    <w:nsid w:val="363F5A88"/>
    <w:multiLevelType w:val="hybridMultilevel"/>
    <w:tmpl w:val="DAFC96AA"/>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37894891"/>
    <w:multiLevelType w:val="hybridMultilevel"/>
    <w:tmpl w:val="450431F4"/>
    <w:lvl w:ilvl="0" w:tplc="0C0A0001">
      <w:start w:val="1"/>
      <w:numFmt w:val="bullet"/>
      <w:lvlText w:val=""/>
      <w:lvlJc w:val="left"/>
      <w:pPr>
        <w:ind w:left="1778" w:hanging="360"/>
      </w:pPr>
      <w:rPr>
        <w:rFonts w:ascii="Symbol" w:hAnsi="Symbol" w:hint="default"/>
      </w:rPr>
    </w:lvl>
    <w:lvl w:ilvl="1" w:tplc="0C0A0003">
      <w:start w:val="1"/>
      <w:numFmt w:val="bullet"/>
      <w:lvlText w:val="o"/>
      <w:lvlJc w:val="left"/>
      <w:pPr>
        <w:ind w:left="3208" w:hanging="360"/>
      </w:pPr>
      <w:rPr>
        <w:rFonts w:ascii="Courier New" w:hAnsi="Courier New" w:cs="Courier New" w:hint="default"/>
      </w:rPr>
    </w:lvl>
    <w:lvl w:ilvl="2" w:tplc="0C0A0005">
      <w:start w:val="1"/>
      <w:numFmt w:val="bullet"/>
      <w:lvlText w:val=""/>
      <w:lvlJc w:val="left"/>
      <w:pPr>
        <w:ind w:left="3928" w:hanging="360"/>
      </w:pPr>
      <w:rPr>
        <w:rFonts w:ascii="Wingdings" w:hAnsi="Wingdings" w:hint="default"/>
      </w:rPr>
    </w:lvl>
    <w:lvl w:ilvl="3" w:tplc="0C0A0001">
      <w:start w:val="1"/>
      <w:numFmt w:val="bullet"/>
      <w:lvlText w:val=""/>
      <w:lvlJc w:val="left"/>
      <w:pPr>
        <w:ind w:left="4648" w:hanging="360"/>
      </w:pPr>
      <w:rPr>
        <w:rFonts w:ascii="Symbol" w:hAnsi="Symbol" w:hint="default"/>
      </w:rPr>
    </w:lvl>
    <w:lvl w:ilvl="4" w:tplc="0C0A0003">
      <w:start w:val="1"/>
      <w:numFmt w:val="bullet"/>
      <w:lvlText w:val="o"/>
      <w:lvlJc w:val="left"/>
      <w:pPr>
        <w:ind w:left="5368" w:hanging="360"/>
      </w:pPr>
      <w:rPr>
        <w:rFonts w:ascii="Courier New" w:hAnsi="Courier New" w:cs="Courier New" w:hint="default"/>
      </w:rPr>
    </w:lvl>
    <w:lvl w:ilvl="5" w:tplc="0C0A0005">
      <w:start w:val="1"/>
      <w:numFmt w:val="bullet"/>
      <w:lvlText w:val=""/>
      <w:lvlJc w:val="left"/>
      <w:pPr>
        <w:ind w:left="6088" w:hanging="360"/>
      </w:pPr>
      <w:rPr>
        <w:rFonts w:ascii="Wingdings" w:hAnsi="Wingdings" w:hint="default"/>
      </w:rPr>
    </w:lvl>
    <w:lvl w:ilvl="6" w:tplc="0C0A0001">
      <w:start w:val="1"/>
      <w:numFmt w:val="bullet"/>
      <w:lvlText w:val=""/>
      <w:lvlJc w:val="left"/>
      <w:pPr>
        <w:ind w:left="6808" w:hanging="360"/>
      </w:pPr>
      <w:rPr>
        <w:rFonts w:ascii="Symbol" w:hAnsi="Symbol" w:hint="default"/>
      </w:rPr>
    </w:lvl>
    <w:lvl w:ilvl="7" w:tplc="0C0A0003">
      <w:start w:val="1"/>
      <w:numFmt w:val="bullet"/>
      <w:lvlText w:val="o"/>
      <w:lvlJc w:val="left"/>
      <w:pPr>
        <w:ind w:left="7528" w:hanging="360"/>
      </w:pPr>
      <w:rPr>
        <w:rFonts w:ascii="Courier New" w:hAnsi="Courier New" w:cs="Courier New" w:hint="default"/>
      </w:rPr>
    </w:lvl>
    <w:lvl w:ilvl="8" w:tplc="0C0A0005">
      <w:start w:val="1"/>
      <w:numFmt w:val="bullet"/>
      <w:lvlText w:val=""/>
      <w:lvlJc w:val="left"/>
      <w:pPr>
        <w:ind w:left="8248" w:hanging="360"/>
      </w:pPr>
      <w:rPr>
        <w:rFonts w:ascii="Wingdings" w:hAnsi="Wingdings" w:hint="default"/>
      </w:rPr>
    </w:lvl>
  </w:abstractNum>
  <w:abstractNum w:abstractNumId="13" w15:restartNumberingAfterBreak="0">
    <w:nsid w:val="3D791C55"/>
    <w:multiLevelType w:val="hybridMultilevel"/>
    <w:tmpl w:val="3ECC8C68"/>
    <w:lvl w:ilvl="0" w:tplc="E41CAE60">
      <w:start w:val="9"/>
      <w:numFmt w:val="bullet"/>
      <w:lvlText w:val="-"/>
      <w:lvlJc w:val="left"/>
      <w:pPr>
        <w:ind w:left="3196" w:hanging="360"/>
      </w:pPr>
      <w:rPr>
        <w:rFonts w:ascii="Verdana" w:eastAsia="Times New Roman" w:hAnsi="Verdana" w:cs="Times New Roman" w:hint="default"/>
      </w:rPr>
    </w:lvl>
    <w:lvl w:ilvl="1" w:tplc="0C0A0003" w:tentative="1">
      <w:start w:val="1"/>
      <w:numFmt w:val="bullet"/>
      <w:lvlText w:val="o"/>
      <w:lvlJc w:val="left"/>
      <w:pPr>
        <w:ind w:left="3916" w:hanging="360"/>
      </w:pPr>
      <w:rPr>
        <w:rFonts w:ascii="Courier New" w:hAnsi="Courier New" w:cs="Courier New" w:hint="default"/>
      </w:rPr>
    </w:lvl>
    <w:lvl w:ilvl="2" w:tplc="0C0A0005" w:tentative="1">
      <w:start w:val="1"/>
      <w:numFmt w:val="bullet"/>
      <w:lvlText w:val=""/>
      <w:lvlJc w:val="left"/>
      <w:pPr>
        <w:ind w:left="4636" w:hanging="360"/>
      </w:pPr>
      <w:rPr>
        <w:rFonts w:ascii="Wingdings" w:hAnsi="Wingdings" w:hint="default"/>
      </w:rPr>
    </w:lvl>
    <w:lvl w:ilvl="3" w:tplc="0C0A0001" w:tentative="1">
      <w:start w:val="1"/>
      <w:numFmt w:val="bullet"/>
      <w:lvlText w:val=""/>
      <w:lvlJc w:val="left"/>
      <w:pPr>
        <w:ind w:left="5356" w:hanging="360"/>
      </w:pPr>
      <w:rPr>
        <w:rFonts w:ascii="Symbol" w:hAnsi="Symbol" w:hint="default"/>
      </w:rPr>
    </w:lvl>
    <w:lvl w:ilvl="4" w:tplc="0C0A0003" w:tentative="1">
      <w:start w:val="1"/>
      <w:numFmt w:val="bullet"/>
      <w:lvlText w:val="o"/>
      <w:lvlJc w:val="left"/>
      <w:pPr>
        <w:ind w:left="6076" w:hanging="360"/>
      </w:pPr>
      <w:rPr>
        <w:rFonts w:ascii="Courier New" w:hAnsi="Courier New" w:cs="Courier New" w:hint="default"/>
      </w:rPr>
    </w:lvl>
    <w:lvl w:ilvl="5" w:tplc="0C0A0005" w:tentative="1">
      <w:start w:val="1"/>
      <w:numFmt w:val="bullet"/>
      <w:lvlText w:val=""/>
      <w:lvlJc w:val="left"/>
      <w:pPr>
        <w:ind w:left="6796" w:hanging="360"/>
      </w:pPr>
      <w:rPr>
        <w:rFonts w:ascii="Wingdings" w:hAnsi="Wingdings" w:hint="default"/>
      </w:rPr>
    </w:lvl>
    <w:lvl w:ilvl="6" w:tplc="0C0A0001" w:tentative="1">
      <w:start w:val="1"/>
      <w:numFmt w:val="bullet"/>
      <w:lvlText w:val=""/>
      <w:lvlJc w:val="left"/>
      <w:pPr>
        <w:ind w:left="7516" w:hanging="360"/>
      </w:pPr>
      <w:rPr>
        <w:rFonts w:ascii="Symbol" w:hAnsi="Symbol" w:hint="default"/>
      </w:rPr>
    </w:lvl>
    <w:lvl w:ilvl="7" w:tplc="0C0A0003" w:tentative="1">
      <w:start w:val="1"/>
      <w:numFmt w:val="bullet"/>
      <w:lvlText w:val="o"/>
      <w:lvlJc w:val="left"/>
      <w:pPr>
        <w:ind w:left="8236" w:hanging="360"/>
      </w:pPr>
      <w:rPr>
        <w:rFonts w:ascii="Courier New" w:hAnsi="Courier New" w:cs="Courier New" w:hint="default"/>
      </w:rPr>
    </w:lvl>
    <w:lvl w:ilvl="8" w:tplc="0C0A0005" w:tentative="1">
      <w:start w:val="1"/>
      <w:numFmt w:val="bullet"/>
      <w:lvlText w:val=""/>
      <w:lvlJc w:val="left"/>
      <w:pPr>
        <w:ind w:left="8956" w:hanging="360"/>
      </w:pPr>
      <w:rPr>
        <w:rFonts w:ascii="Wingdings" w:hAnsi="Wingdings" w:hint="default"/>
      </w:rPr>
    </w:lvl>
  </w:abstractNum>
  <w:abstractNum w:abstractNumId="14" w15:restartNumberingAfterBreak="0">
    <w:nsid w:val="3E626731"/>
    <w:multiLevelType w:val="multilevel"/>
    <w:tmpl w:val="0E728886"/>
    <w:lvl w:ilvl="0">
      <w:start w:val="9"/>
      <w:numFmt w:val="decimal"/>
      <w:lvlText w:val="%1."/>
      <w:lvlJc w:val="left"/>
      <w:pPr>
        <w:ind w:left="705" w:hanging="70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5" w15:restartNumberingAfterBreak="0">
    <w:nsid w:val="401700FC"/>
    <w:multiLevelType w:val="hybridMultilevel"/>
    <w:tmpl w:val="BE82096C"/>
    <w:lvl w:ilvl="0" w:tplc="A50400DE">
      <w:start w:val="7"/>
      <w:numFmt w:val="bullet"/>
      <w:lvlText w:val="-"/>
      <w:lvlJc w:val="left"/>
      <w:pPr>
        <w:ind w:left="1063" w:hanging="360"/>
      </w:pPr>
      <w:rPr>
        <w:rFonts w:ascii="Verdana" w:eastAsia="Times New Roman" w:hAnsi="Verdana"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16" w15:restartNumberingAfterBreak="0">
    <w:nsid w:val="42B60F5C"/>
    <w:multiLevelType w:val="hybridMultilevel"/>
    <w:tmpl w:val="380A66A4"/>
    <w:lvl w:ilvl="0" w:tplc="32F43C24">
      <w:start w:val="1"/>
      <w:numFmt w:val="bullet"/>
      <w:pStyle w:val="ALBERT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5C6B74"/>
    <w:multiLevelType w:val="hybridMultilevel"/>
    <w:tmpl w:val="FD7070A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46F01E5B"/>
    <w:multiLevelType w:val="hybridMultilevel"/>
    <w:tmpl w:val="66E4D1D6"/>
    <w:lvl w:ilvl="0" w:tplc="A74EE2EC">
      <w:start w:val="1"/>
      <w:numFmt w:val="bullet"/>
      <w:lvlText w:val="-"/>
      <w:lvlJc w:val="left"/>
      <w:pPr>
        <w:ind w:left="1353" w:hanging="360"/>
      </w:pPr>
      <w:rPr>
        <w:rFonts w:ascii="HelveticaNeueLT Pro 45 Lt" w:eastAsia="Times New Roman" w:hAnsi="HelveticaNeueLT Pro 45 Lt" w:cs="Times New Roman" w:hint="default"/>
        <w:lang w:val="es-ES_tradnl"/>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9" w15:restartNumberingAfterBreak="0">
    <w:nsid w:val="60A1451D"/>
    <w:multiLevelType w:val="hybridMultilevel"/>
    <w:tmpl w:val="3A2632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2453D61"/>
    <w:multiLevelType w:val="hybridMultilevel"/>
    <w:tmpl w:val="D58E48E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28A2704"/>
    <w:multiLevelType w:val="hybridMultilevel"/>
    <w:tmpl w:val="E3A497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3091396"/>
    <w:multiLevelType w:val="hybridMultilevel"/>
    <w:tmpl w:val="78EA4706"/>
    <w:lvl w:ilvl="0" w:tplc="1182F732">
      <w:start w:val="1"/>
      <w:numFmt w:val="decimal"/>
      <w:lvlText w:val="%1)"/>
      <w:lvlJc w:val="left"/>
      <w:pPr>
        <w:ind w:left="1778" w:hanging="360"/>
      </w:pPr>
      <w:rPr>
        <w:rFonts w:ascii="Verdana" w:eastAsia="Times New Roman" w:hAnsi="Verdana" w:cs="Times New Roman"/>
      </w:rPr>
    </w:lvl>
    <w:lvl w:ilvl="1" w:tplc="1D98A770">
      <w:start w:val="1"/>
      <w:numFmt w:val="lowerLetter"/>
      <w:lvlText w:val="%2."/>
      <w:lvlJc w:val="left"/>
      <w:pPr>
        <w:ind w:left="2498" w:hanging="360"/>
      </w:pPr>
      <w:rPr>
        <w:b w:val="0"/>
      </w:rPr>
    </w:lvl>
    <w:lvl w:ilvl="2" w:tplc="0C0A001B">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3" w15:restartNumberingAfterBreak="0">
    <w:nsid w:val="64A5530E"/>
    <w:multiLevelType w:val="hybridMultilevel"/>
    <w:tmpl w:val="FFB8F76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82425E"/>
    <w:multiLevelType w:val="hybridMultilevel"/>
    <w:tmpl w:val="C89A50E2"/>
    <w:lvl w:ilvl="0" w:tplc="7FD0DCB0">
      <w:start w:val="1"/>
      <w:numFmt w:val="decimal"/>
      <w:lvlText w:val="%1)"/>
      <w:lvlJc w:val="left"/>
      <w:pPr>
        <w:ind w:left="1778" w:hanging="360"/>
      </w:pPr>
      <w:rPr>
        <w:rFonts w:hint="default"/>
        <w:u w:val="single"/>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5" w15:restartNumberingAfterBreak="0">
    <w:nsid w:val="6AA21D95"/>
    <w:multiLevelType w:val="hybridMultilevel"/>
    <w:tmpl w:val="78E67EAA"/>
    <w:lvl w:ilvl="0" w:tplc="0C0A0011">
      <w:start w:val="1"/>
      <w:numFmt w:val="decimal"/>
      <w:lvlText w:val="%1)"/>
      <w:lvlJc w:val="left"/>
      <w:pPr>
        <w:tabs>
          <w:tab w:val="num" w:pos="1068"/>
        </w:tabs>
        <w:ind w:left="1068" w:hanging="360"/>
      </w:pPr>
    </w:lvl>
    <w:lvl w:ilvl="1" w:tplc="0C0A0017">
      <w:start w:val="1"/>
      <w:numFmt w:val="lowerLetter"/>
      <w:lvlText w:val="%2)"/>
      <w:lvlJc w:val="left"/>
      <w:pPr>
        <w:tabs>
          <w:tab w:val="num" w:pos="1788"/>
        </w:tabs>
        <w:ind w:left="1788" w:hanging="360"/>
      </w:pPr>
    </w:lvl>
    <w:lvl w:ilvl="2" w:tplc="806C265C">
      <w:numFmt w:val="bullet"/>
      <w:lvlText w:val="-"/>
      <w:lvlJc w:val="left"/>
      <w:pPr>
        <w:tabs>
          <w:tab w:val="num" w:pos="2508"/>
        </w:tabs>
        <w:ind w:left="2508" w:hanging="360"/>
      </w:pPr>
      <w:rPr>
        <w:rFonts w:ascii="Times New Roman" w:eastAsia="Times New Roman" w:hAnsi="Times New Roman" w:cs="Times New Roman"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E7C65B9"/>
    <w:multiLevelType w:val="hybridMultilevel"/>
    <w:tmpl w:val="B5E6BC94"/>
    <w:lvl w:ilvl="0" w:tplc="A492EA78">
      <w:start w:val="1"/>
      <w:numFmt w:val="bullet"/>
      <w:lvlText w:val="-"/>
      <w:lvlJc w:val="left"/>
      <w:pPr>
        <w:ind w:left="1770" w:hanging="360"/>
      </w:pPr>
      <w:rPr>
        <w:rFonts w:ascii="Verdana" w:eastAsia="Times New Roman" w:hAnsi="Verdana" w:cs="Times New Roman" w:hint="default"/>
      </w:rPr>
    </w:lvl>
    <w:lvl w:ilvl="1" w:tplc="0C0A0003">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7" w15:restartNumberingAfterBreak="0">
    <w:nsid w:val="703E532D"/>
    <w:multiLevelType w:val="hybridMultilevel"/>
    <w:tmpl w:val="7CEE3840"/>
    <w:lvl w:ilvl="0" w:tplc="6EECEAE4">
      <w:start w:val="1"/>
      <w:numFmt w:val="lowerLetter"/>
      <w:lvlText w:val="%1)"/>
      <w:lvlJc w:val="left"/>
      <w:pPr>
        <w:tabs>
          <w:tab w:val="num" w:pos="2203"/>
        </w:tabs>
        <w:ind w:left="2203" w:hanging="360"/>
      </w:pPr>
      <w:rPr>
        <w:rFonts w:hint="default"/>
        <w:b/>
      </w:rPr>
    </w:lvl>
    <w:lvl w:ilvl="1" w:tplc="FFFFFFFF">
      <w:start w:val="1"/>
      <w:numFmt w:val="lowerLetter"/>
      <w:lvlText w:val="%2."/>
      <w:lvlJc w:val="left"/>
      <w:pPr>
        <w:tabs>
          <w:tab w:val="num" w:pos="2923"/>
        </w:tabs>
        <w:ind w:left="2923" w:hanging="360"/>
      </w:pPr>
    </w:lvl>
    <w:lvl w:ilvl="2" w:tplc="FFFFFFFF" w:tentative="1">
      <w:start w:val="1"/>
      <w:numFmt w:val="lowerRoman"/>
      <w:lvlText w:val="%3."/>
      <w:lvlJc w:val="right"/>
      <w:pPr>
        <w:tabs>
          <w:tab w:val="num" w:pos="3643"/>
        </w:tabs>
        <w:ind w:left="3643" w:hanging="180"/>
      </w:pPr>
    </w:lvl>
    <w:lvl w:ilvl="3" w:tplc="FFFFFFFF" w:tentative="1">
      <w:start w:val="1"/>
      <w:numFmt w:val="decimal"/>
      <w:lvlText w:val="%4."/>
      <w:lvlJc w:val="left"/>
      <w:pPr>
        <w:tabs>
          <w:tab w:val="num" w:pos="4363"/>
        </w:tabs>
        <w:ind w:left="4363" w:hanging="360"/>
      </w:pPr>
    </w:lvl>
    <w:lvl w:ilvl="4" w:tplc="FFFFFFFF" w:tentative="1">
      <w:start w:val="1"/>
      <w:numFmt w:val="lowerLetter"/>
      <w:lvlText w:val="%5."/>
      <w:lvlJc w:val="left"/>
      <w:pPr>
        <w:tabs>
          <w:tab w:val="num" w:pos="5083"/>
        </w:tabs>
        <w:ind w:left="5083" w:hanging="360"/>
      </w:pPr>
    </w:lvl>
    <w:lvl w:ilvl="5" w:tplc="FFFFFFFF" w:tentative="1">
      <w:start w:val="1"/>
      <w:numFmt w:val="lowerRoman"/>
      <w:lvlText w:val="%6."/>
      <w:lvlJc w:val="right"/>
      <w:pPr>
        <w:tabs>
          <w:tab w:val="num" w:pos="5803"/>
        </w:tabs>
        <w:ind w:left="5803" w:hanging="180"/>
      </w:pPr>
    </w:lvl>
    <w:lvl w:ilvl="6" w:tplc="FFFFFFFF" w:tentative="1">
      <w:start w:val="1"/>
      <w:numFmt w:val="decimal"/>
      <w:lvlText w:val="%7."/>
      <w:lvlJc w:val="left"/>
      <w:pPr>
        <w:tabs>
          <w:tab w:val="num" w:pos="6523"/>
        </w:tabs>
        <w:ind w:left="6523" w:hanging="360"/>
      </w:pPr>
    </w:lvl>
    <w:lvl w:ilvl="7" w:tplc="FFFFFFFF" w:tentative="1">
      <w:start w:val="1"/>
      <w:numFmt w:val="lowerLetter"/>
      <w:lvlText w:val="%8."/>
      <w:lvlJc w:val="left"/>
      <w:pPr>
        <w:tabs>
          <w:tab w:val="num" w:pos="7243"/>
        </w:tabs>
        <w:ind w:left="7243" w:hanging="360"/>
      </w:pPr>
    </w:lvl>
    <w:lvl w:ilvl="8" w:tplc="FFFFFFFF" w:tentative="1">
      <w:start w:val="1"/>
      <w:numFmt w:val="lowerRoman"/>
      <w:lvlText w:val="%9."/>
      <w:lvlJc w:val="right"/>
      <w:pPr>
        <w:tabs>
          <w:tab w:val="num" w:pos="7963"/>
        </w:tabs>
        <w:ind w:left="7963" w:hanging="180"/>
      </w:pPr>
    </w:lvl>
  </w:abstractNum>
  <w:abstractNum w:abstractNumId="28" w15:restartNumberingAfterBreak="0">
    <w:nsid w:val="705F4721"/>
    <w:multiLevelType w:val="hybridMultilevel"/>
    <w:tmpl w:val="2634F23A"/>
    <w:lvl w:ilvl="0" w:tplc="0C0A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2BE2369"/>
    <w:multiLevelType w:val="hybridMultilevel"/>
    <w:tmpl w:val="448649BC"/>
    <w:lvl w:ilvl="0" w:tplc="9F2A7C7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46931197">
    <w:abstractNumId w:val="25"/>
  </w:num>
  <w:num w:numId="2" w16cid:durableId="1993096639">
    <w:abstractNumId w:val="26"/>
  </w:num>
  <w:num w:numId="3" w16cid:durableId="654992161">
    <w:abstractNumId w:val="15"/>
  </w:num>
  <w:num w:numId="4" w16cid:durableId="533615540">
    <w:abstractNumId w:val="17"/>
  </w:num>
  <w:num w:numId="5" w16cid:durableId="667713368">
    <w:abstractNumId w:val="11"/>
  </w:num>
  <w:num w:numId="6" w16cid:durableId="1570337936">
    <w:abstractNumId w:val="6"/>
  </w:num>
  <w:num w:numId="7" w16cid:durableId="236090889">
    <w:abstractNumId w:val="16"/>
  </w:num>
  <w:num w:numId="8" w16cid:durableId="1538162073">
    <w:abstractNumId w:val="7"/>
  </w:num>
  <w:num w:numId="9" w16cid:durableId="806582574">
    <w:abstractNumId w:val="4"/>
  </w:num>
  <w:num w:numId="10" w16cid:durableId="1375763937">
    <w:abstractNumId w:val="18"/>
  </w:num>
  <w:num w:numId="11" w16cid:durableId="847208149">
    <w:abstractNumId w:val="20"/>
  </w:num>
  <w:num w:numId="12" w16cid:durableId="1694185042">
    <w:abstractNumId w:val="8"/>
  </w:num>
  <w:num w:numId="13" w16cid:durableId="1220507981">
    <w:abstractNumId w:val="5"/>
  </w:num>
  <w:num w:numId="14" w16cid:durableId="243534885">
    <w:abstractNumId w:val="23"/>
  </w:num>
  <w:num w:numId="15" w16cid:durableId="41222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581725">
    <w:abstractNumId w:val="29"/>
  </w:num>
  <w:num w:numId="17" w16cid:durableId="582301941">
    <w:abstractNumId w:val="1"/>
  </w:num>
  <w:num w:numId="18" w16cid:durableId="477766657">
    <w:abstractNumId w:val="9"/>
  </w:num>
  <w:num w:numId="19" w16cid:durableId="1190026931">
    <w:abstractNumId w:val="27"/>
  </w:num>
  <w:num w:numId="20" w16cid:durableId="742532225">
    <w:abstractNumId w:val="22"/>
  </w:num>
  <w:num w:numId="21" w16cid:durableId="251283647">
    <w:abstractNumId w:val="14"/>
  </w:num>
  <w:num w:numId="22" w16cid:durableId="492994422">
    <w:abstractNumId w:val="24"/>
  </w:num>
  <w:num w:numId="23" w16cid:durableId="262422448">
    <w:abstractNumId w:val="2"/>
  </w:num>
  <w:num w:numId="24" w16cid:durableId="1892573886">
    <w:abstractNumId w:val="0"/>
  </w:num>
  <w:num w:numId="25" w16cid:durableId="425342944">
    <w:abstractNumId w:val="13"/>
  </w:num>
  <w:num w:numId="26" w16cid:durableId="73625646">
    <w:abstractNumId w:val="3"/>
  </w:num>
  <w:num w:numId="27" w16cid:durableId="1253658173">
    <w:abstractNumId w:val="28"/>
  </w:num>
  <w:num w:numId="28" w16cid:durableId="535001099">
    <w:abstractNumId w:val="10"/>
  </w:num>
  <w:num w:numId="29" w16cid:durableId="1467313948">
    <w:abstractNumId w:val="12"/>
  </w:num>
  <w:num w:numId="30" w16cid:durableId="2105880999">
    <w:abstractNumId w:val="10"/>
  </w:num>
  <w:num w:numId="31" w16cid:durableId="121808353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33"/>
    <w:rsid w:val="0000445B"/>
    <w:rsid w:val="00004583"/>
    <w:rsid w:val="00004943"/>
    <w:rsid w:val="00005C60"/>
    <w:rsid w:val="000070B3"/>
    <w:rsid w:val="000110E3"/>
    <w:rsid w:val="00011673"/>
    <w:rsid w:val="00014C9B"/>
    <w:rsid w:val="00026818"/>
    <w:rsid w:val="00030B3D"/>
    <w:rsid w:val="0003280C"/>
    <w:rsid w:val="00033808"/>
    <w:rsid w:val="00033A20"/>
    <w:rsid w:val="00035412"/>
    <w:rsid w:val="00035A6C"/>
    <w:rsid w:val="00035BA2"/>
    <w:rsid w:val="0003797F"/>
    <w:rsid w:val="00037F7D"/>
    <w:rsid w:val="00042225"/>
    <w:rsid w:val="00044425"/>
    <w:rsid w:val="000460A7"/>
    <w:rsid w:val="000467F4"/>
    <w:rsid w:val="00050153"/>
    <w:rsid w:val="00050CCB"/>
    <w:rsid w:val="00052CBA"/>
    <w:rsid w:val="0005324D"/>
    <w:rsid w:val="000532F4"/>
    <w:rsid w:val="0006195E"/>
    <w:rsid w:val="00063E13"/>
    <w:rsid w:val="00067965"/>
    <w:rsid w:val="00070CB1"/>
    <w:rsid w:val="00071267"/>
    <w:rsid w:val="0007129A"/>
    <w:rsid w:val="0007235D"/>
    <w:rsid w:val="0007324A"/>
    <w:rsid w:val="00075460"/>
    <w:rsid w:val="000759EF"/>
    <w:rsid w:val="00076344"/>
    <w:rsid w:val="000817E7"/>
    <w:rsid w:val="00082884"/>
    <w:rsid w:val="00082D75"/>
    <w:rsid w:val="000838B7"/>
    <w:rsid w:val="00092119"/>
    <w:rsid w:val="00093C86"/>
    <w:rsid w:val="000A0915"/>
    <w:rsid w:val="000A15BB"/>
    <w:rsid w:val="000A2A17"/>
    <w:rsid w:val="000A58A8"/>
    <w:rsid w:val="000A5B43"/>
    <w:rsid w:val="000A5D37"/>
    <w:rsid w:val="000A77D0"/>
    <w:rsid w:val="000B29ED"/>
    <w:rsid w:val="000B40FD"/>
    <w:rsid w:val="000B4375"/>
    <w:rsid w:val="000B603E"/>
    <w:rsid w:val="000B6149"/>
    <w:rsid w:val="000B6386"/>
    <w:rsid w:val="000B6FC2"/>
    <w:rsid w:val="000C4688"/>
    <w:rsid w:val="000C475A"/>
    <w:rsid w:val="000C62B7"/>
    <w:rsid w:val="000C6433"/>
    <w:rsid w:val="000D0ADE"/>
    <w:rsid w:val="000D1A74"/>
    <w:rsid w:val="000D5FD5"/>
    <w:rsid w:val="000D669B"/>
    <w:rsid w:val="000D723C"/>
    <w:rsid w:val="000D7E22"/>
    <w:rsid w:val="000E38DE"/>
    <w:rsid w:val="000E3F1F"/>
    <w:rsid w:val="000E69DE"/>
    <w:rsid w:val="000E750E"/>
    <w:rsid w:val="000F06BE"/>
    <w:rsid w:val="000F1395"/>
    <w:rsid w:val="000F2145"/>
    <w:rsid w:val="000F3630"/>
    <w:rsid w:val="000F7227"/>
    <w:rsid w:val="001000C6"/>
    <w:rsid w:val="001025AC"/>
    <w:rsid w:val="00106FC3"/>
    <w:rsid w:val="001078C9"/>
    <w:rsid w:val="00110EE5"/>
    <w:rsid w:val="00112045"/>
    <w:rsid w:val="001121DA"/>
    <w:rsid w:val="001129ED"/>
    <w:rsid w:val="00113002"/>
    <w:rsid w:val="00113FDA"/>
    <w:rsid w:val="00116515"/>
    <w:rsid w:val="00120C65"/>
    <w:rsid w:val="00122941"/>
    <w:rsid w:val="001256EE"/>
    <w:rsid w:val="00127ED2"/>
    <w:rsid w:val="00131A10"/>
    <w:rsid w:val="00135F7B"/>
    <w:rsid w:val="0013697B"/>
    <w:rsid w:val="001369E0"/>
    <w:rsid w:val="00143B33"/>
    <w:rsid w:val="00145CD6"/>
    <w:rsid w:val="00146A86"/>
    <w:rsid w:val="00152CFE"/>
    <w:rsid w:val="001534D1"/>
    <w:rsid w:val="001620BC"/>
    <w:rsid w:val="00165368"/>
    <w:rsid w:val="00167B83"/>
    <w:rsid w:val="00173F1E"/>
    <w:rsid w:val="0017428E"/>
    <w:rsid w:val="00175001"/>
    <w:rsid w:val="001815D8"/>
    <w:rsid w:val="00182440"/>
    <w:rsid w:val="0018395F"/>
    <w:rsid w:val="0018504A"/>
    <w:rsid w:val="0018600B"/>
    <w:rsid w:val="0018793A"/>
    <w:rsid w:val="001902A5"/>
    <w:rsid w:val="00191FB5"/>
    <w:rsid w:val="00193B9C"/>
    <w:rsid w:val="00197527"/>
    <w:rsid w:val="001A134C"/>
    <w:rsid w:val="001A15DA"/>
    <w:rsid w:val="001A1859"/>
    <w:rsid w:val="001A47D2"/>
    <w:rsid w:val="001A4C46"/>
    <w:rsid w:val="001A4CBD"/>
    <w:rsid w:val="001A73C8"/>
    <w:rsid w:val="001A7625"/>
    <w:rsid w:val="001B0091"/>
    <w:rsid w:val="001B0E23"/>
    <w:rsid w:val="001B2DCE"/>
    <w:rsid w:val="001B3330"/>
    <w:rsid w:val="001B4F0D"/>
    <w:rsid w:val="001B504B"/>
    <w:rsid w:val="001C19C5"/>
    <w:rsid w:val="001C226F"/>
    <w:rsid w:val="001C246E"/>
    <w:rsid w:val="001C2EBA"/>
    <w:rsid w:val="001C33E9"/>
    <w:rsid w:val="001C4047"/>
    <w:rsid w:val="001C6305"/>
    <w:rsid w:val="001C6876"/>
    <w:rsid w:val="001D0574"/>
    <w:rsid w:val="001D16BC"/>
    <w:rsid w:val="001D1F10"/>
    <w:rsid w:val="001D64D6"/>
    <w:rsid w:val="001D6F00"/>
    <w:rsid w:val="001D7FAC"/>
    <w:rsid w:val="001E1545"/>
    <w:rsid w:val="001E2CC2"/>
    <w:rsid w:val="001E3B78"/>
    <w:rsid w:val="001E5A83"/>
    <w:rsid w:val="001E5C84"/>
    <w:rsid w:val="001E6B14"/>
    <w:rsid w:val="001F0A03"/>
    <w:rsid w:val="001F0B52"/>
    <w:rsid w:val="001F1075"/>
    <w:rsid w:val="001F3B4D"/>
    <w:rsid w:val="001F4416"/>
    <w:rsid w:val="001F4FCD"/>
    <w:rsid w:val="00200737"/>
    <w:rsid w:val="00201F16"/>
    <w:rsid w:val="002038EE"/>
    <w:rsid w:val="00205685"/>
    <w:rsid w:val="00205D7E"/>
    <w:rsid w:val="002060E6"/>
    <w:rsid w:val="00210408"/>
    <w:rsid w:val="00212579"/>
    <w:rsid w:val="00212E37"/>
    <w:rsid w:val="002154F1"/>
    <w:rsid w:val="002156F0"/>
    <w:rsid w:val="00216929"/>
    <w:rsid w:val="00222057"/>
    <w:rsid w:val="002227C8"/>
    <w:rsid w:val="00223B4C"/>
    <w:rsid w:val="00223F8F"/>
    <w:rsid w:val="00224B56"/>
    <w:rsid w:val="00225626"/>
    <w:rsid w:val="0022631E"/>
    <w:rsid w:val="0022747F"/>
    <w:rsid w:val="00230BAD"/>
    <w:rsid w:val="00232B47"/>
    <w:rsid w:val="00233597"/>
    <w:rsid w:val="002340B9"/>
    <w:rsid w:val="00234587"/>
    <w:rsid w:val="00236969"/>
    <w:rsid w:val="00240B2D"/>
    <w:rsid w:val="00242C5E"/>
    <w:rsid w:val="00244A32"/>
    <w:rsid w:val="00246B6C"/>
    <w:rsid w:val="00247CFE"/>
    <w:rsid w:val="00251A90"/>
    <w:rsid w:val="00252DA6"/>
    <w:rsid w:val="00257F7D"/>
    <w:rsid w:val="0026144E"/>
    <w:rsid w:val="0026246D"/>
    <w:rsid w:val="00262691"/>
    <w:rsid w:val="002631C2"/>
    <w:rsid w:val="00263A57"/>
    <w:rsid w:val="0026441F"/>
    <w:rsid w:val="00264EDD"/>
    <w:rsid w:val="00266998"/>
    <w:rsid w:val="002675FC"/>
    <w:rsid w:val="002716F2"/>
    <w:rsid w:val="00271B18"/>
    <w:rsid w:val="00275965"/>
    <w:rsid w:val="0027724D"/>
    <w:rsid w:val="00280538"/>
    <w:rsid w:val="002818F0"/>
    <w:rsid w:val="00286C2F"/>
    <w:rsid w:val="00291599"/>
    <w:rsid w:val="002933A6"/>
    <w:rsid w:val="00293A46"/>
    <w:rsid w:val="0029447B"/>
    <w:rsid w:val="00294AEC"/>
    <w:rsid w:val="0029717F"/>
    <w:rsid w:val="00297357"/>
    <w:rsid w:val="002A2519"/>
    <w:rsid w:val="002A376F"/>
    <w:rsid w:val="002A4EB4"/>
    <w:rsid w:val="002A620E"/>
    <w:rsid w:val="002A7728"/>
    <w:rsid w:val="002B02DC"/>
    <w:rsid w:val="002B13D0"/>
    <w:rsid w:val="002B56AD"/>
    <w:rsid w:val="002B6962"/>
    <w:rsid w:val="002B7DC4"/>
    <w:rsid w:val="002C19C3"/>
    <w:rsid w:val="002C1EDC"/>
    <w:rsid w:val="002C383D"/>
    <w:rsid w:val="002C428D"/>
    <w:rsid w:val="002C5A38"/>
    <w:rsid w:val="002D10AA"/>
    <w:rsid w:val="002D176D"/>
    <w:rsid w:val="002D3CDE"/>
    <w:rsid w:val="002D5255"/>
    <w:rsid w:val="002D6E84"/>
    <w:rsid w:val="002D7125"/>
    <w:rsid w:val="002E6AA5"/>
    <w:rsid w:val="002E6AAE"/>
    <w:rsid w:val="002E6DFD"/>
    <w:rsid w:val="002F092C"/>
    <w:rsid w:val="002F606A"/>
    <w:rsid w:val="002F7F0A"/>
    <w:rsid w:val="003002DE"/>
    <w:rsid w:val="003024BF"/>
    <w:rsid w:val="00310178"/>
    <w:rsid w:val="00312255"/>
    <w:rsid w:val="003134EA"/>
    <w:rsid w:val="0031374A"/>
    <w:rsid w:val="0031494C"/>
    <w:rsid w:val="003150D8"/>
    <w:rsid w:val="0031541F"/>
    <w:rsid w:val="0031567B"/>
    <w:rsid w:val="00316D40"/>
    <w:rsid w:val="003219D8"/>
    <w:rsid w:val="00322CFD"/>
    <w:rsid w:val="00323D5D"/>
    <w:rsid w:val="003307A9"/>
    <w:rsid w:val="0033308B"/>
    <w:rsid w:val="00333112"/>
    <w:rsid w:val="00333327"/>
    <w:rsid w:val="003342D1"/>
    <w:rsid w:val="00335AAC"/>
    <w:rsid w:val="00335D75"/>
    <w:rsid w:val="00336DC2"/>
    <w:rsid w:val="00337A0E"/>
    <w:rsid w:val="00337C23"/>
    <w:rsid w:val="00341B80"/>
    <w:rsid w:val="00342583"/>
    <w:rsid w:val="00342AC1"/>
    <w:rsid w:val="00343268"/>
    <w:rsid w:val="003455CD"/>
    <w:rsid w:val="00345621"/>
    <w:rsid w:val="003468E7"/>
    <w:rsid w:val="003507B5"/>
    <w:rsid w:val="00350921"/>
    <w:rsid w:val="0035313A"/>
    <w:rsid w:val="0035357F"/>
    <w:rsid w:val="00353906"/>
    <w:rsid w:val="00355E13"/>
    <w:rsid w:val="00356934"/>
    <w:rsid w:val="00357DA2"/>
    <w:rsid w:val="00363F01"/>
    <w:rsid w:val="003641C2"/>
    <w:rsid w:val="0037058D"/>
    <w:rsid w:val="00372D6D"/>
    <w:rsid w:val="00372E1C"/>
    <w:rsid w:val="003738BD"/>
    <w:rsid w:val="003744C3"/>
    <w:rsid w:val="00377487"/>
    <w:rsid w:val="00377E27"/>
    <w:rsid w:val="00377F1E"/>
    <w:rsid w:val="003801C1"/>
    <w:rsid w:val="0038142D"/>
    <w:rsid w:val="00381B8C"/>
    <w:rsid w:val="00382283"/>
    <w:rsid w:val="003830A7"/>
    <w:rsid w:val="00383E67"/>
    <w:rsid w:val="00383F19"/>
    <w:rsid w:val="003854A4"/>
    <w:rsid w:val="00390F14"/>
    <w:rsid w:val="003A0C03"/>
    <w:rsid w:val="003A4873"/>
    <w:rsid w:val="003A54D8"/>
    <w:rsid w:val="003A67C1"/>
    <w:rsid w:val="003A6F20"/>
    <w:rsid w:val="003B09E0"/>
    <w:rsid w:val="003B172F"/>
    <w:rsid w:val="003B1BB2"/>
    <w:rsid w:val="003B29D5"/>
    <w:rsid w:val="003B3CC5"/>
    <w:rsid w:val="003B5010"/>
    <w:rsid w:val="003B71D4"/>
    <w:rsid w:val="003B7F08"/>
    <w:rsid w:val="003C28C5"/>
    <w:rsid w:val="003C47F8"/>
    <w:rsid w:val="003C7F4C"/>
    <w:rsid w:val="003D1984"/>
    <w:rsid w:val="003D32D8"/>
    <w:rsid w:val="003D5BF6"/>
    <w:rsid w:val="003D6946"/>
    <w:rsid w:val="003D7CEB"/>
    <w:rsid w:val="003E0872"/>
    <w:rsid w:val="003E1989"/>
    <w:rsid w:val="003E3221"/>
    <w:rsid w:val="003E34C8"/>
    <w:rsid w:val="003E4F74"/>
    <w:rsid w:val="003E6D9D"/>
    <w:rsid w:val="003E6DC0"/>
    <w:rsid w:val="003E7393"/>
    <w:rsid w:val="003F0ABB"/>
    <w:rsid w:val="003F55CE"/>
    <w:rsid w:val="003F68E6"/>
    <w:rsid w:val="003F738D"/>
    <w:rsid w:val="003F7791"/>
    <w:rsid w:val="003F7805"/>
    <w:rsid w:val="004003FE"/>
    <w:rsid w:val="0040143F"/>
    <w:rsid w:val="00403008"/>
    <w:rsid w:val="004040C0"/>
    <w:rsid w:val="00405441"/>
    <w:rsid w:val="00405F4A"/>
    <w:rsid w:val="00406467"/>
    <w:rsid w:val="00406E1A"/>
    <w:rsid w:val="004108BF"/>
    <w:rsid w:val="004127DE"/>
    <w:rsid w:val="00414AE1"/>
    <w:rsid w:val="00414C91"/>
    <w:rsid w:val="00417389"/>
    <w:rsid w:val="004208AC"/>
    <w:rsid w:val="00421003"/>
    <w:rsid w:val="00422525"/>
    <w:rsid w:val="00422A67"/>
    <w:rsid w:val="0042583A"/>
    <w:rsid w:val="00425B4F"/>
    <w:rsid w:val="0042652B"/>
    <w:rsid w:val="0042664C"/>
    <w:rsid w:val="00431509"/>
    <w:rsid w:val="00431897"/>
    <w:rsid w:val="00432535"/>
    <w:rsid w:val="0043460C"/>
    <w:rsid w:val="004365B6"/>
    <w:rsid w:val="004370E0"/>
    <w:rsid w:val="00443654"/>
    <w:rsid w:val="00444230"/>
    <w:rsid w:val="004458EE"/>
    <w:rsid w:val="00447606"/>
    <w:rsid w:val="00450A12"/>
    <w:rsid w:val="004557EE"/>
    <w:rsid w:val="00461B60"/>
    <w:rsid w:val="004731CB"/>
    <w:rsid w:val="0047333B"/>
    <w:rsid w:val="0047424A"/>
    <w:rsid w:val="00475EB1"/>
    <w:rsid w:val="00476F1E"/>
    <w:rsid w:val="00477B0A"/>
    <w:rsid w:val="00480F62"/>
    <w:rsid w:val="0048173F"/>
    <w:rsid w:val="00481F14"/>
    <w:rsid w:val="004831E5"/>
    <w:rsid w:val="0048399F"/>
    <w:rsid w:val="004845CF"/>
    <w:rsid w:val="004864C7"/>
    <w:rsid w:val="00490051"/>
    <w:rsid w:val="0049074E"/>
    <w:rsid w:val="00492BD5"/>
    <w:rsid w:val="004932C5"/>
    <w:rsid w:val="0049661D"/>
    <w:rsid w:val="004966C9"/>
    <w:rsid w:val="0049688A"/>
    <w:rsid w:val="00496934"/>
    <w:rsid w:val="004A026D"/>
    <w:rsid w:val="004A1D13"/>
    <w:rsid w:val="004A7E98"/>
    <w:rsid w:val="004B35D8"/>
    <w:rsid w:val="004B3A47"/>
    <w:rsid w:val="004B6211"/>
    <w:rsid w:val="004B6CA1"/>
    <w:rsid w:val="004B6DC6"/>
    <w:rsid w:val="004B6E4E"/>
    <w:rsid w:val="004C00CF"/>
    <w:rsid w:val="004C0BF7"/>
    <w:rsid w:val="004C21EF"/>
    <w:rsid w:val="004C3507"/>
    <w:rsid w:val="004D08E4"/>
    <w:rsid w:val="004D0DF0"/>
    <w:rsid w:val="004D110B"/>
    <w:rsid w:val="004D7EE8"/>
    <w:rsid w:val="004E22FE"/>
    <w:rsid w:val="004E2672"/>
    <w:rsid w:val="004E36C2"/>
    <w:rsid w:val="004E5D9D"/>
    <w:rsid w:val="004E61A4"/>
    <w:rsid w:val="004F2A8E"/>
    <w:rsid w:val="004F3C5C"/>
    <w:rsid w:val="004F4E47"/>
    <w:rsid w:val="004F5330"/>
    <w:rsid w:val="004F67A3"/>
    <w:rsid w:val="004F6873"/>
    <w:rsid w:val="004F6BDC"/>
    <w:rsid w:val="004F740E"/>
    <w:rsid w:val="005032AC"/>
    <w:rsid w:val="005042D4"/>
    <w:rsid w:val="00504DB9"/>
    <w:rsid w:val="00505269"/>
    <w:rsid w:val="005077D9"/>
    <w:rsid w:val="00513B21"/>
    <w:rsid w:val="005168E4"/>
    <w:rsid w:val="005175BB"/>
    <w:rsid w:val="00517A02"/>
    <w:rsid w:val="005202F0"/>
    <w:rsid w:val="0052160F"/>
    <w:rsid w:val="005232A1"/>
    <w:rsid w:val="00525F3B"/>
    <w:rsid w:val="00526C77"/>
    <w:rsid w:val="00531C55"/>
    <w:rsid w:val="00532363"/>
    <w:rsid w:val="0053271D"/>
    <w:rsid w:val="0053286B"/>
    <w:rsid w:val="0053339C"/>
    <w:rsid w:val="005344AF"/>
    <w:rsid w:val="00534A27"/>
    <w:rsid w:val="005369DD"/>
    <w:rsid w:val="00536F1E"/>
    <w:rsid w:val="005429DD"/>
    <w:rsid w:val="00542E58"/>
    <w:rsid w:val="005477B1"/>
    <w:rsid w:val="00550BBA"/>
    <w:rsid w:val="00550DA8"/>
    <w:rsid w:val="00551105"/>
    <w:rsid w:val="00551362"/>
    <w:rsid w:val="0055343E"/>
    <w:rsid w:val="00553C16"/>
    <w:rsid w:val="00553C92"/>
    <w:rsid w:val="00553EBE"/>
    <w:rsid w:val="00554B3D"/>
    <w:rsid w:val="00557BED"/>
    <w:rsid w:val="00560510"/>
    <w:rsid w:val="005612CC"/>
    <w:rsid w:val="005618C4"/>
    <w:rsid w:val="0056317F"/>
    <w:rsid w:val="00563C6D"/>
    <w:rsid w:val="0056426E"/>
    <w:rsid w:val="0056609A"/>
    <w:rsid w:val="005708B5"/>
    <w:rsid w:val="005718DB"/>
    <w:rsid w:val="00572AFB"/>
    <w:rsid w:val="005731C1"/>
    <w:rsid w:val="00573F14"/>
    <w:rsid w:val="005805DB"/>
    <w:rsid w:val="0058164F"/>
    <w:rsid w:val="00582FEB"/>
    <w:rsid w:val="00583714"/>
    <w:rsid w:val="00585B73"/>
    <w:rsid w:val="00587E0E"/>
    <w:rsid w:val="0059127D"/>
    <w:rsid w:val="0059177C"/>
    <w:rsid w:val="00595FE8"/>
    <w:rsid w:val="005A25A3"/>
    <w:rsid w:val="005A68BC"/>
    <w:rsid w:val="005A7F83"/>
    <w:rsid w:val="005B0B2B"/>
    <w:rsid w:val="005B0DDF"/>
    <w:rsid w:val="005B1690"/>
    <w:rsid w:val="005B188F"/>
    <w:rsid w:val="005B2021"/>
    <w:rsid w:val="005B3876"/>
    <w:rsid w:val="005C39F8"/>
    <w:rsid w:val="005C3BAC"/>
    <w:rsid w:val="005C6D1C"/>
    <w:rsid w:val="005D5414"/>
    <w:rsid w:val="005D5580"/>
    <w:rsid w:val="005D75A4"/>
    <w:rsid w:val="005E6B03"/>
    <w:rsid w:val="005E7582"/>
    <w:rsid w:val="005E7F3D"/>
    <w:rsid w:val="005F0ADA"/>
    <w:rsid w:val="005F2E86"/>
    <w:rsid w:val="005F5AAA"/>
    <w:rsid w:val="005F5FF5"/>
    <w:rsid w:val="005F7294"/>
    <w:rsid w:val="0060316C"/>
    <w:rsid w:val="00605368"/>
    <w:rsid w:val="0060546D"/>
    <w:rsid w:val="00605A0C"/>
    <w:rsid w:val="00605CAA"/>
    <w:rsid w:val="0061063E"/>
    <w:rsid w:val="006106B0"/>
    <w:rsid w:val="006124C4"/>
    <w:rsid w:val="006137A1"/>
    <w:rsid w:val="00615575"/>
    <w:rsid w:val="00621436"/>
    <w:rsid w:val="00623983"/>
    <w:rsid w:val="0062496B"/>
    <w:rsid w:val="006258DC"/>
    <w:rsid w:val="00627E11"/>
    <w:rsid w:val="00630222"/>
    <w:rsid w:val="00630546"/>
    <w:rsid w:val="006313AE"/>
    <w:rsid w:val="00632967"/>
    <w:rsid w:val="006337D2"/>
    <w:rsid w:val="00633B40"/>
    <w:rsid w:val="006344F6"/>
    <w:rsid w:val="00634D51"/>
    <w:rsid w:val="00634DF7"/>
    <w:rsid w:val="0063589A"/>
    <w:rsid w:val="00637A44"/>
    <w:rsid w:val="00644161"/>
    <w:rsid w:val="00644FB6"/>
    <w:rsid w:val="0065055E"/>
    <w:rsid w:val="00652598"/>
    <w:rsid w:val="006531F5"/>
    <w:rsid w:val="00654BB7"/>
    <w:rsid w:val="00654E9E"/>
    <w:rsid w:val="00655D2E"/>
    <w:rsid w:val="0065715B"/>
    <w:rsid w:val="00657523"/>
    <w:rsid w:val="00660B65"/>
    <w:rsid w:val="0066248E"/>
    <w:rsid w:val="00662ED8"/>
    <w:rsid w:val="0066521F"/>
    <w:rsid w:val="00667D2C"/>
    <w:rsid w:val="006720BB"/>
    <w:rsid w:val="00673914"/>
    <w:rsid w:val="00673F21"/>
    <w:rsid w:val="00674FB3"/>
    <w:rsid w:val="00675E08"/>
    <w:rsid w:val="00676782"/>
    <w:rsid w:val="00677433"/>
    <w:rsid w:val="006777AE"/>
    <w:rsid w:val="00677CE0"/>
    <w:rsid w:val="00677DBA"/>
    <w:rsid w:val="006812C6"/>
    <w:rsid w:val="006836AE"/>
    <w:rsid w:val="00684C1B"/>
    <w:rsid w:val="006866BE"/>
    <w:rsid w:val="00686D55"/>
    <w:rsid w:val="00687C83"/>
    <w:rsid w:val="0069052F"/>
    <w:rsid w:val="006909D7"/>
    <w:rsid w:val="00692402"/>
    <w:rsid w:val="00693E70"/>
    <w:rsid w:val="00694052"/>
    <w:rsid w:val="006A14CF"/>
    <w:rsid w:val="006A5513"/>
    <w:rsid w:val="006A68D1"/>
    <w:rsid w:val="006A7758"/>
    <w:rsid w:val="006B052A"/>
    <w:rsid w:val="006B0D33"/>
    <w:rsid w:val="006B1276"/>
    <w:rsid w:val="006B136C"/>
    <w:rsid w:val="006B6241"/>
    <w:rsid w:val="006B727F"/>
    <w:rsid w:val="006C0D20"/>
    <w:rsid w:val="006C3437"/>
    <w:rsid w:val="006C6125"/>
    <w:rsid w:val="006C6B5B"/>
    <w:rsid w:val="006C73D6"/>
    <w:rsid w:val="006C78DA"/>
    <w:rsid w:val="006D00C0"/>
    <w:rsid w:val="006D1AE2"/>
    <w:rsid w:val="006D1B67"/>
    <w:rsid w:val="006D3018"/>
    <w:rsid w:val="006D3DAA"/>
    <w:rsid w:val="006D4190"/>
    <w:rsid w:val="006D4A03"/>
    <w:rsid w:val="006D6475"/>
    <w:rsid w:val="006D7160"/>
    <w:rsid w:val="006E00CA"/>
    <w:rsid w:val="006E29D0"/>
    <w:rsid w:val="006E3C5D"/>
    <w:rsid w:val="006E64BD"/>
    <w:rsid w:val="006E68A3"/>
    <w:rsid w:val="006E6A03"/>
    <w:rsid w:val="006E766D"/>
    <w:rsid w:val="006F2A49"/>
    <w:rsid w:val="006F2BED"/>
    <w:rsid w:val="006F48E1"/>
    <w:rsid w:val="006F6DB4"/>
    <w:rsid w:val="00710B12"/>
    <w:rsid w:val="0071214B"/>
    <w:rsid w:val="007147E4"/>
    <w:rsid w:val="0071482F"/>
    <w:rsid w:val="00716294"/>
    <w:rsid w:val="0071741D"/>
    <w:rsid w:val="00717BA2"/>
    <w:rsid w:val="00724009"/>
    <w:rsid w:val="0072461E"/>
    <w:rsid w:val="007254C0"/>
    <w:rsid w:val="007254D8"/>
    <w:rsid w:val="0072636D"/>
    <w:rsid w:val="007264CB"/>
    <w:rsid w:val="007265D7"/>
    <w:rsid w:val="00730E6B"/>
    <w:rsid w:val="0073131D"/>
    <w:rsid w:val="00731551"/>
    <w:rsid w:val="00732792"/>
    <w:rsid w:val="00733CD7"/>
    <w:rsid w:val="00736A47"/>
    <w:rsid w:val="007417DF"/>
    <w:rsid w:val="007437CD"/>
    <w:rsid w:val="00743DE5"/>
    <w:rsid w:val="007467AF"/>
    <w:rsid w:val="0074694B"/>
    <w:rsid w:val="00747448"/>
    <w:rsid w:val="0075124B"/>
    <w:rsid w:val="007543C6"/>
    <w:rsid w:val="007554E8"/>
    <w:rsid w:val="00756F6B"/>
    <w:rsid w:val="00761166"/>
    <w:rsid w:val="007616AA"/>
    <w:rsid w:val="007620F8"/>
    <w:rsid w:val="0076262F"/>
    <w:rsid w:val="007672E4"/>
    <w:rsid w:val="00767868"/>
    <w:rsid w:val="00770BE7"/>
    <w:rsid w:val="00774029"/>
    <w:rsid w:val="00774056"/>
    <w:rsid w:val="00776ED3"/>
    <w:rsid w:val="00781A9F"/>
    <w:rsid w:val="00782AC1"/>
    <w:rsid w:val="0078617D"/>
    <w:rsid w:val="007907A0"/>
    <w:rsid w:val="0079148E"/>
    <w:rsid w:val="007937E1"/>
    <w:rsid w:val="007968F2"/>
    <w:rsid w:val="00796A17"/>
    <w:rsid w:val="007A01C7"/>
    <w:rsid w:val="007A0254"/>
    <w:rsid w:val="007A1237"/>
    <w:rsid w:val="007A1E6E"/>
    <w:rsid w:val="007A4ECE"/>
    <w:rsid w:val="007A6C0F"/>
    <w:rsid w:val="007A72C1"/>
    <w:rsid w:val="007A7DF5"/>
    <w:rsid w:val="007B059E"/>
    <w:rsid w:val="007B4496"/>
    <w:rsid w:val="007B53F5"/>
    <w:rsid w:val="007B728B"/>
    <w:rsid w:val="007B72D2"/>
    <w:rsid w:val="007C035E"/>
    <w:rsid w:val="007C13A3"/>
    <w:rsid w:val="007C4D57"/>
    <w:rsid w:val="007D3553"/>
    <w:rsid w:val="007D4F04"/>
    <w:rsid w:val="007D7077"/>
    <w:rsid w:val="007D7CAB"/>
    <w:rsid w:val="007E1F9D"/>
    <w:rsid w:val="007E2C02"/>
    <w:rsid w:val="007E40C6"/>
    <w:rsid w:val="007E58BE"/>
    <w:rsid w:val="007E7F7C"/>
    <w:rsid w:val="007F0061"/>
    <w:rsid w:val="007F3B00"/>
    <w:rsid w:val="007F424D"/>
    <w:rsid w:val="007F758A"/>
    <w:rsid w:val="00801E76"/>
    <w:rsid w:val="008044A3"/>
    <w:rsid w:val="00805B9A"/>
    <w:rsid w:val="00811FA6"/>
    <w:rsid w:val="00812A65"/>
    <w:rsid w:val="00817D26"/>
    <w:rsid w:val="00817DC9"/>
    <w:rsid w:val="00822CC0"/>
    <w:rsid w:val="00822D45"/>
    <w:rsid w:val="00825B54"/>
    <w:rsid w:val="008272FE"/>
    <w:rsid w:val="00827888"/>
    <w:rsid w:val="008324AF"/>
    <w:rsid w:val="00842D97"/>
    <w:rsid w:val="0084592B"/>
    <w:rsid w:val="00851580"/>
    <w:rsid w:val="00851D53"/>
    <w:rsid w:val="00852AE4"/>
    <w:rsid w:val="00853094"/>
    <w:rsid w:val="00853AE3"/>
    <w:rsid w:val="008554B5"/>
    <w:rsid w:val="008573C0"/>
    <w:rsid w:val="008638F4"/>
    <w:rsid w:val="00864541"/>
    <w:rsid w:val="00864CB5"/>
    <w:rsid w:val="00866506"/>
    <w:rsid w:val="00866B06"/>
    <w:rsid w:val="00872D39"/>
    <w:rsid w:val="00875903"/>
    <w:rsid w:val="00875DA0"/>
    <w:rsid w:val="00876EF8"/>
    <w:rsid w:val="00881882"/>
    <w:rsid w:val="00883474"/>
    <w:rsid w:val="0088388C"/>
    <w:rsid w:val="00884CEA"/>
    <w:rsid w:val="008869AB"/>
    <w:rsid w:val="00886E9C"/>
    <w:rsid w:val="00892065"/>
    <w:rsid w:val="00892D9D"/>
    <w:rsid w:val="00895E9F"/>
    <w:rsid w:val="008A056A"/>
    <w:rsid w:val="008A4B48"/>
    <w:rsid w:val="008A4BAF"/>
    <w:rsid w:val="008A4FB6"/>
    <w:rsid w:val="008A612D"/>
    <w:rsid w:val="008A7BE7"/>
    <w:rsid w:val="008A7F43"/>
    <w:rsid w:val="008A7F60"/>
    <w:rsid w:val="008B1443"/>
    <w:rsid w:val="008B1BC4"/>
    <w:rsid w:val="008B1DC7"/>
    <w:rsid w:val="008B26F3"/>
    <w:rsid w:val="008B2BBE"/>
    <w:rsid w:val="008B3385"/>
    <w:rsid w:val="008B3D16"/>
    <w:rsid w:val="008B5781"/>
    <w:rsid w:val="008B79D2"/>
    <w:rsid w:val="008C01FF"/>
    <w:rsid w:val="008C14EC"/>
    <w:rsid w:val="008C22E2"/>
    <w:rsid w:val="008C243A"/>
    <w:rsid w:val="008C2A1D"/>
    <w:rsid w:val="008C340A"/>
    <w:rsid w:val="008C4F36"/>
    <w:rsid w:val="008C5439"/>
    <w:rsid w:val="008C57B5"/>
    <w:rsid w:val="008C6F6B"/>
    <w:rsid w:val="008C743C"/>
    <w:rsid w:val="008D3F84"/>
    <w:rsid w:val="008D4487"/>
    <w:rsid w:val="008D57B0"/>
    <w:rsid w:val="008D57FA"/>
    <w:rsid w:val="008D787C"/>
    <w:rsid w:val="008E04A6"/>
    <w:rsid w:val="008E18F3"/>
    <w:rsid w:val="008E2A56"/>
    <w:rsid w:val="008E42D2"/>
    <w:rsid w:val="008E59F0"/>
    <w:rsid w:val="008E625B"/>
    <w:rsid w:val="008E7827"/>
    <w:rsid w:val="008F25E2"/>
    <w:rsid w:val="008F383C"/>
    <w:rsid w:val="008F7E34"/>
    <w:rsid w:val="008F7EAB"/>
    <w:rsid w:val="00901D0C"/>
    <w:rsid w:val="0090231F"/>
    <w:rsid w:val="00903C1E"/>
    <w:rsid w:val="00905688"/>
    <w:rsid w:val="0090647B"/>
    <w:rsid w:val="0090696A"/>
    <w:rsid w:val="00907676"/>
    <w:rsid w:val="00907761"/>
    <w:rsid w:val="0091336B"/>
    <w:rsid w:val="00913DE3"/>
    <w:rsid w:val="009143F2"/>
    <w:rsid w:val="00921221"/>
    <w:rsid w:val="00922675"/>
    <w:rsid w:val="00930D0C"/>
    <w:rsid w:val="00933387"/>
    <w:rsid w:val="00933EF6"/>
    <w:rsid w:val="00934F4A"/>
    <w:rsid w:val="009373F4"/>
    <w:rsid w:val="0093799C"/>
    <w:rsid w:val="009379CC"/>
    <w:rsid w:val="00937E5D"/>
    <w:rsid w:val="00940CE4"/>
    <w:rsid w:val="009414DE"/>
    <w:rsid w:val="009464F6"/>
    <w:rsid w:val="009512E6"/>
    <w:rsid w:val="00951EE3"/>
    <w:rsid w:val="0095547D"/>
    <w:rsid w:val="009605BE"/>
    <w:rsid w:val="0096062D"/>
    <w:rsid w:val="00960993"/>
    <w:rsid w:val="00960E62"/>
    <w:rsid w:val="00962254"/>
    <w:rsid w:val="009644E5"/>
    <w:rsid w:val="0096544B"/>
    <w:rsid w:val="00967E88"/>
    <w:rsid w:val="00971236"/>
    <w:rsid w:val="00974983"/>
    <w:rsid w:val="00984ABB"/>
    <w:rsid w:val="009861F4"/>
    <w:rsid w:val="0098797F"/>
    <w:rsid w:val="0099376E"/>
    <w:rsid w:val="009939C8"/>
    <w:rsid w:val="0099416D"/>
    <w:rsid w:val="009977A8"/>
    <w:rsid w:val="00997B12"/>
    <w:rsid w:val="009A018F"/>
    <w:rsid w:val="009A108D"/>
    <w:rsid w:val="009A12CC"/>
    <w:rsid w:val="009A1C39"/>
    <w:rsid w:val="009A458A"/>
    <w:rsid w:val="009A46CD"/>
    <w:rsid w:val="009B0AC5"/>
    <w:rsid w:val="009B0D86"/>
    <w:rsid w:val="009B3182"/>
    <w:rsid w:val="009B4551"/>
    <w:rsid w:val="009B5E28"/>
    <w:rsid w:val="009B6B43"/>
    <w:rsid w:val="009C1F2E"/>
    <w:rsid w:val="009C34B2"/>
    <w:rsid w:val="009C44C8"/>
    <w:rsid w:val="009D1B59"/>
    <w:rsid w:val="009D2E7B"/>
    <w:rsid w:val="009D51DC"/>
    <w:rsid w:val="009D563D"/>
    <w:rsid w:val="009D7A7B"/>
    <w:rsid w:val="009E02E6"/>
    <w:rsid w:val="009E0AFC"/>
    <w:rsid w:val="009E3BCE"/>
    <w:rsid w:val="009E3CC0"/>
    <w:rsid w:val="009E4965"/>
    <w:rsid w:val="009F0B27"/>
    <w:rsid w:val="009F0FC0"/>
    <w:rsid w:val="009F15AA"/>
    <w:rsid w:val="009F20E0"/>
    <w:rsid w:val="00A0050A"/>
    <w:rsid w:val="00A06B50"/>
    <w:rsid w:val="00A103F7"/>
    <w:rsid w:val="00A12445"/>
    <w:rsid w:val="00A20D26"/>
    <w:rsid w:val="00A2231A"/>
    <w:rsid w:val="00A229B9"/>
    <w:rsid w:val="00A23D37"/>
    <w:rsid w:val="00A25660"/>
    <w:rsid w:val="00A2614D"/>
    <w:rsid w:val="00A270AC"/>
    <w:rsid w:val="00A303A2"/>
    <w:rsid w:val="00A33F65"/>
    <w:rsid w:val="00A34960"/>
    <w:rsid w:val="00A358C4"/>
    <w:rsid w:val="00A4411C"/>
    <w:rsid w:val="00A459E2"/>
    <w:rsid w:val="00A54751"/>
    <w:rsid w:val="00A5497F"/>
    <w:rsid w:val="00A55064"/>
    <w:rsid w:val="00A616FB"/>
    <w:rsid w:val="00A62F44"/>
    <w:rsid w:val="00A645BD"/>
    <w:rsid w:val="00A648E3"/>
    <w:rsid w:val="00A649B9"/>
    <w:rsid w:val="00A71E1A"/>
    <w:rsid w:val="00A726B5"/>
    <w:rsid w:val="00A73B51"/>
    <w:rsid w:val="00A74A6C"/>
    <w:rsid w:val="00A74B30"/>
    <w:rsid w:val="00A77E0D"/>
    <w:rsid w:val="00A82767"/>
    <w:rsid w:val="00A82B19"/>
    <w:rsid w:val="00A94BC4"/>
    <w:rsid w:val="00A96192"/>
    <w:rsid w:val="00AA0109"/>
    <w:rsid w:val="00AA0190"/>
    <w:rsid w:val="00AA0DD1"/>
    <w:rsid w:val="00AA1D33"/>
    <w:rsid w:val="00AA521B"/>
    <w:rsid w:val="00AB159E"/>
    <w:rsid w:val="00AB3416"/>
    <w:rsid w:val="00AB49FE"/>
    <w:rsid w:val="00AB4FF2"/>
    <w:rsid w:val="00AC1101"/>
    <w:rsid w:val="00AC2A11"/>
    <w:rsid w:val="00AC39C2"/>
    <w:rsid w:val="00AC4A1F"/>
    <w:rsid w:val="00AC6540"/>
    <w:rsid w:val="00AC66E4"/>
    <w:rsid w:val="00AC68CD"/>
    <w:rsid w:val="00AC7DA0"/>
    <w:rsid w:val="00AD1809"/>
    <w:rsid w:val="00AD29D7"/>
    <w:rsid w:val="00AD2AE2"/>
    <w:rsid w:val="00AD4A1C"/>
    <w:rsid w:val="00AD53FE"/>
    <w:rsid w:val="00AE07F7"/>
    <w:rsid w:val="00AE1AB9"/>
    <w:rsid w:val="00AE2B49"/>
    <w:rsid w:val="00AE39D3"/>
    <w:rsid w:val="00AE6DCC"/>
    <w:rsid w:val="00AF1661"/>
    <w:rsid w:val="00AF249A"/>
    <w:rsid w:val="00AF4A5A"/>
    <w:rsid w:val="00AF4F05"/>
    <w:rsid w:val="00AF70BE"/>
    <w:rsid w:val="00AF77AE"/>
    <w:rsid w:val="00B011BE"/>
    <w:rsid w:val="00B11090"/>
    <w:rsid w:val="00B11128"/>
    <w:rsid w:val="00B11577"/>
    <w:rsid w:val="00B142EE"/>
    <w:rsid w:val="00B15FA8"/>
    <w:rsid w:val="00B16F18"/>
    <w:rsid w:val="00B17098"/>
    <w:rsid w:val="00B1759B"/>
    <w:rsid w:val="00B205C6"/>
    <w:rsid w:val="00B2280B"/>
    <w:rsid w:val="00B27341"/>
    <w:rsid w:val="00B27A0A"/>
    <w:rsid w:val="00B312A7"/>
    <w:rsid w:val="00B31D34"/>
    <w:rsid w:val="00B32B2F"/>
    <w:rsid w:val="00B3305A"/>
    <w:rsid w:val="00B34C45"/>
    <w:rsid w:val="00B36490"/>
    <w:rsid w:val="00B40119"/>
    <w:rsid w:val="00B4055E"/>
    <w:rsid w:val="00B43FC0"/>
    <w:rsid w:val="00B457F5"/>
    <w:rsid w:val="00B50EDE"/>
    <w:rsid w:val="00B51039"/>
    <w:rsid w:val="00B5430D"/>
    <w:rsid w:val="00B60A51"/>
    <w:rsid w:val="00B61241"/>
    <w:rsid w:val="00B644AB"/>
    <w:rsid w:val="00B6772B"/>
    <w:rsid w:val="00B7022D"/>
    <w:rsid w:val="00B72611"/>
    <w:rsid w:val="00B733BB"/>
    <w:rsid w:val="00B73592"/>
    <w:rsid w:val="00B738A1"/>
    <w:rsid w:val="00B8171F"/>
    <w:rsid w:val="00B817A3"/>
    <w:rsid w:val="00B817FD"/>
    <w:rsid w:val="00B8286F"/>
    <w:rsid w:val="00B8612C"/>
    <w:rsid w:val="00B9059C"/>
    <w:rsid w:val="00B927DC"/>
    <w:rsid w:val="00B93753"/>
    <w:rsid w:val="00B93FAF"/>
    <w:rsid w:val="00B94B9D"/>
    <w:rsid w:val="00B95C13"/>
    <w:rsid w:val="00B95F4B"/>
    <w:rsid w:val="00B96A78"/>
    <w:rsid w:val="00B97B21"/>
    <w:rsid w:val="00B97C59"/>
    <w:rsid w:val="00BA1BD2"/>
    <w:rsid w:val="00BA1CE4"/>
    <w:rsid w:val="00BA1D8E"/>
    <w:rsid w:val="00BA2C32"/>
    <w:rsid w:val="00BA7C82"/>
    <w:rsid w:val="00BA7FE3"/>
    <w:rsid w:val="00BB43D6"/>
    <w:rsid w:val="00BB53DE"/>
    <w:rsid w:val="00BC12F4"/>
    <w:rsid w:val="00BC1322"/>
    <w:rsid w:val="00BC284C"/>
    <w:rsid w:val="00BC290B"/>
    <w:rsid w:val="00BC3F71"/>
    <w:rsid w:val="00BD1120"/>
    <w:rsid w:val="00BD5F18"/>
    <w:rsid w:val="00BD7AFE"/>
    <w:rsid w:val="00BE3EBF"/>
    <w:rsid w:val="00BE76BE"/>
    <w:rsid w:val="00BF0FAA"/>
    <w:rsid w:val="00BF17D5"/>
    <w:rsid w:val="00BF3C1A"/>
    <w:rsid w:val="00BF4203"/>
    <w:rsid w:val="00BF7084"/>
    <w:rsid w:val="00C04146"/>
    <w:rsid w:val="00C056A9"/>
    <w:rsid w:val="00C05839"/>
    <w:rsid w:val="00C05C1A"/>
    <w:rsid w:val="00C06B21"/>
    <w:rsid w:val="00C07AB8"/>
    <w:rsid w:val="00C07C7D"/>
    <w:rsid w:val="00C14EC8"/>
    <w:rsid w:val="00C15676"/>
    <w:rsid w:val="00C1578A"/>
    <w:rsid w:val="00C17B41"/>
    <w:rsid w:val="00C25990"/>
    <w:rsid w:val="00C30AD9"/>
    <w:rsid w:val="00C30CC1"/>
    <w:rsid w:val="00C34066"/>
    <w:rsid w:val="00C36FE3"/>
    <w:rsid w:val="00C40E88"/>
    <w:rsid w:val="00C45081"/>
    <w:rsid w:val="00C452DF"/>
    <w:rsid w:val="00C5125D"/>
    <w:rsid w:val="00C5237E"/>
    <w:rsid w:val="00C5296C"/>
    <w:rsid w:val="00C52FA4"/>
    <w:rsid w:val="00C5439A"/>
    <w:rsid w:val="00C54FB0"/>
    <w:rsid w:val="00C57194"/>
    <w:rsid w:val="00C61809"/>
    <w:rsid w:val="00C63ECC"/>
    <w:rsid w:val="00C74C70"/>
    <w:rsid w:val="00C8250A"/>
    <w:rsid w:val="00C83262"/>
    <w:rsid w:val="00C8453A"/>
    <w:rsid w:val="00C85265"/>
    <w:rsid w:val="00C907C2"/>
    <w:rsid w:val="00C91E19"/>
    <w:rsid w:val="00C91E93"/>
    <w:rsid w:val="00C92348"/>
    <w:rsid w:val="00C92740"/>
    <w:rsid w:val="00C92817"/>
    <w:rsid w:val="00C93EE7"/>
    <w:rsid w:val="00C9532A"/>
    <w:rsid w:val="00CA12B5"/>
    <w:rsid w:val="00CA1593"/>
    <w:rsid w:val="00CA2057"/>
    <w:rsid w:val="00CA46D7"/>
    <w:rsid w:val="00CB210F"/>
    <w:rsid w:val="00CB4F99"/>
    <w:rsid w:val="00CB5F59"/>
    <w:rsid w:val="00CB70B0"/>
    <w:rsid w:val="00CB75B9"/>
    <w:rsid w:val="00CB7B98"/>
    <w:rsid w:val="00CC1891"/>
    <w:rsid w:val="00CC3859"/>
    <w:rsid w:val="00CC4F11"/>
    <w:rsid w:val="00CC5C8F"/>
    <w:rsid w:val="00CC75FB"/>
    <w:rsid w:val="00CD0671"/>
    <w:rsid w:val="00CD19C2"/>
    <w:rsid w:val="00CD1B29"/>
    <w:rsid w:val="00CD4D34"/>
    <w:rsid w:val="00CE1410"/>
    <w:rsid w:val="00CE2C45"/>
    <w:rsid w:val="00CE3DF0"/>
    <w:rsid w:val="00CE40EC"/>
    <w:rsid w:val="00CE448E"/>
    <w:rsid w:val="00CF5ECF"/>
    <w:rsid w:val="00CF7857"/>
    <w:rsid w:val="00D0233D"/>
    <w:rsid w:val="00D03C9C"/>
    <w:rsid w:val="00D103A4"/>
    <w:rsid w:val="00D11CE7"/>
    <w:rsid w:val="00D171FD"/>
    <w:rsid w:val="00D17550"/>
    <w:rsid w:val="00D17C0E"/>
    <w:rsid w:val="00D20B37"/>
    <w:rsid w:val="00D21F13"/>
    <w:rsid w:val="00D22837"/>
    <w:rsid w:val="00D2292B"/>
    <w:rsid w:val="00D23C0F"/>
    <w:rsid w:val="00D324BB"/>
    <w:rsid w:val="00D4022F"/>
    <w:rsid w:val="00D40830"/>
    <w:rsid w:val="00D409E7"/>
    <w:rsid w:val="00D41667"/>
    <w:rsid w:val="00D42AEB"/>
    <w:rsid w:val="00D436DC"/>
    <w:rsid w:val="00D43E5A"/>
    <w:rsid w:val="00D45FE5"/>
    <w:rsid w:val="00D461D2"/>
    <w:rsid w:val="00D466B1"/>
    <w:rsid w:val="00D4736D"/>
    <w:rsid w:val="00D47AFF"/>
    <w:rsid w:val="00D50272"/>
    <w:rsid w:val="00D50C99"/>
    <w:rsid w:val="00D5108A"/>
    <w:rsid w:val="00D513C0"/>
    <w:rsid w:val="00D545A9"/>
    <w:rsid w:val="00D54812"/>
    <w:rsid w:val="00D55361"/>
    <w:rsid w:val="00D55EBB"/>
    <w:rsid w:val="00D562DC"/>
    <w:rsid w:val="00D6000D"/>
    <w:rsid w:val="00D61D64"/>
    <w:rsid w:val="00D6241C"/>
    <w:rsid w:val="00D65D48"/>
    <w:rsid w:val="00D813F2"/>
    <w:rsid w:val="00D85D30"/>
    <w:rsid w:val="00D902EB"/>
    <w:rsid w:val="00D9036C"/>
    <w:rsid w:val="00D916D2"/>
    <w:rsid w:val="00D926CE"/>
    <w:rsid w:val="00D938C9"/>
    <w:rsid w:val="00D95A45"/>
    <w:rsid w:val="00D96283"/>
    <w:rsid w:val="00D970E1"/>
    <w:rsid w:val="00DA5CAD"/>
    <w:rsid w:val="00DA5CEF"/>
    <w:rsid w:val="00DA672D"/>
    <w:rsid w:val="00DA7406"/>
    <w:rsid w:val="00DB5789"/>
    <w:rsid w:val="00DC092E"/>
    <w:rsid w:val="00DC0BE0"/>
    <w:rsid w:val="00DC1993"/>
    <w:rsid w:val="00DD1BE6"/>
    <w:rsid w:val="00DD5AF5"/>
    <w:rsid w:val="00DD6AAD"/>
    <w:rsid w:val="00DD712F"/>
    <w:rsid w:val="00DE4031"/>
    <w:rsid w:val="00DE5743"/>
    <w:rsid w:val="00DE6D31"/>
    <w:rsid w:val="00DE73DD"/>
    <w:rsid w:val="00DF03B8"/>
    <w:rsid w:val="00DF3795"/>
    <w:rsid w:val="00DF4521"/>
    <w:rsid w:val="00DF4799"/>
    <w:rsid w:val="00DF5AEF"/>
    <w:rsid w:val="00DF6417"/>
    <w:rsid w:val="00E02D6A"/>
    <w:rsid w:val="00E0422E"/>
    <w:rsid w:val="00E06028"/>
    <w:rsid w:val="00E107F5"/>
    <w:rsid w:val="00E132C8"/>
    <w:rsid w:val="00E13F62"/>
    <w:rsid w:val="00E14CCC"/>
    <w:rsid w:val="00E15FE0"/>
    <w:rsid w:val="00E16D83"/>
    <w:rsid w:val="00E17355"/>
    <w:rsid w:val="00E238F3"/>
    <w:rsid w:val="00E274B9"/>
    <w:rsid w:val="00E30B88"/>
    <w:rsid w:val="00E31490"/>
    <w:rsid w:val="00E31AD8"/>
    <w:rsid w:val="00E36600"/>
    <w:rsid w:val="00E4126A"/>
    <w:rsid w:val="00E42996"/>
    <w:rsid w:val="00E42BA4"/>
    <w:rsid w:val="00E42C64"/>
    <w:rsid w:val="00E46626"/>
    <w:rsid w:val="00E47163"/>
    <w:rsid w:val="00E47822"/>
    <w:rsid w:val="00E47D5C"/>
    <w:rsid w:val="00E505A0"/>
    <w:rsid w:val="00E517A2"/>
    <w:rsid w:val="00E51A06"/>
    <w:rsid w:val="00E52538"/>
    <w:rsid w:val="00E53171"/>
    <w:rsid w:val="00E54940"/>
    <w:rsid w:val="00E54D5E"/>
    <w:rsid w:val="00E5530C"/>
    <w:rsid w:val="00E572D2"/>
    <w:rsid w:val="00E57A29"/>
    <w:rsid w:val="00E6006A"/>
    <w:rsid w:val="00E625D4"/>
    <w:rsid w:val="00E638A2"/>
    <w:rsid w:val="00E67A68"/>
    <w:rsid w:val="00E7055A"/>
    <w:rsid w:val="00E715CA"/>
    <w:rsid w:val="00E72463"/>
    <w:rsid w:val="00E73CF7"/>
    <w:rsid w:val="00E74ED2"/>
    <w:rsid w:val="00E80ECE"/>
    <w:rsid w:val="00E85A37"/>
    <w:rsid w:val="00E862BE"/>
    <w:rsid w:val="00E86F14"/>
    <w:rsid w:val="00E87EB6"/>
    <w:rsid w:val="00E90C8D"/>
    <w:rsid w:val="00E915B5"/>
    <w:rsid w:val="00E94C1B"/>
    <w:rsid w:val="00E94CE4"/>
    <w:rsid w:val="00E95465"/>
    <w:rsid w:val="00E97DA8"/>
    <w:rsid w:val="00EA1577"/>
    <w:rsid w:val="00EA1CB9"/>
    <w:rsid w:val="00EA209F"/>
    <w:rsid w:val="00EA328A"/>
    <w:rsid w:val="00EA5866"/>
    <w:rsid w:val="00EA64FD"/>
    <w:rsid w:val="00EB1D15"/>
    <w:rsid w:val="00EB647D"/>
    <w:rsid w:val="00EB72EA"/>
    <w:rsid w:val="00EC09E5"/>
    <w:rsid w:val="00EC0ED3"/>
    <w:rsid w:val="00EC1F3F"/>
    <w:rsid w:val="00EC3EE6"/>
    <w:rsid w:val="00EC4EAE"/>
    <w:rsid w:val="00EC51F8"/>
    <w:rsid w:val="00EC6718"/>
    <w:rsid w:val="00EC7EDB"/>
    <w:rsid w:val="00ED310A"/>
    <w:rsid w:val="00ED3640"/>
    <w:rsid w:val="00ED55E3"/>
    <w:rsid w:val="00ED75A9"/>
    <w:rsid w:val="00EE0B60"/>
    <w:rsid w:val="00EE18BB"/>
    <w:rsid w:val="00EE2ED6"/>
    <w:rsid w:val="00EE2F90"/>
    <w:rsid w:val="00EE4354"/>
    <w:rsid w:val="00EE4A40"/>
    <w:rsid w:val="00EE4BC1"/>
    <w:rsid w:val="00EE5343"/>
    <w:rsid w:val="00EE5929"/>
    <w:rsid w:val="00EE69F9"/>
    <w:rsid w:val="00EE76FD"/>
    <w:rsid w:val="00EF0F30"/>
    <w:rsid w:val="00EF1822"/>
    <w:rsid w:val="00EF2137"/>
    <w:rsid w:val="00EF40AC"/>
    <w:rsid w:val="00EF4BF4"/>
    <w:rsid w:val="00EF6968"/>
    <w:rsid w:val="00EF6FE3"/>
    <w:rsid w:val="00EF7B72"/>
    <w:rsid w:val="00F051C6"/>
    <w:rsid w:val="00F0676F"/>
    <w:rsid w:val="00F10262"/>
    <w:rsid w:val="00F11B60"/>
    <w:rsid w:val="00F134D1"/>
    <w:rsid w:val="00F1645B"/>
    <w:rsid w:val="00F17E4C"/>
    <w:rsid w:val="00F2037F"/>
    <w:rsid w:val="00F259DE"/>
    <w:rsid w:val="00F276ED"/>
    <w:rsid w:val="00F30D95"/>
    <w:rsid w:val="00F31569"/>
    <w:rsid w:val="00F34986"/>
    <w:rsid w:val="00F35108"/>
    <w:rsid w:val="00F4158E"/>
    <w:rsid w:val="00F45A24"/>
    <w:rsid w:val="00F45D9A"/>
    <w:rsid w:val="00F464DF"/>
    <w:rsid w:val="00F46A81"/>
    <w:rsid w:val="00F47425"/>
    <w:rsid w:val="00F529E8"/>
    <w:rsid w:val="00F5499C"/>
    <w:rsid w:val="00F563A7"/>
    <w:rsid w:val="00F571CF"/>
    <w:rsid w:val="00F6023E"/>
    <w:rsid w:val="00F61C01"/>
    <w:rsid w:val="00F6420C"/>
    <w:rsid w:val="00F655E9"/>
    <w:rsid w:val="00F7266C"/>
    <w:rsid w:val="00F736A6"/>
    <w:rsid w:val="00F74758"/>
    <w:rsid w:val="00F75065"/>
    <w:rsid w:val="00F8000A"/>
    <w:rsid w:val="00F84C75"/>
    <w:rsid w:val="00F84CE1"/>
    <w:rsid w:val="00F87919"/>
    <w:rsid w:val="00F9262A"/>
    <w:rsid w:val="00F949ED"/>
    <w:rsid w:val="00F94B33"/>
    <w:rsid w:val="00F95755"/>
    <w:rsid w:val="00F96444"/>
    <w:rsid w:val="00F97A46"/>
    <w:rsid w:val="00FA33F2"/>
    <w:rsid w:val="00FA3853"/>
    <w:rsid w:val="00FA3B92"/>
    <w:rsid w:val="00FA3F0B"/>
    <w:rsid w:val="00FA4BD5"/>
    <w:rsid w:val="00FA5ED7"/>
    <w:rsid w:val="00FA6FCF"/>
    <w:rsid w:val="00FA7FDB"/>
    <w:rsid w:val="00FB0EE9"/>
    <w:rsid w:val="00FB135F"/>
    <w:rsid w:val="00FB1D04"/>
    <w:rsid w:val="00FB1EF3"/>
    <w:rsid w:val="00FB2A72"/>
    <w:rsid w:val="00FB657A"/>
    <w:rsid w:val="00FB791C"/>
    <w:rsid w:val="00FC08F9"/>
    <w:rsid w:val="00FC2709"/>
    <w:rsid w:val="00FC2BC8"/>
    <w:rsid w:val="00FC50B9"/>
    <w:rsid w:val="00FC632F"/>
    <w:rsid w:val="00FD0093"/>
    <w:rsid w:val="00FD182E"/>
    <w:rsid w:val="00FD3069"/>
    <w:rsid w:val="00FD313E"/>
    <w:rsid w:val="00FD3D64"/>
    <w:rsid w:val="00FD4794"/>
    <w:rsid w:val="00FD4AD2"/>
    <w:rsid w:val="00FD5001"/>
    <w:rsid w:val="00FD5A4C"/>
    <w:rsid w:val="00FD6C51"/>
    <w:rsid w:val="00FD734F"/>
    <w:rsid w:val="00FE10C2"/>
    <w:rsid w:val="00FE1B6A"/>
    <w:rsid w:val="00FE393E"/>
    <w:rsid w:val="00FE56E9"/>
    <w:rsid w:val="00FE6B39"/>
    <w:rsid w:val="00FE7C6D"/>
    <w:rsid w:val="00FF2CC2"/>
    <w:rsid w:val="00FF2D79"/>
    <w:rsid w:val="00FF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94A1B"/>
  <w15:docId w15:val="{6C12E1D5-EBCF-4825-A79D-DF32E300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065"/>
    <w:pPr>
      <w:spacing w:before="60" w:after="60"/>
      <w:jc w:val="both"/>
    </w:pPr>
    <w:rPr>
      <w:rFonts w:ascii="Arial Narrow" w:hAnsi="Arial Narrow"/>
      <w:sz w:val="26"/>
      <w:lang w:val="es-ES_tradnl"/>
    </w:rPr>
  </w:style>
  <w:style w:type="paragraph" w:styleId="Ttulo1">
    <w:name w:val="heading 1"/>
    <w:basedOn w:val="Normal"/>
    <w:next w:val="Normal"/>
    <w:qFormat/>
    <w:pPr>
      <w:keepNext/>
      <w:spacing w:before="120"/>
      <w:outlineLvl w:val="0"/>
    </w:pPr>
    <w:rPr>
      <w:b/>
      <w:sz w:val="24"/>
      <w:lang w:val="es-ES"/>
    </w:rPr>
  </w:style>
  <w:style w:type="paragraph" w:styleId="Ttulo2">
    <w:name w:val="heading 2"/>
    <w:basedOn w:val="Normal"/>
    <w:next w:val="Normal"/>
    <w:qFormat/>
    <w:pPr>
      <w:keepNext/>
      <w:outlineLvl w:val="1"/>
    </w:pPr>
    <w:rPr>
      <w:b/>
    </w:rPr>
  </w:style>
  <w:style w:type="paragraph" w:styleId="Ttulo3">
    <w:name w:val="heading 3"/>
    <w:basedOn w:val="Normal"/>
    <w:next w:val="Normal"/>
    <w:qFormat/>
    <w:pPr>
      <w:keepNext/>
      <w:ind w:left="708"/>
      <w:outlineLvl w:val="2"/>
    </w:pPr>
    <w:rPr>
      <w:b/>
      <w:i/>
      <w:u w:val="single"/>
    </w:rPr>
  </w:style>
  <w:style w:type="paragraph" w:styleId="Ttulo4">
    <w:name w:val="heading 4"/>
    <w:basedOn w:val="Normal"/>
    <w:next w:val="Normal"/>
    <w:qFormat/>
    <w:pPr>
      <w:keepNext/>
      <w:ind w:left="1068"/>
      <w:outlineLvl w:val="3"/>
    </w:pPr>
    <w:rPr>
      <w:b/>
      <w:sz w:val="24"/>
      <w:u w:val="single"/>
    </w:rPr>
  </w:style>
  <w:style w:type="paragraph" w:styleId="Ttulo5">
    <w:name w:val="heading 5"/>
    <w:basedOn w:val="Normal"/>
    <w:next w:val="Normal"/>
    <w:qFormat/>
    <w:pPr>
      <w:keepNext/>
      <w:outlineLvl w:val="4"/>
    </w:pPr>
    <w:rPr>
      <w:b/>
      <w:i/>
      <w:iCs/>
      <w:sz w:val="24"/>
    </w:rPr>
  </w:style>
  <w:style w:type="paragraph" w:styleId="Ttulo6">
    <w:name w:val="heading 6"/>
    <w:basedOn w:val="Normal"/>
    <w:next w:val="Normal"/>
    <w:qFormat/>
    <w:pPr>
      <w:keepNext/>
      <w:ind w:firstLine="709"/>
      <w:outlineLvl w:val="5"/>
    </w:pPr>
    <w:rPr>
      <w:b/>
      <w:i/>
    </w:rPr>
  </w:style>
  <w:style w:type="paragraph" w:styleId="Ttulo7">
    <w:name w:val="heading 7"/>
    <w:basedOn w:val="Normal"/>
    <w:next w:val="Normal"/>
    <w:qFormat/>
    <w:pPr>
      <w:keepNext/>
      <w:outlineLvl w:val="6"/>
    </w:pPr>
    <w:rPr>
      <w:b/>
      <w:i/>
    </w:rPr>
  </w:style>
  <w:style w:type="paragraph" w:styleId="Ttulo8">
    <w:name w:val="heading 8"/>
    <w:basedOn w:val="Normal"/>
    <w:next w:val="Normal"/>
    <w:qFormat/>
    <w:pPr>
      <w:keepNext/>
      <w:jc w:val="left"/>
      <w:outlineLvl w:val="7"/>
    </w:pPr>
    <w:rPr>
      <w:b/>
      <w:sz w:val="24"/>
    </w:rPr>
  </w:style>
  <w:style w:type="paragraph" w:styleId="Ttulo9">
    <w:name w:val="heading 9"/>
    <w:basedOn w:val="Normal"/>
    <w:next w:val="Normal"/>
    <w:qFormat/>
    <w:pPr>
      <w:keepNext/>
      <w:jc w:val="right"/>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Refdenotaalpie">
    <w:name w:val="footnote reference"/>
    <w:semiHidden/>
    <w:rPr>
      <w:vertAlign w:val="superscript"/>
    </w:rPr>
  </w:style>
  <w:style w:type="paragraph" w:styleId="Ttulo">
    <w:name w:val="Title"/>
    <w:basedOn w:val="Normal"/>
    <w:qFormat/>
    <w:pPr>
      <w:spacing w:before="240"/>
      <w:jc w:val="center"/>
      <w:outlineLvl w:val="0"/>
    </w:pPr>
    <w:rPr>
      <w:rFonts w:cs="Arial"/>
      <w:b/>
      <w:bCs/>
      <w:kern w:val="28"/>
      <w:szCs w:val="32"/>
    </w:rPr>
  </w:style>
  <w:style w:type="character" w:styleId="Hipervnculo">
    <w:name w:val="Hyperlink"/>
    <w:rPr>
      <w:rFonts w:ascii="Arial Narrow" w:hAnsi="Arial Narrow"/>
      <w:color w:val="auto"/>
      <w:sz w:val="26"/>
      <w:u w:val="single"/>
    </w:rPr>
  </w:style>
  <w:style w:type="character" w:styleId="Hipervnculovisitado">
    <w:name w:val="FollowedHyperlink"/>
    <w:rPr>
      <w:color w:val="800080"/>
      <w:u w:val="single"/>
    </w:rPr>
  </w:style>
  <w:style w:type="paragraph" w:styleId="Sangra2detindependiente">
    <w:name w:val="Body Text Indent 2"/>
    <w:basedOn w:val="Normal"/>
    <w:pPr>
      <w:spacing w:before="0" w:after="0"/>
      <w:ind w:left="397"/>
    </w:pPr>
    <w:rPr>
      <w:rFonts w:ascii="Arial" w:hAnsi="Arial"/>
      <w:sz w:val="24"/>
      <w:lang w:val="es-ES"/>
    </w:rPr>
  </w:style>
  <w:style w:type="paragraph" w:styleId="Listaconvietas2">
    <w:name w:val="List Bullet 2"/>
    <w:basedOn w:val="Normal"/>
    <w:autoRedefine/>
    <w:pPr>
      <w:spacing w:before="0" w:after="0"/>
      <w:ind w:left="434"/>
      <w:jc w:val="left"/>
    </w:pPr>
    <w:rPr>
      <w:rFonts w:ascii="Arial" w:hAnsi="Arial"/>
      <w:sz w:val="24"/>
      <w:lang w:val="es-ES"/>
    </w:rPr>
  </w:style>
  <w:style w:type="paragraph" w:styleId="Textoindependiente">
    <w:name w:val="Body Text"/>
    <w:basedOn w:val="Normal"/>
    <w:rPr>
      <w:sz w:val="18"/>
    </w:rPr>
  </w:style>
  <w:style w:type="paragraph" w:styleId="Lista2">
    <w:name w:val="List 2"/>
    <w:basedOn w:val="Normal"/>
    <w:pPr>
      <w:spacing w:before="0" w:after="0"/>
      <w:ind w:left="566" w:hanging="283"/>
      <w:jc w:val="left"/>
    </w:pPr>
    <w:rPr>
      <w:rFonts w:ascii="Times New Roman" w:hAnsi="Times New Roman"/>
      <w:sz w:val="20"/>
      <w:lang w:val="es-ES"/>
    </w:rPr>
  </w:style>
  <w:style w:type="paragraph" w:styleId="Textoindependiente2">
    <w:name w:val="Body Text 2"/>
    <w:basedOn w:val="Normal"/>
    <w:pPr>
      <w:spacing w:before="0" w:after="0"/>
      <w:jc w:val="center"/>
    </w:pPr>
    <w:rPr>
      <w:sz w:val="22"/>
    </w:rPr>
  </w:style>
  <w:style w:type="paragraph" w:styleId="Sangradetextonormal">
    <w:name w:val="Body Text Indent"/>
    <w:basedOn w:val="Normal"/>
    <w:pPr>
      <w:ind w:left="700"/>
    </w:pPr>
  </w:style>
  <w:style w:type="character" w:customStyle="1" w:styleId="texto1">
    <w:name w:val="texto1"/>
    <w:rPr>
      <w:rFonts w:ascii="Arial" w:hAnsi="Arial" w:cs="Arial" w:hint="default"/>
      <w:b w:val="0"/>
      <w:bCs w:val="0"/>
      <w:i w:val="0"/>
      <w:iCs w:val="0"/>
      <w:color w:val="000000"/>
      <w:sz w:val="16"/>
      <w:szCs w:val="16"/>
    </w:rPr>
  </w:style>
  <w:style w:type="paragraph" w:styleId="ndice1">
    <w:name w:val="index 1"/>
    <w:basedOn w:val="Normal"/>
    <w:next w:val="Normal"/>
    <w:autoRedefine/>
    <w:semiHidden/>
    <w:pPr>
      <w:ind w:left="260" w:hanging="260"/>
    </w:pPr>
  </w:style>
  <w:style w:type="paragraph" w:styleId="Ttulodendice">
    <w:name w:val="index heading"/>
    <w:basedOn w:val="Normal"/>
    <w:next w:val="ndice1"/>
    <w:semiHidden/>
    <w:pPr>
      <w:spacing w:before="0" w:after="0"/>
      <w:jc w:val="center"/>
    </w:pPr>
    <w:rPr>
      <w:rFonts w:ascii="Times New Roman" w:hAnsi="Times New Roman"/>
      <w:b/>
      <w:sz w:val="24"/>
      <w:lang w:val="es-ES"/>
    </w:rPr>
  </w:style>
  <w:style w:type="paragraph" w:styleId="Sangra3detindependiente">
    <w:name w:val="Body Text Indent 3"/>
    <w:basedOn w:val="Normal"/>
    <w:pPr>
      <w:ind w:left="340"/>
    </w:pPr>
  </w:style>
  <w:style w:type="paragraph" w:styleId="Textoindependiente3">
    <w:name w:val="Body Text 3"/>
    <w:basedOn w:val="Normal"/>
    <w:pPr>
      <w:spacing w:before="0" w:after="0"/>
      <w:jc w:val="center"/>
    </w:pPr>
    <w:rPr>
      <w:sz w:val="20"/>
    </w:rPr>
  </w:style>
  <w:style w:type="paragraph" w:styleId="Textodebloque">
    <w:name w:val="Block Text"/>
    <w:basedOn w:val="Normal"/>
    <w:rsid w:val="00CC1891"/>
    <w:pPr>
      <w:tabs>
        <w:tab w:val="left" w:pos="-1440"/>
      </w:tabs>
      <w:spacing w:before="0" w:after="0"/>
      <w:ind w:left="705" w:right="204"/>
    </w:pPr>
    <w:rPr>
      <w:rFonts w:ascii="Times New Roman" w:hAnsi="Times New Roman"/>
      <w:sz w:val="24"/>
      <w:lang w:val="es-ES"/>
    </w:rPr>
  </w:style>
  <w:style w:type="paragraph" w:styleId="Textodeglobo">
    <w:name w:val="Balloon Text"/>
    <w:basedOn w:val="Normal"/>
    <w:semiHidden/>
    <w:rsid w:val="002A376F"/>
    <w:rPr>
      <w:rFonts w:ascii="Tahoma" w:hAnsi="Tahoma" w:cs="Tahoma"/>
      <w:sz w:val="16"/>
      <w:szCs w:val="16"/>
    </w:rPr>
  </w:style>
  <w:style w:type="paragraph" w:styleId="Prrafodelista">
    <w:name w:val="List Paragraph"/>
    <w:basedOn w:val="Normal"/>
    <w:link w:val="PrrafodelistaCar"/>
    <w:uiPriority w:val="34"/>
    <w:qFormat/>
    <w:rsid w:val="00B94B9D"/>
    <w:pPr>
      <w:ind w:left="708"/>
    </w:pPr>
  </w:style>
  <w:style w:type="table" w:styleId="Tablaconcuadrcula">
    <w:name w:val="Table Grid"/>
    <w:basedOn w:val="Tablanormal"/>
    <w:rsid w:val="00222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conapartadosa">
    <w:name w:val="Parrafo con apartados a)"/>
    <w:basedOn w:val="Normal"/>
    <w:rsid w:val="006D1AE2"/>
    <w:pPr>
      <w:spacing w:before="120" w:after="120"/>
      <w:ind w:left="1701" w:hanging="283"/>
    </w:pPr>
    <w:rPr>
      <w:rFonts w:ascii="Times New Roman" w:eastAsia="Calibri" w:hAnsi="Times New Roman"/>
      <w:color w:val="000000"/>
      <w:sz w:val="22"/>
      <w:szCs w:val="22"/>
      <w:lang w:val="es-ES"/>
    </w:rPr>
  </w:style>
  <w:style w:type="paragraph" w:styleId="Subttulo">
    <w:name w:val="Subtitle"/>
    <w:basedOn w:val="Normal"/>
    <w:link w:val="SubttuloCar"/>
    <w:qFormat/>
    <w:rsid w:val="00761166"/>
    <w:rPr>
      <w:b/>
      <w:bCs/>
    </w:rPr>
  </w:style>
  <w:style w:type="character" w:customStyle="1" w:styleId="SubttuloCar">
    <w:name w:val="Subtítulo Car"/>
    <w:link w:val="Subttulo"/>
    <w:rsid w:val="00761166"/>
    <w:rPr>
      <w:rFonts w:ascii="Arial Narrow" w:hAnsi="Arial Narrow"/>
      <w:b/>
      <w:bCs/>
      <w:sz w:val="26"/>
      <w:lang w:val="es-ES_tradnl"/>
    </w:rPr>
  </w:style>
  <w:style w:type="paragraph" w:styleId="Descripcin">
    <w:name w:val="caption"/>
    <w:basedOn w:val="Normal"/>
    <w:next w:val="Normal"/>
    <w:qFormat/>
    <w:rsid w:val="00761166"/>
    <w:rPr>
      <w:b/>
      <w:bCs/>
    </w:rPr>
  </w:style>
  <w:style w:type="paragraph" w:customStyle="1" w:styleId="ParrafoNormal">
    <w:name w:val="Parrafo Normal"/>
    <w:basedOn w:val="Normal"/>
    <w:rsid w:val="00761166"/>
    <w:pPr>
      <w:keepLines/>
      <w:spacing w:before="120" w:after="120" w:line="220" w:lineRule="exact"/>
    </w:pPr>
    <w:rPr>
      <w:rFonts w:ascii="Times New Roman" w:hAnsi="Times New Roman"/>
      <w:sz w:val="22"/>
    </w:rPr>
  </w:style>
  <w:style w:type="paragraph" w:customStyle="1" w:styleId="ALBERTO">
    <w:name w:val="ALBERTO"/>
    <w:basedOn w:val="Normal"/>
    <w:link w:val="ALBERTOCar"/>
    <w:qFormat/>
    <w:rsid w:val="00E54D5E"/>
    <w:pPr>
      <w:widowControl w:val="0"/>
      <w:numPr>
        <w:numId w:val="7"/>
      </w:numPr>
      <w:tabs>
        <w:tab w:val="left" w:pos="0"/>
        <w:tab w:val="left" w:pos="1843"/>
      </w:tabs>
      <w:spacing w:before="0" w:after="0"/>
      <w:ind w:left="1843" w:hanging="425"/>
    </w:pPr>
    <w:rPr>
      <w:rFonts w:ascii="Verdana" w:hAnsi="Verdana"/>
      <w:snapToGrid w:val="0"/>
      <w:sz w:val="18"/>
      <w:szCs w:val="18"/>
    </w:rPr>
  </w:style>
  <w:style w:type="character" w:customStyle="1" w:styleId="ALBERTOCar">
    <w:name w:val="ALBERTO Car"/>
    <w:link w:val="ALBERTO"/>
    <w:rsid w:val="00E54D5E"/>
    <w:rPr>
      <w:rFonts w:ascii="Verdana" w:hAnsi="Verdana"/>
      <w:snapToGrid w:val="0"/>
      <w:sz w:val="18"/>
      <w:szCs w:val="18"/>
      <w:lang w:val="es-ES_tradnl"/>
    </w:rPr>
  </w:style>
  <w:style w:type="paragraph" w:styleId="Textocomentario">
    <w:name w:val="annotation text"/>
    <w:basedOn w:val="Normal"/>
    <w:link w:val="TextocomentarioCar"/>
    <w:uiPriority w:val="99"/>
    <w:unhideWhenUsed/>
    <w:rsid w:val="00FA6FCF"/>
    <w:pPr>
      <w:spacing w:before="0" w:after="200"/>
      <w:jc w:val="left"/>
    </w:pPr>
    <w:rPr>
      <w:rFonts w:asciiTheme="minorHAnsi" w:eastAsiaTheme="minorHAnsi" w:hAnsiTheme="minorHAnsi" w:cstheme="minorBidi"/>
      <w:sz w:val="20"/>
      <w:lang w:val="es-ES" w:eastAsia="en-US"/>
    </w:rPr>
  </w:style>
  <w:style w:type="character" w:customStyle="1" w:styleId="TextocomentarioCar">
    <w:name w:val="Texto comentario Car"/>
    <w:basedOn w:val="Fuentedeprrafopredeter"/>
    <w:link w:val="Textocomentario"/>
    <w:uiPriority w:val="99"/>
    <w:rsid w:val="00FA6FCF"/>
    <w:rPr>
      <w:rFonts w:asciiTheme="minorHAnsi" w:eastAsiaTheme="minorHAnsi" w:hAnsiTheme="minorHAnsi" w:cstheme="minorBidi"/>
      <w:lang w:eastAsia="en-US"/>
    </w:rPr>
  </w:style>
  <w:style w:type="paragraph" w:styleId="Sinespaciado">
    <w:name w:val="No Spacing"/>
    <w:uiPriority w:val="1"/>
    <w:qFormat/>
    <w:rsid w:val="00FA6FCF"/>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unhideWhenUsed/>
    <w:rsid w:val="00FA6FCF"/>
    <w:rPr>
      <w:sz w:val="16"/>
      <w:szCs w:val="16"/>
    </w:rPr>
  </w:style>
  <w:style w:type="character" w:styleId="nfasis">
    <w:name w:val="Emphasis"/>
    <w:basedOn w:val="Fuentedeprrafopredeter"/>
    <w:uiPriority w:val="20"/>
    <w:qFormat/>
    <w:rsid w:val="00FA6FCF"/>
    <w:rPr>
      <w:i/>
      <w:iCs/>
    </w:rPr>
  </w:style>
  <w:style w:type="character" w:styleId="Mencinsinresolver">
    <w:name w:val="Unresolved Mention"/>
    <w:basedOn w:val="Fuentedeprrafopredeter"/>
    <w:uiPriority w:val="99"/>
    <w:semiHidden/>
    <w:unhideWhenUsed/>
    <w:rsid w:val="00B205C6"/>
    <w:rPr>
      <w:color w:val="605E5C"/>
      <w:shd w:val="clear" w:color="auto" w:fill="E1DFDD"/>
    </w:rPr>
  </w:style>
  <w:style w:type="character" w:customStyle="1" w:styleId="PrrafodelistaCar">
    <w:name w:val="Párrafo de lista Car"/>
    <w:link w:val="Prrafodelista"/>
    <w:uiPriority w:val="34"/>
    <w:locked/>
    <w:rsid w:val="00EF6968"/>
    <w:rPr>
      <w:rFonts w:ascii="Arial Narrow" w:hAnsi="Arial Narrow"/>
      <w:sz w:val="26"/>
      <w:lang w:val="es-ES_tradnl"/>
    </w:rPr>
  </w:style>
  <w:style w:type="paragraph" w:styleId="Continuarlista2">
    <w:name w:val="List Continue 2"/>
    <w:basedOn w:val="Normal"/>
    <w:unhideWhenUsed/>
    <w:rsid w:val="00AC2A11"/>
    <w:pPr>
      <w:spacing w:after="120"/>
      <w:ind w:left="566"/>
      <w:contextualSpacing/>
    </w:pPr>
  </w:style>
  <w:style w:type="character" w:customStyle="1" w:styleId="PiedepginaCar">
    <w:name w:val="Pie de página Car"/>
    <w:basedOn w:val="Fuentedeprrafopredeter"/>
    <w:link w:val="Piedepgina"/>
    <w:uiPriority w:val="99"/>
    <w:rsid w:val="00A33F65"/>
    <w:rPr>
      <w:rFonts w:ascii="Arial Narrow" w:hAnsi="Arial Narrow"/>
      <w:sz w:val="26"/>
      <w:lang w:val="es-ES_tradnl"/>
    </w:rPr>
  </w:style>
  <w:style w:type="paragraph" w:styleId="Revisin">
    <w:name w:val="Revision"/>
    <w:hidden/>
    <w:uiPriority w:val="99"/>
    <w:semiHidden/>
    <w:rsid w:val="00D43E5A"/>
    <w:rPr>
      <w:rFonts w:ascii="Arial Narrow" w:hAnsi="Arial Narrow"/>
      <w:sz w:val="26"/>
      <w:lang w:val="es-ES_tradnl"/>
    </w:rPr>
  </w:style>
  <w:style w:type="character" w:customStyle="1" w:styleId="EncabezadoCar">
    <w:name w:val="Encabezado Car"/>
    <w:basedOn w:val="Fuentedeprrafopredeter"/>
    <w:link w:val="Encabezado"/>
    <w:rsid w:val="009373F4"/>
    <w:rPr>
      <w:rFonts w:ascii="Arial Narrow" w:hAnsi="Arial Narrow"/>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207">
      <w:bodyDiv w:val="1"/>
      <w:marLeft w:val="0"/>
      <w:marRight w:val="0"/>
      <w:marTop w:val="0"/>
      <w:marBottom w:val="0"/>
      <w:divBdr>
        <w:top w:val="none" w:sz="0" w:space="0" w:color="auto"/>
        <w:left w:val="none" w:sz="0" w:space="0" w:color="auto"/>
        <w:bottom w:val="none" w:sz="0" w:space="0" w:color="auto"/>
        <w:right w:val="none" w:sz="0" w:space="0" w:color="auto"/>
      </w:divBdr>
    </w:div>
    <w:div w:id="503397669">
      <w:bodyDiv w:val="1"/>
      <w:marLeft w:val="0"/>
      <w:marRight w:val="0"/>
      <w:marTop w:val="0"/>
      <w:marBottom w:val="0"/>
      <w:divBdr>
        <w:top w:val="none" w:sz="0" w:space="0" w:color="auto"/>
        <w:left w:val="none" w:sz="0" w:space="0" w:color="auto"/>
        <w:bottom w:val="none" w:sz="0" w:space="0" w:color="auto"/>
        <w:right w:val="none" w:sz="0" w:space="0" w:color="auto"/>
      </w:divBdr>
    </w:div>
    <w:div w:id="681591047">
      <w:bodyDiv w:val="1"/>
      <w:marLeft w:val="0"/>
      <w:marRight w:val="0"/>
      <w:marTop w:val="0"/>
      <w:marBottom w:val="0"/>
      <w:divBdr>
        <w:top w:val="none" w:sz="0" w:space="0" w:color="auto"/>
        <w:left w:val="none" w:sz="0" w:space="0" w:color="auto"/>
        <w:bottom w:val="none" w:sz="0" w:space="0" w:color="auto"/>
        <w:right w:val="none" w:sz="0" w:space="0" w:color="auto"/>
      </w:divBdr>
    </w:div>
    <w:div w:id="735129102">
      <w:bodyDiv w:val="1"/>
      <w:marLeft w:val="0"/>
      <w:marRight w:val="0"/>
      <w:marTop w:val="0"/>
      <w:marBottom w:val="0"/>
      <w:divBdr>
        <w:top w:val="none" w:sz="0" w:space="0" w:color="auto"/>
        <w:left w:val="none" w:sz="0" w:space="0" w:color="auto"/>
        <w:bottom w:val="none" w:sz="0" w:space="0" w:color="auto"/>
        <w:right w:val="none" w:sz="0" w:space="0" w:color="auto"/>
      </w:divBdr>
    </w:div>
    <w:div w:id="1171945709">
      <w:bodyDiv w:val="1"/>
      <w:marLeft w:val="0"/>
      <w:marRight w:val="0"/>
      <w:marTop w:val="0"/>
      <w:marBottom w:val="0"/>
      <w:divBdr>
        <w:top w:val="none" w:sz="0" w:space="0" w:color="auto"/>
        <w:left w:val="none" w:sz="0" w:space="0" w:color="auto"/>
        <w:bottom w:val="none" w:sz="0" w:space="0" w:color="auto"/>
        <w:right w:val="none" w:sz="0" w:space="0" w:color="auto"/>
      </w:divBdr>
    </w:div>
    <w:div w:id="1357803319">
      <w:bodyDiv w:val="1"/>
      <w:marLeft w:val="0"/>
      <w:marRight w:val="0"/>
      <w:marTop w:val="0"/>
      <w:marBottom w:val="0"/>
      <w:divBdr>
        <w:top w:val="none" w:sz="0" w:space="0" w:color="auto"/>
        <w:left w:val="none" w:sz="0" w:space="0" w:color="auto"/>
        <w:bottom w:val="none" w:sz="0" w:space="0" w:color="auto"/>
        <w:right w:val="none" w:sz="0" w:space="0" w:color="auto"/>
      </w:divBdr>
    </w:div>
    <w:div w:id="1370227606">
      <w:bodyDiv w:val="1"/>
      <w:marLeft w:val="0"/>
      <w:marRight w:val="0"/>
      <w:marTop w:val="0"/>
      <w:marBottom w:val="0"/>
      <w:divBdr>
        <w:top w:val="none" w:sz="0" w:space="0" w:color="auto"/>
        <w:left w:val="none" w:sz="0" w:space="0" w:color="auto"/>
        <w:bottom w:val="none" w:sz="0" w:space="0" w:color="auto"/>
        <w:right w:val="none" w:sz="0" w:space="0" w:color="auto"/>
      </w:divBdr>
    </w:div>
    <w:div w:id="1415736240">
      <w:bodyDiv w:val="1"/>
      <w:marLeft w:val="0"/>
      <w:marRight w:val="0"/>
      <w:marTop w:val="0"/>
      <w:marBottom w:val="0"/>
      <w:divBdr>
        <w:top w:val="none" w:sz="0" w:space="0" w:color="auto"/>
        <w:left w:val="none" w:sz="0" w:space="0" w:color="auto"/>
        <w:bottom w:val="none" w:sz="0" w:space="0" w:color="auto"/>
        <w:right w:val="none" w:sz="0" w:space="0" w:color="auto"/>
      </w:divBdr>
    </w:div>
    <w:div w:id="20564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x.es/icex/es/navegacion-principal/que-es-icex/empleo/empleo-publico/index.html" TargetMode="External"/><Relationship Id="rId13" Type="http://schemas.openxmlformats.org/officeDocument/2006/relationships/hyperlink" Target="http://www.icex.es/icex/es/navegacion-principal/que-es-icex/empleo/empleo-publico/index.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x.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exlondon@comercio.minec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rhh.seleccion@icex.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inistracion.gob.es" TargetMode="External"/><Relationship Id="rId14" Type="http://schemas.openxmlformats.org/officeDocument/2006/relationships/hyperlink" Target="http://www.icex.es/icex/es/navegacion-principal/que-es-icex/empleo/empleo-publico/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AE2E-D834-460B-B5EF-99C923DD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3838</Words>
  <Characters>21908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CONVOCATORIA ICEX PARA LA COBERTURA DE DOS PLAZAS DE PERSONAL LABORAL TEMPORAL POR EL SISTEMA DE ACCESO LIBRE EN</vt:lpstr>
    </vt:vector>
  </TitlesOfParts>
  <Company>CISICRET</Company>
  <LinksUpToDate>false</LinksUpToDate>
  <CharactersWithSpaces>25695</CharactersWithSpaces>
  <SharedDoc>false</SharedDoc>
  <HLinks>
    <vt:vector size="42" baseType="variant">
      <vt:variant>
        <vt:i4>1835078</vt:i4>
      </vt:variant>
      <vt:variant>
        <vt:i4>18</vt:i4>
      </vt:variant>
      <vt:variant>
        <vt:i4>0</vt:i4>
      </vt:variant>
      <vt:variant>
        <vt:i4>5</vt:i4>
      </vt:variant>
      <vt:variant>
        <vt:lpwstr>http://www.icex.es/icex/es/navegacion-principal/que-es-icex/empleo/empleo-publico/index.html</vt:lpwstr>
      </vt:variant>
      <vt:variant>
        <vt:lpwstr/>
      </vt:variant>
      <vt:variant>
        <vt:i4>1835078</vt:i4>
      </vt:variant>
      <vt:variant>
        <vt:i4>15</vt:i4>
      </vt:variant>
      <vt:variant>
        <vt:i4>0</vt:i4>
      </vt:variant>
      <vt:variant>
        <vt:i4>5</vt:i4>
      </vt:variant>
      <vt:variant>
        <vt:lpwstr>http://www.icex.es/icex/es/navegacion-principal/que-es-icex/empleo/empleo-publico/index.html</vt:lpwstr>
      </vt:variant>
      <vt:variant>
        <vt:lpwstr/>
      </vt:variant>
      <vt:variant>
        <vt:i4>7995438</vt:i4>
      </vt:variant>
      <vt:variant>
        <vt:i4>12</vt:i4>
      </vt:variant>
      <vt:variant>
        <vt:i4>0</vt:i4>
      </vt:variant>
      <vt:variant>
        <vt:i4>5</vt:i4>
      </vt:variant>
      <vt:variant>
        <vt:lpwstr>http://www.icex.es/</vt:lpwstr>
      </vt:variant>
      <vt:variant>
        <vt:lpwstr/>
      </vt:variant>
      <vt:variant>
        <vt:i4>6553609</vt:i4>
      </vt:variant>
      <vt:variant>
        <vt:i4>9</vt:i4>
      </vt:variant>
      <vt:variant>
        <vt:i4>0</vt:i4>
      </vt:variant>
      <vt:variant>
        <vt:i4>5</vt:i4>
      </vt:variant>
      <vt:variant>
        <vt:lpwstr>mailto:rrhh.seleccion@icex.es</vt:lpwstr>
      </vt:variant>
      <vt:variant>
        <vt:lpwstr/>
      </vt:variant>
      <vt:variant>
        <vt:i4>6553609</vt:i4>
      </vt:variant>
      <vt:variant>
        <vt:i4>6</vt:i4>
      </vt:variant>
      <vt:variant>
        <vt:i4>0</vt:i4>
      </vt:variant>
      <vt:variant>
        <vt:i4>5</vt:i4>
      </vt:variant>
      <vt:variant>
        <vt:lpwstr>mailto:rrhh.seleccion@icex.es</vt:lpwstr>
      </vt:variant>
      <vt:variant>
        <vt:lpwstr/>
      </vt:variant>
      <vt:variant>
        <vt:i4>5767238</vt:i4>
      </vt:variant>
      <vt:variant>
        <vt:i4>3</vt:i4>
      </vt:variant>
      <vt:variant>
        <vt:i4>0</vt:i4>
      </vt:variant>
      <vt:variant>
        <vt:i4>5</vt:i4>
      </vt:variant>
      <vt:variant>
        <vt:lpwstr>http://www.administracion.gob.es/</vt:lpwstr>
      </vt:variant>
      <vt:variant>
        <vt:lpwstr/>
      </vt:variant>
      <vt:variant>
        <vt:i4>1835078</vt:i4>
      </vt:variant>
      <vt:variant>
        <vt:i4>0</vt:i4>
      </vt:variant>
      <vt:variant>
        <vt:i4>0</vt:i4>
      </vt:variant>
      <vt:variant>
        <vt:i4>5</vt:i4>
      </vt:variant>
      <vt:variant>
        <vt:lpwstr>http://www.icex.es/icex/es/navegacion-principal/que-es-icex/empleo/empleo-publico/index.html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ICEX PARA LA COBERTURA DE DOS PLAZAS DE PERSONAL LABORAL TEMPORAL POR EL SISTEMA DE ACCESO LIBRE EN</dc:title>
  <dc:creator>Juan Cortés</dc:creator>
  <cp:lastModifiedBy>Blas Gonzalo, Olga</cp:lastModifiedBy>
  <cp:revision>2</cp:revision>
  <cp:lastPrinted>2023-02-14T07:21:00Z</cp:lastPrinted>
  <dcterms:created xsi:type="dcterms:W3CDTF">2023-09-18T08:17:00Z</dcterms:created>
  <dcterms:modified xsi:type="dcterms:W3CDTF">2023-09-18T08:17:00Z</dcterms:modified>
</cp:coreProperties>
</file>