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20" w:rsidRPr="00D76298" w:rsidRDefault="00982820">
      <w:pPr>
        <w:jc w:val="both"/>
        <w:rPr>
          <w:rFonts w:ascii="Arial" w:hAnsi="Arial" w:cs="Arial"/>
          <w:b/>
          <w:sz w:val="20"/>
          <w:lang w:val="es-ES_tradnl"/>
        </w:rPr>
      </w:pPr>
    </w:p>
    <w:p w:rsidR="00E13E4F" w:rsidRDefault="00E13E4F" w:rsidP="00832955">
      <w:pPr>
        <w:pStyle w:val="Ttulo1"/>
        <w:jc w:val="center"/>
        <w:rPr>
          <w:rFonts w:ascii="HelveticaNeueLT Pro 75 Bd" w:hAnsi="HelveticaNeueLT Pro 75 Bd" w:cs="Arial"/>
          <w:sz w:val="20"/>
        </w:rPr>
      </w:pPr>
    </w:p>
    <w:p w:rsidR="00E13E4F" w:rsidRDefault="00E13E4F" w:rsidP="00832955">
      <w:pPr>
        <w:pStyle w:val="Ttulo1"/>
        <w:jc w:val="center"/>
        <w:rPr>
          <w:rFonts w:ascii="HelveticaNeueLT Pro 75 Bd" w:hAnsi="HelveticaNeueLT Pro 75 Bd" w:cs="Arial"/>
          <w:sz w:val="20"/>
        </w:rPr>
      </w:pPr>
    </w:p>
    <w:p w:rsidR="00982820" w:rsidRPr="00832955" w:rsidRDefault="00D76298" w:rsidP="00832955">
      <w:pPr>
        <w:pStyle w:val="Ttulo1"/>
        <w:jc w:val="center"/>
        <w:rPr>
          <w:rFonts w:ascii="HelveticaNeueLT Pro 75 Bd" w:hAnsi="HelveticaNeueLT Pro 75 Bd" w:cs="Arial"/>
          <w:sz w:val="20"/>
        </w:rPr>
      </w:pPr>
      <w:r w:rsidRPr="00832955">
        <w:rPr>
          <w:rFonts w:ascii="HelveticaNeueLT Pro 75 Bd" w:hAnsi="HelveticaNeueLT Pro 75 Bd" w:cs="Arial"/>
          <w:sz w:val="20"/>
        </w:rPr>
        <w:t>ANEXO A</w:t>
      </w:r>
      <w:r w:rsidR="00152E5D">
        <w:rPr>
          <w:rFonts w:ascii="HelveticaNeueLT Pro 75 Bd" w:hAnsi="HelveticaNeueLT Pro 75 Bd" w:cs="Arial"/>
          <w:sz w:val="20"/>
        </w:rPr>
        <w:t>.</w:t>
      </w:r>
      <w:r w:rsidRPr="00832955">
        <w:rPr>
          <w:rFonts w:ascii="HelveticaNeueLT Pro 75 Bd" w:hAnsi="HelveticaNeueLT Pro 75 Bd" w:cs="Arial"/>
          <w:sz w:val="20"/>
        </w:rPr>
        <w:t>1</w:t>
      </w:r>
      <w:r w:rsidR="00152E5D">
        <w:rPr>
          <w:rFonts w:ascii="HelveticaNeueLT Pro 75 Bd" w:hAnsi="HelveticaNeueLT Pro 75 Bd" w:cs="Arial"/>
          <w:sz w:val="20"/>
        </w:rPr>
        <w:t>.</w:t>
      </w:r>
    </w:p>
    <w:p w:rsidR="00982820" w:rsidRPr="00832955" w:rsidRDefault="00982820" w:rsidP="00832955">
      <w:pPr>
        <w:jc w:val="center"/>
        <w:rPr>
          <w:rFonts w:ascii="HelveticaNeueLT Pro 75 Bd" w:hAnsi="HelveticaNeueLT Pro 75 Bd" w:cs="Arial"/>
          <w:sz w:val="20"/>
          <w:lang w:val="es-ES_tradnl"/>
        </w:rPr>
      </w:pPr>
    </w:p>
    <w:p w:rsidR="00982820" w:rsidRPr="00832955" w:rsidRDefault="00982820" w:rsidP="00832955">
      <w:pPr>
        <w:jc w:val="center"/>
        <w:rPr>
          <w:rFonts w:ascii="HelveticaNeueLT Pro 75 Bd" w:hAnsi="HelveticaNeueLT Pro 75 Bd" w:cs="Arial"/>
          <w:sz w:val="20"/>
          <w:lang w:val="es-ES_tradnl"/>
        </w:rPr>
      </w:pPr>
    </w:p>
    <w:p w:rsidR="00832955" w:rsidRDefault="00982820" w:rsidP="00832955">
      <w:pPr>
        <w:jc w:val="center"/>
        <w:rPr>
          <w:rFonts w:ascii="HelveticaNeueLT Pro 75 Bd" w:hAnsi="HelveticaNeueLT Pro 75 Bd" w:cs="Arial"/>
          <w:b/>
          <w:sz w:val="20"/>
          <w:u w:val="single"/>
          <w:lang w:val="es-ES_tradnl"/>
        </w:rPr>
      </w:pPr>
      <w:r w:rsidRPr="00832955">
        <w:rPr>
          <w:rFonts w:ascii="HelveticaNeueLT Pro 75 Bd" w:hAnsi="HelveticaNeueLT Pro 75 Bd" w:cs="Arial"/>
          <w:b/>
          <w:sz w:val="20"/>
          <w:u w:val="single"/>
          <w:lang w:val="es-ES_tradnl"/>
        </w:rPr>
        <w:t>RELACION DETALLADA DEL MATERIAL DE PROMOCION Y DIFUSION REALIZADO,</w:t>
      </w:r>
    </w:p>
    <w:p w:rsidR="00982820" w:rsidRDefault="00982820" w:rsidP="00832955">
      <w:pPr>
        <w:jc w:val="center"/>
        <w:rPr>
          <w:rFonts w:ascii="HelveticaNeueLT Pro 75 Bd" w:hAnsi="HelveticaNeueLT Pro 75 Bd" w:cs="Arial"/>
          <w:b/>
          <w:sz w:val="20"/>
          <w:u w:val="single"/>
          <w:lang w:val="es-ES_tradnl"/>
        </w:rPr>
      </w:pPr>
      <w:r w:rsidRPr="00832955">
        <w:rPr>
          <w:rFonts w:ascii="HelveticaNeueLT Pro 75 Bd" w:hAnsi="HelveticaNeueLT Pro 75 Bd" w:cs="Arial"/>
          <w:b/>
          <w:sz w:val="20"/>
          <w:u w:val="single"/>
          <w:lang w:val="es-ES_tradnl"/>
        </w:rPr>
        <w:t xml:space="preserve">QUE CONTENGA </w:t>
      </w:r>
      <w:smartTag w:uri="urn:schemas-microsoft-com:office:smarttags" w:element="PersonName">
        <w:smartTagPr>
          <w:attr w:name="ProductID" w:val="LA SIGUIENTE INFORMACION"/>
        </w:smartTagPr>
        <w:r w:rsidRPr="00832955">
          <w:rPr>
            <w:rFonts w:ascii="HelveticaNeueLT Pro 75 Bd" w:hAnsi="HelveticaNeueLT Pro 75 Bd" w:cs="Arial"/>
            <w:b/>
            <w:sz w:val="20"/>
            <w:u w:val="single"/>
            <w:lang w:val="es-ES_tradnl"/>
          </w:rPr>
          <w:t>LA SIGUIENTE INFORMACION</w:t>
        </w:r>
      </w:smartTag>
      <w:r w:rsidRPr="00832955">
        <w:rPr>
          <w:rFonts w:ascii="HelveticaNeueLT Pro 75 Bd" w:hAnsi="HelveticaNeueLT Pro 75 Bd" w:cs="Arial"/>
          <w:b/>
          <w:sz w:val="20"/>
          <w:u w:val="single"/>
          <w:lang w:val="es-ES_tradnl"/>
        </w:rPr>
        <w:t>:</w:t>
      </w:r>
    </w:p>
    <w:p w:rsidR="00832955" w:rsidRPr="00832955" w:rsidRDefault="00832955" w:rsidP="00832955">
      <w:pPr>
        <w:jc w:val="center"/>
        <w:rPr>
          <w:rFonts w:ascii="HelveticaNeueLT Pro 75 Bd" w:hAnsi="HelveticaNeueLT Pro 75 Bd" w:cs="Arial"/>
          <w:sz w:val="20"/>
          <w:lang w:val="es-ES_tradnl"/>
        </w:rPr>
      </w:pPr>
    </w:p>
    <w:p w:rsidR="00982820" w:rsidRPr="00832955" w:rsidRDefault="00982820">
      <w:pPr>
        <w:jc w:val="both"/>
        <w:rPr>
          <w:rFonts w:ascii="HelveticaNeueLT Pro 75 Bd" w:hAnsi="HelveticaNeueLT Pro 75 Bd" w:cs="Arial"/>
          <w:sz w:val="20"/>
          <w:lang w:val="es-ES_tradnl"/>
        </w:rPr>
      </w:pPr>
    </w:p>
    <w:p w:rsidR="00982820" w:rsidRPr="00832955" w:rsidRDefault="00982820" w:rsidP="00832955">
      <w:pPr>
        <w:tabs>
          <w:tab w:val="left" w:pos="-1440"/>
        </w:tabs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832955">
        <w:rPr>
          <w:rFonts w:ascii="HelveticaNeueLT Pro 45 Lt" w:hAnsi="HelveticaNeueLT Pro 45 Lt" w:cs="Arial"/>
          <w:sz w:val="20"/>
          <w:lang w:val="es-ES_tradnl"/>
        </w:rPr>
        <w:t>1.-</w:t>
      </w:r>
      <w:r w:rsidRPr="00832955">
        <w:rPr>
          <w:rFonts w:ascii="HelveticaNeueLT Pro 45 Lt" w:hAnsi="HelveticaNeueLT Pro 45 Lt" w:cs="Arial"/>
          <w:sz w:val="20"/>
          <w:lang w:val="es-ES_tradnl"/>
        </w:rPr>
        <w:tab/>
      </w:r>
      <w:r w:rsidRPr="00832955">
        <w:rPr>
          <w:rFonts w:ascii="HelveticaNeueLT Pro 45 Lt" w:hAnsi="HelveticaNeueLT Pro 45 Lt" w:cs="Arial"/>
          <w:sz w:val="20"/>
          <w:u w:val="single"/>
          <w:lang w:val="es-ES_tradnl"/>
        </w:rPr>
        <w:t>MATERIAL DE DIFUSION Y PROMOCION PARA EL EXTERIOR</w:t>
      </w:r>
    </w:p>
    <w:p w:rsidR="00982820" w:rsidRPr="00832955" w:rsidRDefault="00982820">
      <w:pPr>
        <w:jc w:val="both"/>
        <w:rPr>
          <w:rFonts w:ascii="HelveticaNeueLT Pro 45 Lt" w:hAnsi="HelveticaNeueLT Pro 45 Lt" w:cs="Arial"/>
          <w:sz w:val="20"/>
          <w:lang w:val="es-ES_tradnl"/>
        </w:rPr>
      </w:pPr>
    </w:p>
    <w:p w:rsidR="00982820" w:rsidRPr="00832955" w:rsidRDefault="00982820" w:rsidP="00832955">
      <w:pPr>
        <w:pStyle w:val="Rpido"/>
        <w:numPr>
          <w:ilvl w:val="0"/>
          <w:numId w:val="1"/>
        </w:numPr>
        <w:tabs>
          <w:tab w:val="left" w:pos="-1440"/>
        </w:tabs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832955">
        <w:rPr>
          <w:rFonts w:ascii="HelveticaNeueLT Pro 45 Lt" w:hAnsi="HelveticaNeueLT Pro 45 Lt" w:cs="Arial"/>
          <w:sz w:val="20"/>
          <w:lang w:val="es-ES_tradnl"/>
        </w:rPr>
        <w:t>Catálogos: Indicarán productos, marcas, información contenida, idiomas, tirada y difusión.</w:t>
      </w:r>
    </w:p>
    <w:p w:rsidR="00982820" w:rsidRPr="00832955" w:rsidRDefault="00982820" w:rsidP="00832955">
      <w:pPr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</w:p>
    <w:p w:rsidR="00982820" w:rsidRPr="00832955" w:rsidRDefault="00982820" w:rsidP="00832955">
      <w:pPr>
        <w:pStyle w:val="Rpido"/>
        <w:numPr>
          <w:ilvl w:val="0"/>
          <w:numId w:val="1"/>
        </w:numPr>
        <w:tabs>
          <w:tab w:val="left" w:pos="-1440"/>
        </w:tabs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832955">
        <w:rPr>
          <w:rFonts w:ascii="HelveticaNeueLT Pro 45 Lt" w:hAnsi="HelveticaNeueLT Pro 45 Lt" w:cs="Arial"/>
          <w:sz w:val="20"/>
          <w:lang w:val="es-ES_tradnl"/>
        </w:rPr>
        <w:t>Folletos:</w:t>
      </w:r>
      <w:r w:rsidR="00832955">
        <w:rPr>
          <w:rFonts w:ascii="HelveticaNeueLT Pro 45 Lt" w:hAnsi="HelveticaNeueLT Pro 45 Lt" w:cs="Arial"/>
          <w:sz w:val="20"/>
          <w:lang w:val="es-ES_tradnl"/>
        </w:rPr>
        <w:t xml:space="preserve"> </w:t>
      </w:r>
      <w:r w:rsidRPr="00832955">
        <w:rPr>
          <w:rFonts w:ascii="HelveticaNeueLT Pro 45 Lt" w:hAnsi="HelveticaNeueLT Pro 45 Lt" w:cs="Arial"/>
          <w:sz w:val="20"/>
          <w:lang w:val="es-ES_tradnl"/>
        </w:rPr>
        <w:t>Productos, marcas, información contenida, idiomas, tirada y difusión.</w:t>
      </w:r>
    </w:p>
    <w:p w:rsidR="00982820" w:rsidRPr="00832955" w:rsidRDefault="00982820" w:rsidP="00832955">
      <w:pPr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</w:p>
    <w:p w:rsidR="00982820" w:rsidRPr="00832955" w:rsidRDefault="00982820" w:rsidP="00832955">
      <w:pPr>
        <w:pStyle w:val="Rpido"/>
        <w:numPr>
          <w:ilvl w:val="0"/>
          <w:numId w:val="1"/>
        </w:numPr>
        <w:tabs>
          <w:tab w:val="left" w:pos="-1440"/>
        </w:tabs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832955">
        <w:rPr>
          <w:rFonts w:ascii="HelveticaNeueLT Pro 45 Lt" w:hAnsi="HelveticaNeueLT Pro 45 Lt" w:cs="Arial"/>
          <w:sz w:val="20"/>
          <w:lang w:val="es-ES_tradnl"/>
        </w:rPr>
        <w:t>Carteles y bolsas publicitarias: Tirada y difusión.</w:t>
      </w:r>
    </w:p>
    <w:p w:rsidR="00982820" w:rsidRPr="00832955" w:rsidRDefault="00982820" w:rsidP="00832955">
      <w:pPr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</w:p>
    <w:p w:rsidR="00982820" w:rsidRPr="00832955" w:rsidRDefault="00982820" w:rsidP="00E13E4F">
      <w:pPr>
        <w:pStyle w:val="Rpido"/>
        <w:numPr>
          <w:ilvl w:val="0"/>
          <w:numId w:val="1"/>
        </w:numPr>
        <w:tabs>
          <w:tab w:val="left" w:pos="-1440"/>
        </w:tabs>
        <w:ind w:left="2127" w:hanging="709"/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832955">
        <w:rPr>
          <w:rFonts w:ascii="HelveticaNeueLT Pro 45 Lt" w:hAnsi="HelveticaNeueLT Pro 45 Lt" w:cs="Arial"/>
          <w:sz w:val="20"/>
          <w:lang w:val="es-ES_tradnl"/>
        </w:rPr>
        <w:t>Expositores para puntos de venta: Gama de productos que contiene, mercado de destino y cantidad dirigida.</w:t>
      </w:r>
    </w:p>
    <w:p w:rsidR="00982820" w:rsidRPr="00832955" w:rsidRDefault="00982820" w:rsidP="00832955">
      <w:pPr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</w:p>
    <w:p w:rsidR="00982820" w:rsidRPr="00832955" w:rsidRDefault="00982820" w:rsidP="00832955">
      <w:pPr>
        <w:pStyle w:val="Rpido"/>
        <w:numPr>
          <w:ilvl w:val="0"/>
          <w:numId w:val="1"/>
        </w:numPr>
        <w:tabs>
          <w:tab w:val="left" w:pos="-1440"/>
        </w:tabs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832955">
        <w:rPr>
          <w:rFonts w:ascii="HelveticaNeueLT Pro 45 Lt" w:hAnsi="HelveticaNeueLT Pro 45 Lt" w:cs="Arial"/>
          <w:sz w:val="20"/>
          <w:lang w:val="es-ES_tradnl"/>
        </w:rPr>
        <w:t xml:space="preserve">Videos y </w:t>
      </w:r>
      <w:proofErr w:type="spellStart"/>
      <w:r w:rsidRPr="00832955">
        <w:rPr>
          <w:rFonts w:ascii="HelveticaNeueLT Pro 45 Lt" w:hAnsi="HelveticaNeueLT Pro 45 Lt" w:cs="Arial"/>
          <w:sz w:val="20"/>
          <w:lang w:val="es-ES_tradnl"/>
        </w:rPr>
        <w:t>mailing</w:t>
      </w:r>
      <w:proofErr w:type="spellEnd"/>
      <w:r w:rsidRPr="00832955">
        <w:rPr>
          <w:rFonts w:ascii="HelveticaNeueLT Pro 45 Lt" w:hAnsi="HelveticaNeueLT Pro 45 Lt" w:cs="Arial"/>
          <w:sz w:val="20"/>
          <w:lang w:val="es-ES_tradnl"/>
        </w:rPr>
        <w:t>: Contenido, idiomas y difusión.</w:t>
      </w:r>
    </w:p>
    <w:p w:rsidR="00982820" w:rsidRPr="00832955" w:rsidRDefault="00982820" w:rsidP="00832955">
      <w:pPr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</w:p>
    <w:p w:rsidR="00982820" w:rsidRPr="00832955" w:rsidRDefault="00982820" w:rsidP="00832955">
      <w:pPr>
        <w:pStyle w:val="Rpido"/>
        <w:numPr>
          <w:ilvl w:val="0"/>
          <w:numId w:val="1"/>
        </w:numPr>
        <w:tabs>
          <w:tab w:val="left" w:pos="-1440"/>
        </w:tabs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832955">
        <w:rPr>
          <w:rFonts w:ascii="HelveticaNeueLT Pro 45 Lt" w:hAnsi="HelveticaNeueLT Pro 45 Lt" w:cs="Arial"/>
          <w:sz w:val="20"/>
          <w:lang w:val="es-ES_tradnl"/>
        </w:rPr>
        <w:t>Carpetas de Prensa: Contenido y difusión.</w:t>
      </w:r>
    </w:p>
    <w:p w:rsidR="00982820" w:rsidRPr="00832955" w:rsidRDefault="00982820" w:rsidP="00832955">
      <w:pPr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</w:p>
    <w:p w:rsidR="00982820" w:rsidRPr="00832955" w:rsidRDefault="00982820" w:rsidP="00832955">
      <w:pPr>
        <w:pStyle w:val="Rpido"/>
        <w:numPr>
          <w:ilvl w:val="0"/>
          <w:numId w:val="1"/>
        </w:numPr>
        <w:tabs>
          <w:tab w:val="left" w:pos="-1440"/>
        </w:tabs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832955">
        <w:rPr>
          <w:rFonts w:ascii="HelveticaNeueLT Pro 45 Lt" w:hAnsi="HelveticaNeueLT Pro 45 Lt" w:cs="Arial"/>
          <w:sz w:val="20"/>
          <w:lang w:val="es-ES_tradnl"/>
        </w:rPr>
        <w:t>Otro material de promoción realizado.</w:t>
      </w:r>
    </w:p>
    <w:p w:rsidR="00982820" w:rsidRDefault="00982820" w:rsidP="00832955">
      <w:pPr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</w:p>
    <w:p w:rsidR="00832955" w:rsidRPr="00832955" w:rsidRDefault="00832955" w:rsidP="00832955">
      <w:pPr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</w:p>
    <w:p w:rsidR="00982820" w:rsidRPr="00832955" w:rsidRDefault="00982820" w:rsidP="00832955">
      <w:pPr>
        <w:tabs>
          <w:tab w:val="left" w:pos="-1440"/>
        </w:tabs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832955">
        <w:rPr>
          <w:rFonts w:ascii="HelveticaNeueLT Pro 45 Lt" w:hAnsi="HelveticaNeueLT Pro 45 Lt" w:cs="Arial"/>
          <w:sz w:val="20"/>
          <w:lang w:val="es-ES_tradnl"/>
        </w:rPr>
        <w:t>2.-</w:t>
      </w:r>
      <w:r w:rsidRPr="00832955">
        <w:rPr>
          <w:rFonts w:ascii="HelveticaNeueLT Pro 45 Lt" w:hAnsi="HelveticaNeueLT Pro 45 Lt" w:cs="Arial"/>
          <w:sz w:val="20"/>
          <w:lang w:val="es-ES_tradnl"/>
        </w:rPr>
        <w:tab/>
      </w:r>
      <w:r w:rsidRPr="00832955">
        <w:rPr>
          <w:rFonts w:ascii="HelveticaNeueLT Pro 45 Lt" w:hAnsi="HelveticaNeueLT Pro 45 Lt" w:cs="Arial"/>
          <w:sz w:val="20"/>
          <w:u w:val="single"/>
          <w:lang w:val="es-ES_tradnl"/>
        </w:rPr>
        <w:t>PUBLICIDAD EN EL EXTERIOR</w:t>
      </w:r>
    </w:p>
    <w:p w:rsidR="00982820" w:rsidRPr="00832955" w:rsidRDefault="00982820" w:rsidP="00832955">
      <w:pPr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</w:p>
    <w:p w:rsidR="00982820" w:rsidRPr="00832955" w:rsidRDefault="00982820" w:rsidP="00E13E4F">
      <w:pPr>
        <w:pStyle w:val="Rpido"/>
        <w:numPr>
          <w:ilvl w:val="0"/>
          <w:numId w:val="1"/>
        </w:numPr>
        <w:tabs>
          <w:tab w:val="left" w:pos="-1440"/>
        </w:tabs>
        <w:ind w:left="2127" w:hanging="709"/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832955">
        <w:rPr>
          <w:rFonts w:ascii="HelveticaNeueLT Pro 45 Lt" w:hAnsi="HelveticaNeueLT Pro 45 Lt" w:cs="Arial"/>
          <w:sz w:val="20"/>
          <w:lang w:val="es-ES_tradnl"/>
        </w:rPr>
        <w:t>Inserciones publicitarias: Tipos de anuncios, para qué productos y marcas, medios en los que han aparecido; especificando mercados, público objetivo, difusión, frecuencia de las inserciones y fechas.</w:t>
      </w:r>
    </w:p>
    <w:p w:rsidR="00982820" w:rsidRPr="00832955" w:rsidRDefault="00982820" w:rsidP="00E13E4F">
      <w:pPr>
        <w:ind w:left="2127" w:hanging="709"/>
        <w:jc w:val="both"/>
        <w:rPr>
          <w:rFonts w:ascii="HelveticaNeueLT Pro 45 Lt" w:hAnsi="HelveticaNeueLT Pro 45 Lt" w:cs="Arial"/>
          <w:sz w:val="20"/>
          <w:lang w:val="es-ES_tradnl"/>
        </w:rPr>
      </w:pPr>
    </w:p>
    <w:p w:rsidR="00982820" w:rsidRPr="00832955" w:rsidRDefault="00982820" w:rsidP="00E13E4F">
      <w:pPr>
        <w:pStyle w:val="Rpido"/>
        <w:numPr>
          <w:ilvl w:val="0"/>
          <w:numId w:val="1"/>
        </w:numPr>
        <w:tabs>
          <w:tab w:val="left" w:pos="-1440"/>
        </w:tabs>
        <w:ind w:left="2127" w:hanging="709"/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832955">
        <w:rPr>
          <w:rFonts w:ascii="HelveticaNeueLT Pro 45 Lt" w:hAnsi="HelveticaNeueLT Pro 45 Lt" w:cs="Arial"/>
          <w:sz w:val="20"/>
          <w:lang w:val="es-ES_tradnl"/>
        </w:rPr>
        <w:t>Cuñas publicitarias en radio y spots en televisión:</w:t>
      </w:r>
      <w:r w:rsidR="00586990">
        <w:rPr>
          <w:rFonts w:ascii="HelveticaNeueLT Pro 45 Lt" w:hAnsi="HelveticaNeueLT Pro 45 Lt" w:cs="Arial"/>
          <w:sz w:val="20"/>
          <w:lang w:val="es-ES_tradnl"/>
        </w:rPr>
        <w:t xml:space="preserve"> </w:t>
      </w:r>
      <w:bookmarkStart w:id="0" w:name="_GoBack"/>
      <w:bookmarkEnd w:id="0"/>
      <w:r w:rsidRPr="00832955">
        <w:rPr>
          <w:rFonts w:ascii="HelveticaNeueLT Pro 45 Lt" w:hAnsi="HelveticaNeueLT Pro 45 Lt" w:cs="Arial"/>
          <w:sz w:val="20"/>
          <w:lang w:val="es-ES_tradnl"/>
        </w:rPr>
        <w:t>Mensaje transmitido, países, medios, ámbito, frecuencia de las inserciones y fechas.</w:t>
      </w:r>
    </w:p>
    <w:p w:rsidR="00982820" w:rsidRPr="00832955" w:rsidRDefault="00982820" w:rsidP="00E13E4F">
      <w:pPr>
        <w:ind w:left="2127" w:hanging="709"/>
        <w:jc w:val="both"/>
        <w:rPr>
          <w:rFonts w:ascii="HelveticaNeueLT Pro 45 Lt" w:hAnsi="HelveticaNeueLT Pro 45 Lt" w:cs="Arial"/>
          <w:sz w:val="20"/>
          <w:lang w:val="es-ES_tradnl"/>
        </w:rPr>
      </w:pPr>
    </w:p>
    <w:p w:rsidR="00982820" w:rsidRPr="00832955" w:rsidRDefault="00982820" w:rsidP="00832955">
      <w:pPr>
        <w:pStyle w:val="Rpido"/>
        <w:numPr>
          <w:ilvl w:val="0"/>
          <w:numId w:val="1"/>
        </w:numPr>
        <w:tabs>
          <w:tab w:val="left" w:pos="-1440"/>
        </w:tabs>
        <w:ind w:hanging="22"/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832955">
        <w:rPr>
          <w:rFonts w:ascii="HelveticaNeueLT Pro 45 Lt" w:hAnsi="HelveticaNeueLT Pro 45 Lt" w:cs="Arial"/>
          <w:sz w:val="20"/>
          <w:lang w:val="es-ES_tradnl"/>
        </w:rPr>
        <w:t>Publicidad directa: Material gráfico enviado, tirada y destino por países del mailing.</w:t>
      </w:r>
    </w:p>
    <w:sectPr w:rsidR="00982820" w:rsidRPr="00832955" w:rsidSect="00832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5" w:h="16837" w:code="9"/>
      <w:pgMar w:top="1418" w:right="902" w:bottom="1077" w:left="90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21" w:rsidRDefault="00B41821" w:rsidP="00832955">
      <w:r>
        <w:separator/>
      </w:r>
    </w:p>
  </w:endnote>
  <w:endnote w:type="continuationSeparator" w:id="0">
    <w:p w:rsidR="00B41821" w:rsidRDefault="00B41821" w:rsidP="0083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EF" w:rsidRDefault="006612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83" w:rsidRDefault="00D62F83" w:rsidP="00D62F83">
    <w:pPr>
      <w:pStyle w:val="Piedepgina"/>
      <w:tabs>
        <w:tab w:val="clear" w:pos="4252"/>
        <w:tab w:val="clear" w:pos="8504"/>
        <w:tab w:val="right" w:pos="9781"/>
      </w:tabs>
      <w:ind w:right="197"/>
      <w:rPr>
        <w:rFonts w:ascii="Gill Sans MT" w:hAnsi="Gill Sans MT"/>
        <w:color w:val="8E908F"/>
        <w:sz w:val="18"/>
        <w:szCs w:val="18"/>
        <w:lang w:val="es-ES"/>
      </w:rPr>
    </w:pPr>
  </w:p>
  <w:p w:rsidR="008A27F5" w:rsidRPr="008A27F5" w:rsidRDefault="008A27F5" w:rsidP="008A27F5">
    <w:pPr>
      <w:pStyle w:val="Piedepgina"/>
      <w:rPr>
        <w:rFonts w:ascii="Arial" w:hAnsi="Arial" w:cs="Arial"/>
        <w:color w:val="7F7F7F" w:themeColor="text1" w:themeTint="80"/>
        <w:sz w:val="16"/>
        <w:szCs w:val="16"/>
        <w:lang w:val="es-ES"/>
      </w:rPr>
    </w:pPr>
    <w:r w:rsidRPr="008A27F5">
      <w:rPr>
        <w:rFonts w:ascii="Gill Sans MT" w:hAnsi="Gill Sans MT" w:cs="Arial"/>
        <w:color w:val="7F7F7F" w:themeColor="text1" w:themeTint="80"/>
        <w:sz w:val="16"/>
        <w:szCs w:val="16"/>
        <w:lang w:val="es-ES"/>
      </w:rPr>
      <w:t xml:space="preserve">Fondo Europeo de Desarrollo Regional                                                                                                     </w:t>
    </w:r>
    <w:r w:rsidRPr="008A27F5">
      <w:rPr>
        <w:rFonts w:ascii="Gill Sans MT" w:hAnsi="Gill Sans MT" w:cs="Arial"/>
        <w:b/>
        <w:color w:val="7F7F7F" w:themeColor="text1" w:themeTint="80"/>
        <w:sz w:val="18"/>
        <w:szCs w:val="18"/>
        <w:lang w:val="es-ES"/>
      </w:rPr>
      <w:t>Una manera de hacer Europa</w:t>
    </w:r>
  </w:p>
  <w:p w:rsidR="00D62F83" w:rsidRPr="00D62F83" w:rsidRDefault="00D62F83" w:rsidP="00D62F83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EF" w:rsidRDefault="006612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21" w:rsidRDefault="00B41821" w:rsidP="00832955">
      <w:r>
        <w:separator/>
      </w:r>
    </w:p>
  </w:footnote>
  <w:footnote w:type="continuationSeparator" w:id="0">
    <w:p w:rsidR="00B41821" w:rsidRDefault="00B41821" w:rsidP="00832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EF" w:rsidRDefault="006612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7F5" w:rsidRPr="000738F3" w:rsidRDefault="008A27F5" w:rsidP="008A27F5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0738F3">
      <w:rPr>
        <w:rFonts w:asciiTheme="minorHAnsi" w:eastAsiaTheme="minorHAnsi" w:hAnsiTheme="minorHAnsi" w:cstheme="minorBidi"/>
        <w:noProof/>
        <w:sz w:val="22"/>
        <w:szCs w:val="22"/>
        <w:lang w:val="es-ES"/>
      </w:rPr>
      <w:drawing>
        <wp:anchor distT="0" distB="0" distL="114300" distR="114300" simplePos="0" relativeHeight="251659264" behindDoc="0" locked="0" layoutInCell="1" allowOverlap="1" wp14:anchorId="2850FA6F" wp14:editId="45A44579">
          <wp:simplePos x="0" y="0"/>
          <wp:positionH relativeFrom="column">
            <wp:posOffset>5594985</wp:posOffset>
          </wp:positionH>
          <wp:positionV relativeFrom="paragraph">
            <wp:posOffset>-72403</wp:posOffset>
          </wp:positionV>
          <wp:extent cx="529200" cy="421200"/>
          <wp:effectExtent l="0" t="0" r="444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 europea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38F3">
      <w:rPr>
        <w:rFonts w:asciiTheme="minorHAnsi" w:eastAsiaTheme="minorHAnsi" w:hAnsiTheme="minorHAnsi" w:cstheme="minorBidi"/>
        <w:noProof/>
        <w:sz w:val="22"/>
        <w:szCs w:val="22"/>
        <w:lang w:val="es-ES"/>
      </w:rPr>
      <w:drawing>
        <wp:inline distT="0" distB="0" distL="0" distR="0" wp14:anchorId="4A0A01EE" wp14:editId="7CF8F288">
          <wp:extent cx="1131977" cy="348018"/>
          <wp:effectExtent l="0" t="0" r="0" b="0"/>
          <wp:docPr id="3" name="Imagen 3" descr="http://intraneticex.icex.es/Marketing/Logotecas/Logoteca_ICEX_2014/icex/icex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Marketing/Logotecas/Logoteca_ICEX_2014/icex/icex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3" cy="35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</w:t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:rsidR="00832955" w:rsidRPr="006612EF" w:rsidRDefault="00832955" w:rsidP="006612E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EF" w:rsidRDefault="0066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8"/>
    <w:rsid w:val="00152E5D"/>
    <w:rsid w:val="00160252"/>
    <w:rsid w:val="004C4A82"/>
    <w:rsid w:val="00586990"/>
    <w:rsid w:val="005E0CAA"/>
    <w:rsid w:val="006612EF"/>
    <w:rsid w:val="00832955"/>
    <w:rsid w:val="008A27F5"/>
    <w:rsid w:val="008A68C7"/>
    <w:rsid w:val="00925AE4"/>
    <w:rsid w:val="009745EC"/>
    <w:rsid w:val="00982820"/>
    <w:rsid w:val="00B41821"/>
    <w:rsid w:val="00D62F83"/>
    <w:rsid w:val="00D76298"/>
    <w:rsid w:val="00E13E4F"/>
    <w:rsid w:val="00EC5905"/>
    <w:rsid w:val="00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Encabezado">
    <w:name w:val="header"/>
    <w:basedOn w:val="Normal"/>
    <w:link w:val="EncabezadoCar"/>
    <w:uiPriority w:val="99"/>
    <w:rsid w:val="00832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2955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832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2955"/>
    <w:rPr>
      <w:snapToGrid w:val="0"/>
      <w:sz w:val="24"/>
      <w:lang w:val="en-US"/>
    </w:rPr>
  </w:style>
  <w:style w:type="paragraph" w:styleId="Textodeglobo">
    <w:name w:val="Balloon Text"/>
    <w:basedOn w:val="Normal"/>
    <w:link w:val="TextodegloboCar"/>
    <w:rsid w:val="008A68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68C7"/>
    <w:rPr>
      <w:rFonts w:ascii="Tahoma" w:hAnsi="Tahoma" w:cs="Tahoma"/>
      <w:snapToGrid w:val="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Encabezado">
    <w:name w:val="header"/>
    <w:basedOn w:val="Normal"/>
    <w:link w:val="EncabezadoCar"/>
    <w:uiPriority w:val="99"/>
    <w:rsid w:val="00832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2955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832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2955"/>
    <w:rPr>
      <w:snapToGrid w:val="0"/>
      <w:sz w:val="24"/>
      <w:lang w:val="en-US"/>
    </w:rPr>
  </w:style>
  <w:style w:type="paragraph" w:styleId="Textodeglobo">
    <w:name w:val="Balloon Text"/>
    <w:basedOn w:val="Normal"/>
    <w:link w:val="TextodegloboCar"/>
    <w:rsid w:val="008A68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68C7"/>
    <w:rPr>
      <w:rFonts w:ascii="Tahoma" w:hAnsi="Tahoma" w:cs="Tahoma"/>
      <w:snapToGrid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1.xml" Type="http://schemas.openxmlformats.org/officeDocument/2006/relationships/footer"/>
<Relationship Id="rId11" Target="footer2.xml" Type="http://schemas.openxmlformats.org/officeDocument/2006/relationships/footer"/>
<Relationship Id="rId12" Target="header3.xml" Type="http://schemas.openxmlformats.org/officeDocument/2006/relationships/header"/>
<Relationship Id="rId13" Target="footer3.xml" Type="http://schemas.openxmlformats.org/officeDocument/2006/relationships/footer"/>
<Relationship Id="rId14" Target="fontTable.xml" Type="http://schemas.openxmlformats.org/officeDocument/2006/relationships/fontTable"/>
<Relationship Id="rId15" Target="theme/theme1.xml" Type="http://schemas.openxmlformats.org/officeDocument/2006/relationships/theme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header2.xml" Type="http://schemas.openxmlformats.org/officeDocument/2006/relationships/header"/>
</Relationships>

</file>

<file path=word/_rels/header2.xml.rels><?xml version="1.0" encoding="UTF-8" standalone="no"?>
<Relationships xmlns="http://schemas.openxmlformats.org/package/2006/relationships">
<Relationship Id="rId1" Target="media/image1.jp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ICEX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2015-09-14T10:31:00Z</dcterms:created>
  <cp:lastPrinted>2001-09-20T06:56:00Z</cp:lastPrinted>
  <dcterms:modified xsi:type="dcterms:W3CDTF">2017-06-09T09:03:00Z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