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FB1E" w14:textId="77777777" w:rsidR="00C05A08" w:rsidRDefault="00C05A08" w:rsidP="008B0E2E">
      <w:pPr>
        <w:rPr>
          <w:rFonts w:ascii="Calibri-Bold" w:hAnsi="Calibri-Bold" w:cs="Calibri-Bold"/>
          <w:b/>
          <w:bCs/>
          <w:lang w:val="en-US"/>
        </w:rPr>
      </w:pPr>
    </w:p>
    <w:p w14:paraId="1F859834" w14:textId="603A43F2" w:rsidR="007326EE" w:rsidRPr="0099166E" w:rsidRDefault="004120A4" w:rsidP="00A63A9B">
      <w:pPr>
        <w:ind w:left="-142"/>
        <w:jc w:val="center"/>
        <w:rPr>
          <w:rFonts w:ascii="Calibri-Bold" w:hAnsi="Calibri-Bold" w:cs="Calibri-Bold"/>
          <w:b/>
          <w:bCs/>
          <w:lang w:val="en-US"/>
        </w:rPr>
      </w:pPr>
      <w:r w:rsidRPr="0099166E">
        <w:rPr>
          <w:rFonts w:ascii="Calibri-Bold" w:hAnsi="Calibri-Bold" w:cs="Calibri-Bold"/>
          <w:b/>
          <w:bCs/>
          <w:lang w:val="en-US"/>
        </w:rPr>
        <w:t>ANNEX 1</w:t>
      </w:r>
    </w:p>
    <w:p w14:paraId="783D15F3" w14:textId="10C08FB2" w:rsidR="004120A4" w:rsidRDefault="004120A4" w:rsidP="00A63A9B">
      <w:pPr>
        <w:ind w:left="-142"/>
        <w:jc w:val="center"/>
        <w:rPr>
          <w:rFonts w:ascii="HelveticaNeueLT Pro 45 Lt" w:hAnsi="HelveticaNeueLT Pro 45 Lt"/>
          <w:sz w:val="20"/>
          <w:lang w:val="en-GB"/>
        </w:rPr>
      </w:pPr>
    </w:p>
    <w:p w14:paraId="40AB8BC6" w14:textId="77777777" w:rsidR="00F17B19" w:rsidRDefault="00F17B19" w:rsidP="00F17B19">
      <w:pPr>
        <w:ind w:left="-426"/>
        <w:jc w:val="center"/>
        <w:rPr>
          <w:rFonts w:ascii="Calibri-Bold" w:hAnsi="Calibri-Bold" w:cs="Calibri-Bold"/>
          <w:b/>
          <w:bCs/>
          <w:lang w:val="en-US"/>
        </w:rPr>
      </w:pPr>
      <w:r w:rsidRPr="00812EF4">
        <w:rPr>
          <w:rFonts w:ascii="Calibri-Bold" w:hAnsi="Calibri-Bold" w:cs="Calibri-Bold"/>
          <w:b/>
          <w:bCs/>
          <w:lang w:val="en-US"/>
        </w:rPr>
        <w:t>MUTLIPLE DECLARATION OF THE AWARDEE OF THE CONTRACT FINANCED BY THE RECOVERY, TRANSFORMATION AND RESILIENCE PLAN,</w:t>
      </w:r>
    </w:p>
    <w:p w14:paraId="101DFF14" w14:textId="7E9C0BA9" w:rsidR="00F17B19" w:rsidRPr="00EF0457" w:rsidRDefault="00F17B19" w:rsidP="00F17B19">
      <w:pPr>
        <w:pStyle w:val="Textonotapie"/>
        <w:keepNext/>
        <w:jc w:val="center"/>
        <w:rPr>
          <w:rFonts w:ascii="Calibri-Bold" w:hAnsi="Calibri-Bold" w:cs="Calibri-Bold"/>
        </w:rPr>
      </w:pPr>
      <w:r w:rsidRPr="00EF0457">
        <w:rPr>
          <w:rFonts w:ascii="Calibri-Bold" w:hAnsi="Calibri-Bold" w:cs="Calibri-Bold"/>
        </w:rPr>
        <w:t xml:space="preserve">Contract </w:t>
      </w:r>
      <w:r w:rsidRPr="00921B6D">
        <w:rPr>
          <w:rFonts w:ascii="Calibri-Bold" w:hAnsi="Calibri-Bold" w:cs="Calibri-Bold"/>
        </w:rPr>
        <w:t xml:space="preserve">number </w:t>
      </w:r>
      <w:r w:rsidRPr="00921B6D">
        <w:rPr>
          <w:rFonts w:ascii="Calibri-Bold" w:hAnsi="Calibri-Bold" w:cs="Calibri-Bold"/>
          <w:b/>
          <w:bCs/>
        </w:rPr>
        <w:t>X</w:t>
      </w:r>
      <w:r w:rsidR="00C05A08" w:rsidRPr="00921B6D">
        <w:rPr>
          <w:rFonts w:ascii="Calibri-Bold" w:hAnsi="Calibri-Bold" w:cs="Calibri-Bold"/>
          <w:b/>
          <w:bCs/>
        </w:rPr>
        <w:t>020</w:t>
      </w:r>
      <w:r w:rsidRPr="00921B6D">
        <w:rPr>
          <w:rFonts w:ascii="Calibri-Bold" w:hAnsi="Calibri-Bold" w:cs="Calibri-Bold"/>
          <w:b/>
          <w:bCs/>
        </w:rPr>
        <w:t>-</w:t>
      </w:r>
      <w:r w:rsidR="00C05A08" w:rsidRPr="00921B6D">
        <w:rPr>
          <w:rFonts w:ascii="Calibri-Bold" w:hAnsi="Calibri-Bold" w:cs="Calibri-Bold"/>
          <w:b/>
          <w:bCs/>
        </w:rPr>
        <w:t>01</w:t>
      </w:r>
      <w:r w:rsidRPr="00921B6D">
        <w:rPr>
          <w:rFonts w:ascii="Calibri-Bold" w:hAnsi="Calibri-Bold" w:cs="Calibri-Bold"/>
          <w:b/>
          <w:bCs/>
        </w:rPr>
        <w:t>-</w:t>
      </w:r>
      <w:r w:rsidR="000F10E7" w:rsidRPr="00921B6D">
        <w:rPr>
          <w:rFonts w:ascii="Calibri-Bold" w:hAnsi="Calibri-Bold" w:cs="Calibri-Bold"/>
          <w:b/>
          <w:bCs/>
        </w:rPr>
        <w:t>202</w:t>
      </w:r>
      <w:r w:rsidR="00C05A08" w:rsidRPr="00921B6D">
        <w:rPr>
          <w:rFonts w:ascii="Calibri-Bold" w:hAnsi="Calibri-Bold" w:cs="Calibri-Bold"/>
          <w:b/>
          <w:bCs/>
        </w:rPr>
        <w:t>4</w:t>
      </w:r>
      <w:r w:rsidRPr="00921B6D">
        <w:rPr>
          <w:rFonts w:ascii="Calibri-Bold" w:hAnsi="Calibri-Bold" w:cs="Calibri-Bold"/>
        </w:rPr>
        <w:t>, the</w:t>
      </w:r>
      <w:r w:rsidRPr="00EF0457">
        <w:rPr>
          <w:rFonts w:ascii="Calibri-Bold" w:hAnsi="Calibri-Bold" w:cs="Calibri-Bold"/>
        </w:rPr>
        <w:t xml:space="preserve"> object of which is “</w:t>
      </w:r>
      <w:r w:rsidRPr="001458C6">
        <w:rPr>
          <w:rFonts w:ascii="Calibri-Bold" w:hAnsi="Calibri-Bold" w:cs="Calibri-Bold"/>
          <w:b/>
          <w:bCs/>
        </w:rPr>
        <w:t xml:space="preserve">DESAFÍA </w:t>
      </w:r>
      <w:proofErr w:type="gramStart"/>
      <w:r w:rsidR="006748D0" w:rsidRPr="001458C6">
        <w:rPr>
          <w:rFonts w:ascii="Calibri-Bold" w:hAnsi="Calibri-Bold" w:cs="Calibri-Bold"/>
          <w:b/>
          <w:bCs/>
        </w:rPr>
        <w:t>Boston</w:t>
      </w:r>
      <w:r>
        <w:rPr>
          <w:rFonts w:ascii="Calibri-Bold" w:hAnsi="Calibri-Bold" w:cs="Calibri-Bold"/>
          <w:b/>
          <w:bCs/>
        </w:rPr>
        <w:t>”</w:t>
      </w:r>
      <w:proofErr w:type="gramEnd"/>
    </w:p>
    <w:p w14:paraId="79A4F04E" w14:textId="77777777" w:rsidR="004120A4" w:rsidRDefault="004120A4" w:rsidP="004120A4">
      <w:pPr>
        <w:autoSpaceDE w:val="0"/>
        <w:autoSpaceDN w:val="0"/>
        <w:adjustRightInd w:val="0"/>
        <w:jc w:val="both"/>
        <w:rPr>
          <w:rFonts w:ascii="Calibri-Bold" w:hAnsi="Calibri-Bold" w:cs="Calibri-Bold"/>
          <w:b/>
          <w:bCs/>
          <w:lang w:val="en-US"/>
        </w:rPr>
      </w:pPr>
    </w:p>
    <w:p w14:paraId="71B0E4EB" w14:textId="77777777" w:rsidR="004120A4" w:rsidRPr="00AF670B" w:rsidRDefault="004120A4" w:rsidP="004120A4">
      <w:pPr>
        <w:autoSpaceDE w:val="0"/>
        <w:autoSpaceDN w:val="0"/>
        <w:adjustRightInd w:val="0"/>
        <w:jc w:val="both"/>
        <w:rPr>
          <w:rFonts w:asciiTheme="minorHAnsi" w:hAnsiTheme="minorHAnsi" w:cstheme="minorHAnsi"/>
          <w:b/>
          <w:bCs/>
          <w:sz w:val="22"/>
          <w:szCs w:val="22"/>
          <w:lang w:val="en-US"/>
        </w:rPr>
      </w:pPr>
    </w:p>
    <w:p w14:paraId="2A4B049B" w14:textId="77777777" w:rsidR="004120A4" w:rsidRPr="00AF670B" w:rsidRDefault="004120A4" w:rsidP="004120A4">
      <w:pPr>
        <w:pStyle w:val="Default"/>
        <w:jc w:val="both"/>
        <w:rPr>
          <w:rFonts w:asciiTheme="minorHAnsi" w:hAnsiTheme="minorHAnsi" w:cstheme="minorHAnsi"/>
          <w:b/>
          <w:bCs/>
          <w:sz w:val="22"/>
          <w:szCs w:val="22"/>
        </w:rPr>
      </w:pPr>
      <w:r w:rsidRPr="00AF670B">
        <w:rPr>
          <w:rFonts w:asciiTheme="minorHAnsi" w:hAnsiTheme="minorHAnsi" w:cstheme="minorHAnsi"/>
          <w:b/>
          <w:bCs/>
          <w:sz w:val="22"/>
          <w:szCs w:val="22"/>
        </w:rPr>
        <w:t xml:space="preserve">a) Declaration Form for the transfer and processing of data in relation to the implementation of actions for the Recovery, Transformation and Resilience Plan (PRTR) </w:t>
      </w:r>
    </w:p>
    <w:p w14:paraId="1AFC8441" w14:textId="77777777" w:rsidR="004120A4" w:rsidRPr="00AF670B" w:rsidRDefault="004120A4" w:rsidP="004120A4">
      <w:pPr>
        <w:autoSpaceDE w:val="0"/>
        <w:autoSpaceDN w:val="0"/>
        <w:adjustRightInd w:val="0"/>
        <w:jc w:val="both"/>
        <w:rPr>
          <w:rFonts w:asciiTheme="minorHAnsi" w:hAnsiTheme="minorHAnsi" w:cstheme="minorHAnsi"/>
          <w:sz w:val="22"/>
          <w:szCs w:val="22"/>
          <w:lang w:val="en-US"/>
        </w:rPr>
      </w:pPr>
    </w:p>
    <w:p w14:paraId="62ABFE65" w14:textId="5950EAEC" w:rsidR="004120A4" w:rsidRPr="00AF670B" w:rsidRDefault="004120A4" w:rsidP="004120A4">
      <w:pPr>
        <w:jc w:val="both"/>
        <w:rPr>
          <w:rFonts w:asciiTheme="minorHAnsi" w:hAnsiTheme="minorHAnsi" w:cstheme="minorHAnsi"/>
          <w:sz w:val="22"/>
          <w:szCs w:val="22"/>
          <w:lang w:val="en-US"/>
        </w:rPr>
      </w:pPr>
      <w:proofErr w:type="spellStart"/>
      <w:r w:rsidRPr="00AF670B">
        <w:rPr>
          <w:rFonts w:asciiTheme="minorHAnsi" w:hAnsiTheme="minorHAnsi" w:cstheme="minorHAnsi"/>
          <w:sz w:val="22"/>
          <w:szCs w:val="22"/>
          <w:lang w:val="en-US"/>
        </w:rPr>
        <w:t>Mr</w:t>
      </w:r>
      <w:proofErr w:type="spellEnd"/>
      <w:r w:rsidRPr="00AF670B">
        <w:rPr>
          <w:rFonts w:asciiTheme="minorHAnsi" w:hAnsiTheme="minorHAnsi" w:cstheme="minorHAnsi"/>
          <w:sz w:val="22"/>
          <w:szCs w:val="22"/>
          <w:lang w:val="en-US"/>
        </w:rPr>
        <w:t>/</w:t>
      </w:r>
      <w:proofErr w:type="spellStart"/>
      <w:r w:rsidRPr="00AF670B">
        <w:rPr>
          <w:rFonts w:asciiTheme="minorHAnsi" w:hAnsiTheme="minorHAnsi" w:cstheme="minorHAnsi"/>
          <w:sz w:val="22"/>
          <w:szCs w:val="22"/>
          <w:lang w:val="en-US"/>
        </w:rPr>
        <w:t>Ms</w:t>
      </w:r>
      <w:proofErr w:type="spellEnd"/>
      <w:r w:rsidRPr="00AF670B">
        <w:rPr>
          <w:rFonts w:asciiTheme="minorHAnsi" w:hAnsiTheme="minorHAnsi" w:cstheme="minorHAnsi"/>
          <w:sz w:val="22"/>
          <w:szCs w:val="22"/>
          <w:lang w:val="en-US"/>
        </w:rPr>
        <w:t xml:space="preserve">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national ID</w:t>
      </w:r>
      <w:r w:rsidR="00C05A08">
        <w:rPr>
          <w:rFonts w:asciiTheme="minorHAnsi" w:hAnsiTheme="minorHAnsi" w:cstheme="minorHAnsi"/>
          <w:sz w:val="22"/>
          <w:szCs w:val="22"/>
          <w:lang w:val="en-US"/>
        </w:rPr>
        <w:t>/Passport</w:t>
      </w:r>
      <w:r w:rsidRPr="00AF670B">
        <w:rPr>
          <w:rFonts w:asciiTheme="minorHAnsi" w:hAnsiTheme="minorHAnsi" w:cstheme="minorHAnsi"/>
          <w:sz w:val="22"/>
          <w:szCs w:val="22"/>
          <w:lang w:val="en-US"/>
        </w:rPr>
        <w:t xml:space="preserve"> no.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as Managing Director/Manager/ of the entity ......................................................................................, with tax ID no.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and fiscal address a</w:t>
      </w:r>
      <w:r w:rsidR="00C05A08">
        <w:rPr>
          <w:rFonts w:asciiTheme="minorHAnsi" w:hAnsiTheme="minorHAnsi" w:cstheme="minorHAnsi"/>
          <w:sz w:val="22"/>
          <w:szCs w:val="22"/>
          <w:lang w:val="en-US"/>
        </w:rPr>
        <w:t xml:space="preserve">t </w:t>
      </w:r>
      <w:r w:rsidRPr="00AF670B">
        <w:rPr>
          <w:rFonts w:asciiTheme="minorHAnsi" w:hAnsiTheme="minorHAnsi" w:cstheme="minorHAnsi"/>
          <w:sz w:val="22"/>
          <w:szCs w:val="22"/>
          <w:lang w:val="en-US"/>
        </w:rPr>
        <w:t xml:space="preserve">.............................................................................................................................. participating as a contractor in the execution of actions necessary to achieve the objectives defined in Component </w:t>
      </w:r>
      <w:r w:rsidR="005E4D3C" w:rsidRPr="00AF670B">
        <w:rPr>
          <w:rFonts w:asciiTheme="minorHAnsi" w:hAnsiTheme="minorHAnsi" w:cstheme="minorHAnsi"/>
          <w:sz w:val="22"/>
          <w:szCs w:val="22"/>
          <w:lang w:val="en-US"/>
        </w:rPr>
        <w:t>13</w:t>
      </w:r>
      <w:r w:rsidRPr="00AF670B">
        <w:rPr>
          <w:rFonts w:asciiTheme="minorHAnsi" w:hAnsiTheme="minorHAnsi" w:cstheme="minorHAnsi"/>
          <w:sz w:val="22"/>
          <w:szCs w:val="22"/>
          <w:lang w:val="en-US"/>
        </w:rPr>
        <w:t xml:space="preserve"> "</w:t>
      </w:r>
      <w:proofErr w:type="spellStart"/>
      <w:r w:rsidR="005E4D3C" w:rsidRPr="00AF670B">
        <w:rPr>
          <w:rFonts w:asciiTheme="minorHAnsi" w:hAnsiTheme="minorHAnsi" w:cstheme="minorHAnsi"/>
          <w:sz w:val="22"/>
          <w:szCs w:val="22"/>
          <w:lang w:val="en-US"/>
        </w:rPr>
        <w:t>Impulso</w:t>
      </w:r>
      <w:proofErr w:type="spellEnd"/>
      <w:r w:rsidR="005E4D3C" w:rsidRPr="00AF670B">
        <w:rPr>
          <w:rFonts w:asciiTheme="minorHAnsi" w:hAnsiTheme="minorHAnsi" w:cstheme="minorHAnsi"/>
          <w:sz w:val="22"/>
          <w:szCs w:val="22"/>
          <w:lang w:val="en-US"/>
        </w:rPr>
        <w:t xml:space="preserve"> a la PYME</w:t>
      </w:r>
      <w:r w:rsidRPr="00AF670B">
        <w:rPr>
          <w:rFonts w:asciiTheme="minorHAnsi" w:hAnsiTheme="minorHAnsi" w:cstheme="minorHAnsi"/>
          <w:sz w:val="22"/>
          <w:szCs w:val="22"/>
          <w:lang w:val="en-US"/>
        </w:rPr>
        <w:t>" declares they are aware of the applicable regulations, in particular the following paragraphs of Article 22 of Regulation (EU) 2021/241 of the European Parliament and of the Council of 12 February 2021 establishing the Recovery a</w:t>
      </w:r>
      <w:r w:rsidR="000F10E7">
        <w:rPr>
          <w:rFonts w:asciiTheme="minorHAnsi" w:hAnsiTheme="minorHAnsi" w:cstheme="minorHAnsi"/>
          <w:sz w:val="22"/>
          <w:szCs w:val="22"/>
          <w:lang w:val="en-US"/>
        </w:rPr>
        <w:t>n</w:t>
      </w:r>
      <w:r w:rsidRPr="00AF670B">
        <w:rPr>
          <w:rFonts w:asciiTheme="minorHAnsi" w:hAnsiTheme="minorHAnsi" w:cstheme="minorHAnsi"/>
          <w:sz w:val="22"/>
          <w:szCs w:val="22"/>
          <w:lang w:val="en-US"/>
        </w:rPr>
        <w:t>d Resilience Mechanism:</w:t>
      </w:r>
    </w:p>
    <w:p w14:paraId="7B4B49CC" w14:textId="77777777" w:rsidR="004120A4" w:rsidRPr="00AF670B" w:rsidRDefault="004120A4" w:rsidP="004120A4">
      <w:pPr>
        <w:autoSpaceDE w:val="0"/>
        <w:autoSpaceDN w:val="0"/>
        <w:adjustRightInd w:val="0"/>
        <w:jc w:val="both"/>
        <w:rPr>
          <w:rFonts w:asciiTheme="minorHAnsi" w:hAnsiTheme="minorHAnsi" w:cstheme="minorHAnsi"/>
          <w:sz w:val="22"/>
          <w:szCs w:val="22"/>
          <w:lang w:val="en-US"/>
        </w:rPr>
      </w:pPr>
    </w:p>
    <w:p w14:paraId="125B0089" w14:textId="05398642" w:rsidR="004120A4" w:rsidRPr="00AF670B" w:rsidRDefault="004120A4" w:rsidP="004120A4">
      <w:pPr>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1. Paragraph 2(d): "to collect, for the purpose of auditing and monitoring the use of funds in relation to measures for implementing reforms and investment projects under the Recovery and Resilience Plan, in a searchable electronic format and in a single database, the following </w:t>
      </w:r>
      <w:r w:rsidR="00885126" w:rsidRPr="00AF670B">
        <w:rPr>
          <w:rFonts w:asciiTheme="minorHAnsi" w:hAnsiTheme="minorHAnsi" w:cstheme="minorHAnsi"/>
          <w:sz w:val="22"/>
          <w:szCs w:val="22"/>
          <w:lang w:val="en-US"/>
        </w:rPr>
        <w:t>standardized</w:t>
      </w:r>
      <w:r w:rsidRPr="00AF670B">
        <w:rPr>
          <w:rFonts w:asciiTheme="minorHAnsi" w:hAnsiTheme="minorHAnsi" w:cstheme="minorHAnsi"/>
          <w:sz w:val="22"/>
          <w:szCs w:val="22"/>
          <w:lang w:val="en-US"/>
        </w:rPr>
        <w:t xml:space="preserve"> categories of data:</w:t>
      </w:r>
    </w:p>
    <w:p w14:paraId="48305120" w14:textId="77777777" w:rsidR="004120A4" w:rsidRPr="00AF670B" w:rsidRDefault="004120A4" w:rsidP="004120A4">
      <w:pPr>
        <w:ind w:left="708"/>
        <w:jc w:val="both"/>
        <w:rPr>
          <w:rFonts w:asciiTheme="minorHAnsi" w:hAnsiTheme="minorHAnsi" w:cstheme="minorHAnsi"/>
          <w:sz w:val="22"/>
          <w:szCs w:val="22"/>
          <w:lang w:val="en-US"/>
        </w:rPr>
      </w:pPr>
      <w:proofErr w:type="spellStart"/>
      <w:r w:rsidRPr="00AF670B">
        <w:rPr>
          <w:rFonts w:asciiTheme="minorHAnsi" w:hAnsiTheme="minorHAnsi" w:cstheme="minorHAnsi"/>
          <w:sz w:val="22"/>
          <w:szCs w:val="22"/>
          <w:lang w:val="en-US"/>
        </w:rPr>
        <w:t>i</w:t>
      </w:r>
      <w:proofErr w:type="spellEnd"/>
      <w:r w:rsidRPr="00AF670B">
        <w:rPr>
          <w:rFonts w:asciiTheme="minorHAnsi" w:hAnsiTheme="minorHAnsi" w:cstheme="minorHAnsi"/>
          <w:sz w:val="22"/>
          <w:szCs w:val="22"/>
          <w:lang w:val="en-US"/>
        </w:rPr>
        <w:t xml:space="preserve">. The name of the end recipient of the </w:t>
      </w:r>
      <w:proofErr w:type="gramStart"/>
      <w:r w:rsidRPr="00AF670B">
        <w:rPr>
          <w:rFonts w:asciiTheme="minorHAnsi" w:hAnsiTheme="minorHAnsi" w:cstheme="minorHAnsi"/>
          <w:sz w:val="22"/>
          <w:szCs w:val="22"/>
          <w:lang w:val="en-US"/>
        </w:rPr>
        <w:t>funds;</w:t>
      </w:r>
      <w:proofErr w:type="gramEnd"/>
    </w:p>
    <w:p w14:paraId="00A50BCD" w14:textId="77777777" w:rsidR="004120A4" w:rsidRPr="00AF670B"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ii. the name of the contractor and of the subcontractor, where the end recipient of the funds is a contracting authority in accordance with Union or national public procurement </w:t>
      </w:r>
      <w:proofErr w:type="gramStart"/>
      <w:r w:rsidRPr="00AF670B">
        <w:rPr>
          <w:rFonts w:asciiTheme="minorHAnsi" w:hAnsiTheme="minorHAnsi" w:cstheme="minorHAnsi"/>
          <w:sz w:val="22"/>
          <w:szCs w:val="22"/>
          <w:lang w:val="en-US"/>
        </w:rPr>
        <w:t>law;</w:t>
      </w:r>
      <w:proofErr w:type="gramEnd"/>
    </w:p>
    <w:p w14:paraId="56C25C69" w14:textId="77777777" w:rsidR="004120A4" w:rsidRPr="00AF670B"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iii. the names and dates of birth of the beneficial owners of the recipient of the funds or of the contractor, as defined in Article 3(6) of Directive (EU) 2015/849 of the European Parliament and of the Council (26</w:t>
      </w:r>
      <w:proofErr w:type="gramStart"/>
      <w:r w:rsidRPr="00AF670B">
        <w:rPr>
          <w:rFonts w:asciiTheme="minorHAnsi" w:hAnsiTheme="minorHAnsi" w:cstheme="minorHAnsi"/>
          <w:sz w:val="22"/>
          <w:szCs w:val="22"/>
          <w:lang w:val="en-US"/>
        </w:rPr>
        <w:t>);</w:t>
      </w:r>
      <w:proofErr w:type="gramEnd"/>
    </w:p>
    <w:p w14:paraId="79601709" w14:textId="35775211" w:rsidR="004120A4"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iv. a list of measures for implementing reforms and investment projects under the Recovery and Resilience Plan, together with the total amount of public funding for these measures and indicating the amount of funds disbursed under the Facility and other Union funds".</w:t>
      </w:r>
    </w:p>
    <w:p w14:paraId="3D943316" w14:textId="77777777" w:rsidR="00AF670B" w:rsidRPr="00AF670B" w:rsidRDefault="00AF670B" w:rsidP="004120A4">
      <w:pPr>
        <w:ind w:left="708"/>
        <w:jc w:val="both"/>
        <w:rPr>
          <w:rFonts w:asciiTheme="minorHAnsi" w:hAnsiTheme="minorHAnsi" w:cstheme="minorHAnsi"/>
          <w:sz w:val="22"/>
          <w:szCs w:val="22"/>
          <w:lang w:val="en-US"/>
        </w:rPr>
      </w:pPr>
    </w:p>
    <w:p w14:paraId="7660B957" w14:textId="77777777" w:rsidR="004120A4" w:rsidRPr="00AF670B" w:rsidRDefault="004120A4" w:rsidP="004120A4">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2. Paragraph 3: "The personal data referred to in Paragraph 2(d) of this Article shall be processed by the Member States and by the Commission only for the purposes and for the duration of the relevant discharge audit and control procedures relating to the use of funds in connection with the implementation of the agreements referred to in Articles 15(2) and 23(1). As part of the Commission's discharge procedure, in accordance with Article 319 of the TFEU, the Facility shall be subject to reporting within the framework of the integrated financial and accountability reporting referred to in Article 247 of the Financial Regulation and, in particular, separately in the annual management and performance report".</w:t>
      </w:r>
    </w:p>
    <w:p w14:paraId="77B32F38" w14:textId="77777777" w:rsidR="004120A4" w:rsidRPr="00AF670B" w:rsidRDefault="004120A4" w:rsidP="004120A4">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In accordance with the aforementioned legal framework, the above party agrees to the transfer and processing of the data for the purposes expressly stated in the aforementioned articles.</w:t>
      </w:r>
    </w:p>
    <w:p w14:paraId="44694DF5" w14:textId="314BB640" w:rsidR="00525539" w:rsidRDefault="00525539" w:rsidP="004120A4">
      <w:pPr>
        <w:autoSpaceDE w:val="0"/>
        <w:autoSpaceDN w:val="0"/>
        <w:adjustRightInd w:val="0"/>
        <w:jc w:val="both"/>
        <w:rPr>
          <w:rFonts w:asciiTheme="minorHAnsi" w:hAnsiTheme="minorHAnsi" w:cstheme="minorHAnsi"/>
          <w:b/>
          <w:bCs/>
          <w:color w:val="000000"/>
          <w:sz w:val="22"/>
          <w:szCs w:val="22"/>
          <w:lang w:val="en-US"/>
        </w:rPr>
      </w:pPr>
    </w:p>
    <w:p w14:paraId="409B90F6" w14:textId="77777777" w:rsidR="00525539" w:rsidRPr="00AF670B" w:rsidRDefault="00525539" w:rsidP="004120A4">
      <w:pPr>
        <w:autoSpaceDE w:val="0"/>
        <w:autoSpaceDN w:val="0"/>
        <w:adjustRightInd w:val="0"/>
        <w:jc w:val="both"/>
        <w:rPr>
          <w:rFonts w:asciiTheme="minorHAnsi" w:hAnsiTheme="minorHAnsi" w:cstheme="minorHAnsi"/>
          <w:b/>
          <w:bCs/>
          <w:color w:val="000000"/>
          <w:sz w:val="22"/>
          <w:szCs w:val="22"/>
          <w:lang w:val="en-US"/>
        </w:rPr>
      </w:pPr>
    </w:p>
    <w:p w14:paraId="752D8716" w14:textId="77777777" w:rsidR="004120A4" w:rsidRPr="00AF670B" w:rsidRDefault="004120A4" w:rsidP="004120A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b) Declaration of Commitment in relation to the implementation of actions under the Recovery, Transformation and Resilience Plan (PRTR)</w:t>
      </w:r>
      <w:r w:rsidRPr="00AF670B">
        <w:rPr>
          <w:rFonts w:asciiTheme="minorHAnsi" w:hAnsiTheme="minorHAnsi" w:cstheme="minorHAnsi"/>
          <w:b/>
          <w:bCs/>
          <w:color w:val="000000"/>
          <w:sz w:val="22"/>
          <w:szCs w:val="22"/>
          <w:highlight w:val="yellow"/>
          <w:lang w:val="en-US"/>
        </w:rPr>
        <w:t xml:space="preserve"> </w:t>
      </w:r>
    </w:p>
    <w:p w14:paraId="30339C30"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as contractor, </w:t>
      </w:r>
      <w:r w:rsidRPr="00AF670B">
        <w:rPr>
          <w:rFonts w:asciiTheme="minorHAnsi" w:hAnsiTheme="minorHAnsi" w:cstheme="minorHAnsi"/>
          <w:b/>
          <w:bCs/>
          <w:color w:val="000000"/>
          <w:sz w:val="22"/>
          <w:szCs w:val="22"/>
          <w:lang w:val="en-US"/>
        </w:rPr>
        <w:t>declares the commitment</w:t>
      </w:r>
      <w:r w:rsidRPr="00AF670B">
        <w:rPr>
          <w:rFonts w:asciiTheme="minorHAnsi" w:hAnsiTheme="minorHAnsi" w:cstheme="minorHAnsi"/>
          <w:color w:val="000000"/>
          <w:sz w:val="22"/>
          <w:szCs w:val="22"/>
          <w:lang w:val="en-US"/>
        </w:rPr>
        <w:t xml:space="preserve"> of the person/entity it represents to the highest standards in relation to compliance with legal, </w:t>
      </w:r>
      <w:proofErr w:type="gramStart"/>
      <w:r w:rsidRPr="00AF670B">
        <w:rPr>
          <w:rFonts w:asciiTheme="minorHAnsi" w:hAnsiTheme="minorHAnsi" w:cstheme="minorHAnsi"/>
          <w:color w:val="000000"/>
          <w:sz w:val="22"/>
          <w:szCs w:val="22"/>
          <w:lang w:val="en-US"/>
        </w:rPr>
        <w:t>ethical</w:t>
      </w:r>
      <w:proofErr w:type="gramEnd"/>
      <w:r w:rsidRPr="00AF670B">
        <w:rPr>
          <w:rFonts w:asciiTheme="minorHAnsi" w:hAnsiTheme="minorHAnsi" w:cstheme="minorHAnsi"/>
          <w:color w:val="000000"/>
          <w:sz w:val="22"/>
          <w:szCs w:val="22"/>
          <w:lang w:val="en-US"/>
        </w:rPr>
        <w:t xml:space="preserve"> and moral rules, adopting the necessary measures to prevent and detect fraud, corruption and conflicts of interest, reporting any non-compliance observed to the appropriate authorities.</w:t>
      </w:r>
    </w:p>
    <w:p w14:paraId="46FBA97D"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3FA3A37E" w14:textId="71145901" w:rsidR="00D44BD4" w:rsidRPr="00AF670B" w:rsidRDefault="004120A4" w:rsidP="00D44BD4">
      <w:pPr>
        <w:autoSpaceDE w:val="0"/>
        <w:autoSpaceDN w:val="0"/>
        <w:adjustRightInd w:val="0"/>
        <w:rPr>
          <w:rFonts w:asciiTheme="minorHAnsi" w:hAnsiTheme="minorHAnsi" w:cstheme="minorHAnsi"/>
          <w:sz w:val="22"/>
          <w:szCs w:val="22"/>
          <w:lang w:val="en-GB"/>
        </w:rPr>
      </w:pPr>
      <w:r w:rsidRPr="00AF670B">
        <w:rPr>
          <w:rFonts w:asciiTheme="minorHAnsi" w:hAnsiTheme="minorHAnsi" w:cstheme="minorHAnsi"/>
          <w:color w:val="000000"/>
          <w:sz w:val="22"/>
          <w:szCs w:val="22"/>
          <w:lang w:val="en-US"/>
        </w:rPr>
        <w:lastRenderedPageBreak/>
        <w:t xml:space="preserve">In addition, in accordance with the content of the PRTR, it undertakes to respect the principles of the circular economy and to avoid significant negative impacts on the environment ("do no significant harm") in executing the actions carried out within the framework of this </w:t>
      </w:r>
      <w:proofErr w:type="gramStart"/>
      <w:r w:rsidRPr="00AF670B">
        <w:rPr>
          <w:rFonts w:asciiTheme="minorHAnsi" w:hAnsiTheme="minorHAnsi" w:cstheme="minorHAnsi"/>
          <w:sz w:val="22"/>
          <w:szCs w:val="22"/>
          <w:lang w:val="en-US"/>
        </w:rPr>
        <w:t>Plan</w:t>
      </w:r>
      <w:r w:rsidR="00D44BD4" w:rsidRPr="00AF670B">
        <w:rPr>
          <w:rFonts w:asciiTheme="minorHAnsi" w:hAnsiTheme="minorHAnsi" w:cstheme="minorHAnsi"/>
          <w:sz w:val="22"/>
          <w:szCs w:val="22"/>
          <w:lang w:val="en-US"/>
        </w:rPr>
        <w:t xml:space="preserve"> </w:t>
      </w:r>
      <w:r w:rsidR="00D44BD4" w:rsidRPr="00AF670B">
        <w:rPr>
          <w:rFonts w:asciiTheme="minorHAnsi" w:hAnsiTheme="minorHAnsi" w:cstheme="minorHAnsi"/>
          <w:sz w:val="22"/>
          <w:szCs w:val="22"/>
          <w:lang w:val="en-GB"/>
        </w:rPr>
        <w:t>,</w:t>
      </w:r>
      <w:proofErr w:type="gramEnd"/>
      <w:r w:rsidR="00D44BD4" w:rsidRPr="00AF670B">
        <w:rPr>
          <w:rFonts w:asciiTheme="minorHAnsi" w:hAnsiTheme="minorHAnsi" w:cstheme="minorHAnsi"/>
          <w:sz w:val="22"/>
          <w:szCs w:val="22"/>
          <w:lang w:val="en-GB"/>
        </w:rPr>
        <w:t xml:space="preserve"> as well as the cross-cutting principles established in the PRTR that may affect the subject matter of the contract.</w:t>
      </w:r>
    </w:p>
    <w:p w14:paraId="3FA20843" w14:textId="03C3E07C" w:rsidR="004120A4" w:rsidRPr="00AF670B" w:rsidRDefault="004120A4" w:rsidP="004120A4">
      <w:pPr>
        <w:jc w:val="both"/>
        <w:rPr>
          <w:rFonts w:asciiTheme="minorHAnsi" w:hAnsiTheme="minorHAnsi" w:cstheme="minorHAnsi"/>
          <w:color w:val="000000"/>
          <w:sz w:val="22"/>
          <w:szCs w:val="22"/>
          <w:lang w:val="en-US"/>
        </w:rPr>
      </w:pPr>
    </w:p>
    <w:p w14:paraId="64F2A2AD" w14:textId="3B19C53D" w:rsidR="004120A4" w:rsidRPr="00AF670B" w:rsidRDefault="004120A4" w:rsidP="004120A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c) Declaration of Commitment in relation to proof of inscription fiscal registry or similar</w:t>
      </w:r>
      <w:r w:rsidR="00AF670B">
        <w:rPr>
          <w:rFonts w:asciiTheme="minorHAnsi" w:hAnsiTheme="minorHAnsi" w:cstheme="minorHAnsi"/>
          <w:b/>
          <w:bCs/>
          <w:color w:val="000000"/>
          <w:sz w:val="22"/>
          <w:szCs w:val="22"/>
          <w:lang w:val="en-US"/>
        </w:rPr>
        <w:t>.</w:t>
      </w:r>
    </w:p>
    <w:p w14:paraId="4B57B4C4"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declares his commitment, when required by the contracting administration, to proof the inscription in the Registry of Companies, Professionals and </w:t>
      </w:r>
      <w:proofErr w:type="spellStart"/>
      <w:r w:rsidRPr="00AF670B">
        <w:rPr>
          <w:rFonts w:asciiTheme="minorHAnsi" w:hAnsiTheme="minorHAnsi" w:cstheme="minorHAnsi"/>
          <w:color w:val="000000"/>
          <w:sz w:val="22"/>
          <w:szCs w:val="22"/>
          <w:lang w:val="en-US"/>
        </w:rPr>
        <w:t>Withholders</w:t>
      </w:r>
      <w:proofErr w:type="spellEnd"/>
      <w:r w:rsidRPr="00AF670B">
        <w:rPr>
          <w:rFonts w:asciiTheme="minorHAnsi" w:hAnsiTheme="minorHAnsi" w:cstheme="minorHAnsi"/>
          <w:color w:val="000000"/>
          <w:sz w:val="22"/>
          <w:szCs w:val="22"/>
          <w:lang w:val="en-US"/>
        </w:rPr>
        <w:t xml:space="preserve"> of the Tax Administration Service which applies to him.</w:t>
      </w:r>
    </w:p>
    <w:p w14:paraId="7EBEAEF2"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744A81C2" w14:textId="04E81C04"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If there are subcontractors, he</w:t>
      </w:r>
      <w:r w:rsidR="0015770E">
        <w:rPr>
          <w:rFonts w:asciiTheme="minorHAnsi" w:hAnsiTheme="minorHAnsi" w:cstheme="minorHAnsi"/>
          <w:color w:val="000000"/>
          <w:sz w:val="22"/>
          <w:szCs w:val="22"/>
          <w:lang w:val="en-US"/>
        </w:rPr>
        <w:t xml:space="preserve"> or she</w:t>
      </w:r>
      <w:r w:rsidRPr="00AF670B">
        <w:rPr>
          <w:rFonts w:asciiTheme="minorHAnsi" w:hAnsiTheme="minorHAnsi" w:cstheme="minorHAnsi"/>
          <w:color w:val="000000"/>
          <w:sz w:val="22"/>
          <w:szCs w:val="22"/>
          <w:lang w:val="en-US"/>
        </w:rPr>
        <w:t xml:space="preserve"> must also provide the multiple declarations of those subcontractors affected by the contract.</w:t>
      </w:r>
    </w:p>
    <w:p w14:paraId="6960D574"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42E9A539" w14:textId="69F6ACDD"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b/>
          <w:bCs/>
          <w:color w:val="000000"/>
          <w:sz w:val="22"/>
          <w:szCs w:val="22"/>
          <w:lang w:val="en-US"/>
        </w:rPr>
        <w:t>d) Declaration of Commitment in the obligation of the use of EU logos by contractor</w:t>
      </w:r>
      <w:r w:rsidRPr="00AF670B">
        <w:rPr>
          <w:rFonts w:asciiTheme="minorHAnsi" w:hAnsiTheme="minorHAnsi" w:cstheme="minorHAnsi"/>
          <w:color w:val="000000"/>
          <w:sz w:val="22"/>
          <w:szCs w:val="22"/>
          <w:lang w:val="en-US"/>
        </w:rPr>
        <w:t>, according to art.9.</w:t>
      </w:r>
      <w:proofErr w:type="gramStart"/>
      <w:r w:rsidRPr="00AF670B">
        <w:rPr>
          <w:rFonts w:asciiTheme="minorHAnsi" w:hAnsiTheme="minorHAnsi" w:cstheme="minorHAnsi"/>
          <w:color w:val="000000"/>
          <w:sz w:val="22"/>
          <w:szCs w:val="22"/>
          <w:lang w:val="en-US"/>
        </w:rPr>
        <w:t>3.b</w:t>
      </w:r>
      <w:proofErr w:type="gramEnd"/>
      <w:r w:rsidRPr="00AF670B">
        <w:rPr>
          <w:rFonts w:asciiTheme="minorHAnsi" w:hAnsiTheme="minorHAnsi" w:cstheme="minorHAnsi"/>
          <w:color w:val="000000"/>
          <w:sz w:val="22"/>
          <w:szCs w:val="22"/>
          <w:lang w:val="en-US"/>
        </w:rPr>
        <w:t>) of HFP 1030/2021</w:t>
      </w:r>
    </w:p>
    <w:p w14:paraId="37528582" w14:textId="59A63C5D" w:rsidR="00D44BD4" w:rsidRPr="00AF670B" w:rsidRDefault="00D44BD4" w:rsidP="004120A4">
      <w:pPr>
        <w:autoSpaceDE w:val="0"/>
        <w:autoSpaceDN w:val="0"/>
        <w:adjustRightInd w:val="0"/>
        <w:jc w:val="both"/>
        <w:rPr>
          <w:rFonts w:asciiTheme="minorHAnsi" w:hAnsiTheme="minorHAnsi" w:cstheme="minorHAnsi"/>
          <w:color w:val="000000"/>
          <w:sz w:val="22"/>
          <w:szCs w:val="22"/>
          <w:lang w:val="en-US"/>
        </w:rPr>
      </w:pPr>
    </w:p>
    <w:p w14:paraId="58908D0B" w14:textId="7840E802" w:rsidR="00D44BD4" w:rsidRPr="00AF670B" w:rsidRDefault="00D44BD4" w:rsidP="00D44BD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 xml:space="preserve">e) Declaration of acceptance of the transfer of data between the Public Administrations involved. </w:t>
      </w:r>
    </w:p>
    <w:p w14:paraId="0CDE148E" w14:textId="72E48429"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The undersigned undertakes to accept the transfer of data between the Public Administrations involved in order to comply with the provisions of the European regulations that apply and in accordance with the Organic Law 3/2018 of December 5, 2018, on the Protection of Personal Data and guarantee of digital rights</w:t>
      </w:r>
      <w:r w:rsidR="00400EC6" w:rsidRPr="00AF670B">
        <w:rPr>
          <w:rFonts w:asciiTheme="minorHAnsi" w:hAnsiTheme="minorHAnsi" w:cstheme="minorHAnsi"/>
          <w:color w:val="000000"/>
          <w:sz w:val="22"/>
          <w:szCs w:val="22"/>
          <w:lang w:val="en-US"/>
        </w:rPr>
        <w:t>.</w:t>
      </w:r>
      <w:r w:rsidRPr="00AF670B">
        <w:rPr>
          <w:rFonts w:asciiTheme="minorHAnsi" w:hAnsiTheme="minorHAnsi" w:cstheme="minorHAnsi"/>
          <w:color w:val="000000"/>
          <w:sz w:val="22"/>
          <w:szCs w:val="22"/>
          <w:lang w:val="en-US"/>
        </w:rPr>
        <w:t xml:space="preserve"> </w:t>
      </w:r>
    </w:p>
    <w:p w14:paraId="3EC73CAA" w14:textId="77777777"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p>
    <w:p w14:paraId="7C6F1E9F" w14:textId="77777777"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p>
    <w:p w14:paraId="40AC9CEC" w14:textId="4C36001D" w:rsidR="004120A4" w:rsidRDefault="004120A4" w:rsidP="004120A4">
      <w:pPr>
        <w:autoSpaceDE w:val="0"/>
        <w:autoSpaceDN w:val="0"/>
        <w:adjustRightInd w:val="0"/>
        <w:jc w:val="both"/>
        <w:rPr>
          <w:rFonts w:asciiTheme="minorHAnsi" w:hAnsiTheme="minorHAnsi" w:cstheme="minorHAnsi"/>
          <w:b/>
          <w:bCs/>
          <w:color w:val="000000"/>
          <w:sz w:val="22"/>
          <w:szCs w:val="22"/>
          <w:lang w:val="en-US"/>
        </w:rPr>
      </w:pPr>
    </w:p>
    <w:p w14:paraId="4EAF48B4" w14:textId="77777777" w:rsidR="00AF670B" w:rsidRPr="00AF670B" w:rsidRDefault="00AF670B" w:rsidP="004120A4">
      <w:pPr>
        <w:autoSpaceDE w:val="0"/>
        <w:autoSpaceDN w:val="0"/>
        <w:adjustRightInd w:val="0"/>
        <w:jc w:val="both"/>
        <w:rPr>
          <w:rFonts w:asciiTheme="minorHAnsi" w:hAnsiTheme="minorHAnsi" w:cstheme="minorHAnsi"/>
          <w:b/>
          <w:bCs/>
          <w:color w:val="000000"/>
          <w:sz w:val="22"/>
          <w:szCs w:val="22"/>
          <w:lang w:val="en-US"/>
        </w:rPr>
      </w:pPr>
    </w:p>
    <w:p w14:paraId="390CDACF" w14:textId="77777777" w:rsidR="004120A4" w:rsidRPr="00AF670B" w:rsidRDefault="004120A4" w:rsidP="004120A4">
      <w:pPr>
        <w:autoSpaceDE w:val="0"/>
        <w:autoSpaceDN w:val="0"/>
        <w:adjustRightInd w:val="0"/>
        <w:jc w:val="both"/>
        <w:rPr>
          <w:rFonts w:asciiTheme="minorHAnsi" w:hAnsiTheme="minorHAnsi" w:cstheme="minorHAnsi"/>
          <w:i/>
          <w:iCs/>
          <w:color w:val="2E74B6"/>
          <w:sz w:val="22"/>
          <w:szCs w:val="22"/>
          <w:lang w:val="en-US"/>
        </w:rPr>
      </w:pPr>
      <w:r w:rsidRPr="00AF670B">
        <w:rPr>
          <w:rFonts w:asciiTheme="minorHAnsi" w:hAnsiTheme="minorHAnsi" w:cstheme="minorHAnsi"/>
          <w:i/>
          <w:iCs/>
          <w:color w:val="2E74B6"/>
          <w:sz w:val="22"/>
          <w:szCs w:val="22"/>
          <w:lang w:val="en-US"/>
        </w:rPr>
        <w:t>(Provide name of subcontractors, if applicable)</w:t>
      </w:r>
    </w:p>
    <w:p w14:paraId="3D32FF35"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68755D15"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 XX ............... 202X</w:t>
      </w:r>
    </w:p>
    <w:p w14:paraId="7980DDBF"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Signature: …………………………………………….</w:t>
      </w:r>
    </w:p>
    <w:p w14:paraId="5FC7D089"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Role: …………………………………………</w:t>
      </w:r>
    </w:p>
    <w:p w14:paraId="0F980432" w14:textId="77777777" w:rsidR="004120A4" w:rsidRPr="00AC264D" w:rsidRDefault="004120A4" w:rsidP="004120A4">
      <w:pPr>
        <w:autoSpaceDE w:val="0"/>
        <w:autoSpaceDN w:val="0"/>
        <w:adjustRightInd w:val="0"/>
        <w:jc w:val="both"/>
        <w:rPr>
          <w:rFonts w:asciiTheme="minorHAnsi" w:hAnsiTheme="minorHAnsi" w:cstheme="minorHAnsi"/>
          <w:sz w:val="22"/>
          <w:szCs w:val="22"/>
          <w:lang w:val="en-US"/>
        </w:rPr>
      </w:pPr>
    </w:p>
    <w:p w14:paraId="5F587919" w14:textId="77777777" w:rsidR="000F10E7" w:rsidRDefault="000F10E7" w:rsidP="000F10E7">
      <w:pPr>
        <w:autoSpaceDE w:val="0"/>
        <w:autoSpaceDN w:val="0"/>
        <w:adjustRightInd w:val="0"/>
        <w:jc w:val="both"/>
        <w:rPr>
          <w:rFonts w:asciiTheme="minorHAnsi" w:hAnsiTheme="minorHAnsi" w:cstheme="minorHAnsi"/>
          <w:sz w:val="22"/>
          <w:szCs w:val="22"/>
          <w:lang w:val="en-US"/>
        </w:rPr>
      </w:pPr>
    </w:p>
    <w:p w14:paraId="76F40314" w14:textId="65529021" w:rsidR="009B00F3" w:rsidRPr="009B00F3" w:rsidRDefault="009B00F3">
      <w:pPr>
        <w:spacing w:after="160" w:line="259" w:lineRule="auto"/>
        <w:rPr>
          <w:rFonts w:asciiTheme="minorHAnsi" w:eastAsiaTheme="minorHAnsi" w:hAnsiTheme="minorHAnsi" w:cstheme="minorHAnsi"/>
          <w:b/>
          <w:color w:val="000000"/>
          <w:sz w:val="23"/>
          <w:lang w:val="en-GB" w:eastAsia="en-US"/>
        </w:rPr>
      </w:pPr>
    </w:p>
    <w:p w14:paraId="18900B9A" w14:textId="2B7033A8" w:rsidR="009B00F3" w:rsidRDefault="009B00F3">
      <w:pPr>
        <w:spacing w:after="160" w:line="259" w:lineRule="auto"/>
        <w:rPr>
          <w:rFonts w:asciiTheme="minorHAnsi" w:eastAsiaTheme="minorHAnsi" w:hAnsiTheme="minorHAnsi" w:cstheme="minorHAnsi"/>
          <w:b/>
          <w:color w:val="000000"/>
          <w:sz w:val="23"/>
          <w:u w:val="single"/>
          <w:lang w:val="en-GB" w:eastAsia="en-US"/>
        </w:rPr>
      </w:pPr>
      <w:r>
        <w:rPr>
          <w:rFonts w:asciiTheme="minorHAnsi" w:eastAsiaTheme="minorHAnsi" w:hAnsiTheme="minorHAnsi" w:cstheme="minorHAnsi"/>
          <w:b/>
          <w:color w:val="000000"/>
          <w:sz w:val="23"/>
          <w:u w:val="single"/>
          <w:lang w:val="en-GB" w:eastAsia="en-US"/>
        </w:rPr>
        <w:br w:type="page"/>
      </w:r>
    </w:p>
    <w:p w14:paraId="0A7A7C91" w14:textId="77777777" w:rsidR="009B00F3" w:rsidRDefault="009B00F3" w:rsidP="009B00F3">
      <w:pPr>
        <w:ind w:left="-142"/>
        <w:rPr>
          <w:rFonts w:asciiTheme="minorHAnsi" w:eastAsiaTheme="minorHAnsi" w:hAnsiTheme="minorHAnsi" w:cstheme="minorHAnsi"/>
          <w:b/>
          <w:color w:val="000000"/>
          <w:sz w:val="23"/>
          <w:u w:val="single"/>
          <w:lang w:val="en-GB" w:eastAsia="en-US"/>
        </w:rPr>
      </w:pPr>
    </w:p>
    <w:p w14:paraId="602AADB0" w14:textId="6BB0C149" w:rsidR="000F10E7" w:rsidRPr="009B00F3" w:rsidRDefault="000F10E7" w:rsidP="000F10E7">
      <w:pPr>
        <w:ind w:left="-142"/>
        <w:jc w:val="center"/>
        <w:rPr>
          <w:rFonts w:asciiTheme="minorHAnsi" w:eastAsiaTheme="minorHAnsi" w:hAnsiTheme="minorHAnsi" w:cstheme="minorHAnsi"/>
          <w:b/>
          <w:color w:val="000000"/>
          <w:sz w:val="23"/>
          <w:u w:val="single"/>
          <w:lang w:val="en-GB" w:eastAsia="en-US"/>
        </w:rPr>
      </w:pPr>
      <w:r w:rsidRPr="009B00F3">
        <w:rPr>
          <w:rFonts w:asciiTheme="minorHAnsi" w:eastAsiaTheme="minorHAnsi" w:hAnsiTheme="minorHAnsi" w:cstheme="minorHAnsi"/>
          <w:b/>
          <w:color w:val="000000"/>
          <w:sz w:val="23"/>
          <w:u w:val="single"/>
          <w:lang w:val="en-GB" w:eastAsia="en-US"/>
        </w:rPr>
        <w:t>ANNEX 2</w:t>
      </w:r>
    </w:p>
    <w:p w14:paraId="60563192" w14:textId="77777777" w:rsidR="000F10E7" w:rsidRPr="00D31766" w:rsidRDefault="000F10E7" w:rsidP="000F10E7">
      <w:pPr>
        <w:ind w:left="-142"/>
        <w:jc w:val="center"/>
        <w:rPr>
          <w:rFonts w:asciiTheme="minorHAnsi" w:eastAsiaTheme="minorHAnsi" w:hAnsiTheme="minorHAnsi" w:cstheme="minorHAnsi"/>
          <w:b/>
          <w:color w:val="000000"/>
          <w:sz w:val="23"/>
          <w:lang w:val="en-GB" w:eastAsia="en-US"/>
        </w:rPr>
      </w:pPr>
    </w:p>
    <w:p w14:paraId="65B898CF" w14:textId="77777777" w:rsidR="000F10E7" w:rsidRPr="00921B6D" w:rsidRDefault="000F10E7" w:rsidP="000F10E7">
      <w:pPr>
        <w:ind w:left="-426"/>
        <w:jc w:val="center"/>
        <w:rPr>
          <w:rFonts w:asciiTheme="minorHAnsi" w:eastAsiaTheme="minorHAnsi" w:hAnsiTheme="minorHAnsi" w:cstheme="minorHAnsi"/>
          <w:b/>
          <w:color w:val="000000"/>
          <w:sz w:val="23"/>
          <w:lang w:val="en-GB" w:eastAsia="en-US"/>
        </w:rPr>
      </w:pPr>
      <w:r w:rsidRPr="00921B6D">
        <w:rPr>
          <w:rFonts w:asciiTheme="minorHAnsi" w:eastAsiaTheme="minorHAnsi" w:hAnsiTheme="minorHAnsi" w:cstheme="minorHAnsi"/>
          <w:b/>
          <w:color w:val="000000"/>
          <w:sz w:val="23"/>
          <w:lang w:val="en-GB" w:eastAsia="en-US"/>
        </w:rPr>
        <w:t xml:space="preserve">REQUEST FOR INFORMATION ON BENEFICIAL OWNERSHIP </w:t>
      </w:r>
    </w:p>
    <w:p w14:paraId="75CB372E" w14:textId="3FF1AEDD" w:rsidR="000F10E7" w:rsidRPr="001458C6" w:rsidRDefault="000F10E7" w:rsidP="000F10E7">
      <w:pPr>
        <w:pStyle w:val="Textonotapie"/>
        <w:keepNext/>
        <w:jc w:val="center"/>
        <w:rPr>
          <w:rFonts w:asciiTheme="minorHAnsi" w:eastAsiaTheme="minorHAnsi" w:hAnsiTheme="minorHAnsi" w:cstheme="minorHAnsi"/>
          <w:bCs/>
          <w:color w:val="000000"/>
          <w:sz w:val="22"/>
          <w:szCs w:val="22"/>
          <w:lang w:val="en-GB" w:eastAsia="en-US"/>
        </w:rPr>
      </w:pPr>
      <w:r w:rsidRPr="00921B6D">
        <w:rPr>
          <w:rFonts w:asciiTheme="minorHAnsi" w:eastAsiaTheme="minorHAnsi" w:hAnsiTheme="minorHAnsi" w:cstheme="minorHAnsi"/>
          <w:bCs/>
          <w:color w:val="000000"/>
          <w:sz w:val="22"/>
          <w:szCs w:val="22"/>
          <w:lang w:val="en-GB" w:eastAsia="en-US"/>
        </w:rPr>
        <w:t>Contract number</w:t>
      </w:r>
      <w:r w:rsidR="00C05A08" w:rsidRPr="00921B6D">
        <w:rPr>
          <w:rFonts w:asciiTheme="minorHAnsi" w:eastAsiaTheme="minorHAnsi" w:hAnsiTheme="minorHAnsi" w:cstheme="minorHAnsi"/>
          <w:bCs/>
          <w:color w:val="000000"/>
          <w:sz w:val="22"/>
          <w:szCs w:val="22"/>
          <w:lang w:val="en-GB" w:eastAsia="en-US"/>
        </w:rPr>
        <w:t xml:space="preserve"> </w:t>
      </w:r>
      <w:r w:rsidR="00EB59A6" w:rsidRPr="00921B6D">
        <w:rPr>
          <w:rFonts w:asciiTheme="minorHAnsi" w:eastAsiaTheme="minorHAnsi" w:hAnsiTheme="minorHAnsi" w:cstheme="minorHAnsi"/>
          <w:b/>
          <w:color w:val="000000"/>
          <w:sz w:val="22"/>
          <w:szCs w:val="22"/>
          <w:lang w:val="en-GB" w:eastAsia="en-US"/>
        </w:rPr>
        <w:t>X</w:t>
      </w:r>
      <w:r w:rsidR="00C05A08" w:rsidRPr="00921B6D">
        <w:rPr>
          <w:rFonts w:asciiTheme="minorHAnsi" w:eastAsiaTheme="minorHAnsi" w:hAnsiTheme="minorHAnsi" w:cstheme="minorHAnsi"/>
          <w:b/>
          <w:color w:val="000000"/>
          <w:sz w:val="22"/>
          <w:szCs w:val="22"/>
          <w:lang w:val="en-GB" w:eastAsia="en-US"/>
        </w:rPr>
        <w:t>020</w:t>
      </w:r>
      <w:r w:rsidRPr="00921B6D">
        <w:rPr>
          <w:rFonts w:asciiTheme="minorHAnsi" w:eastAsiaTheme="minorHAnsi" w:hAnsiTheme="minorHAnsi" w:cstheme="minorHAnsi"/>
          <w:b/>
          <w:color w:val="000000"/>
          <w:sz w:val="22"/>
          <w:szCs w:val="22"/>
          <w:lang w:val="en-GB" w:eastAsia="en-US"/>
        </w:rPr>
        <w:t>-</w:t>
      </w:r>
      <w:r w:rsidR="009B00F3" w:rsidRPr="00921B6D">
        <w:rPr>
          <w:rFonts w:asciiTheme="minorHAnsi" w:eastAsiaTheme="minorHAnsi" w:hAnsiTheme="minorHAnsi" w:cstheme="minorHAnsi"/>
          <w:b/>
          <w:color w:val="000000"/>
          <w:sz w:val="22"/>
          <w:szCs w:val="22"/>
          <w:lang w:val="en-GB" w:eastAsia="en-US"/>
        </w:rPr>
        <w:t>01</w:t>
      </w:r>
      <w:r w:rsidRPr="00921B6D">
        <w:rPr>
          <w:rFonts w:asciiTheme="minorHAnsi" w:eastAsiaTheme="minorHAnsi" w:hAnsiTheme="minorHAnsi" w:cstheme="minorHAnsi"/>
          <w:b/>
          <w:color w:val="000000"/>
          <w:sz w:val="22"/>
          <w:szCs w:val="22"/>
          <w:lang w:val="en-GB" w:eastAsia="en-US"/>
        </w:rPr>
        <w:t>-202</w:t>
      </w:r>
      <w:r w:rsidR="00C05A08" w:rsidRPr="00921B6D">
        <w:rPr>
          <w:rFonts w:asciiTheme="minorHAnsi" w:eastAsiaTheme="minorHAnsi" w:hAnsiTheme="minorHAnsi" w:cstheme="minorHAnsi"/>
          <w:b/>
          <w:color w:val="000000"/>
          <w:sz w:val="22"/>
          <w:szCs w:val="22"/>
          <w:lang w:val="en-GB" w:eastAsia="en-US"/>
        </w:rPr>
        <w:t>4</w:t>
      </w:r>
      <w:r w:rsidRPr="00921B6D">
        <w:rPr>
          <w:rFonts w:asciiTheme="minorHAnsi" w:eastAsiaTheme="minorHAnsi" w:hAnsiTheme="minorHAnsi" w:cstheme="minorHAnsi"/>
          <w:bCs/>
          <w:color w:val="000000"/>
          <w:sz w:val="22"/>
          <w:szCs w:val="22"/>
          <w:lang w:val="en-GB" w:eastAsia="en-US"/>
        </w:rPr>
        <w:t>, the</w:t>
      </w:r>
      <w:r w:rsidRPr="001458C6">
        <w:rPr>
          <w:rFonts w:asciiTheme="minorHAnsi" w:eastAsiaTheme="minorHAnsi" w:hAnsiTheme="minorHAnsi" w:cstheme="minorHAnsi"/>
          <w:bCs/>
          <w:color w:val="000000"/>
          <w:sz w:val="22"/>
          <w:szCs w:val="22"/>
          <w:lang w:val="en-GB" w:eastAsia="en-US"/>
        </w:rPr>
        <w:t xml:space="preserve"> object of which is “</w:t>
      </w:r>
      <w:r w:rsidRPr="001458C6">
        <w:rPr>
          <w:rFonts w:asciiTheme="minorHAnsi" w:eastAsiaTheme="minorHAnsi" w:hAnsiTheme="minorHAnsi" w:cstheme="minorHAnsi"/>
          <w:b/>
          <w:color w:val="000000"/>
          <w:sz w:val="22"/>
          <w:szCs w:val="22"/>
          <w:lang w:val="en-GB" w:eastAsia="en-US"/>
        </w:rPr>
        <w:t xml:space="preserve">DESAFÍA </w:t>
      </w:r>
      <w:proofErr w:type="gramStart"/>
      <w:r w:rsidR="006748D0" w:rsidRPr="001458C6">
        <w:rPr>
          <w:rFonts w:asciiTheme="minorHAnsi" w:eastAsiaTheme="minorHAnsi" w:hAnsiTheme="minorHAnsi" w:cstheme="minorHAnsi"/>
          <w:b/>
          <w:color w:val="000000"/>
          <w:sz w:val="22"/>
          <w:szCs w:val="22"/>
          <w:lang w:val="en-GB" w:eastAsia="en-US"/>
        </w:rPr>
        <w:t>Boston</w:t>
      </w:r>
      <w:r w:rsidRPr="001458C6">
        <w:rPr>
          <w:rFonts w:asciiTheme="minorHAnsi" w:eastAsiaTheme="minorHAnsi" w:hAnsiTheme="minorHAnsi" w:cstheme="minorHAnsi"/>
          <w:bCs/>
          <w:color w:val="000000"/>
          <w:sz w:val="22"/>
          <w:szCs w:val="22"/>
          <w:lang w:val="en-GB" w:eastAsia="en-US"/>
        </w:rPr>
        <w:t>”</w:t>
      </w:r>
      <w:proofErr w:type="gramEnd"/>
    </w:p>
    <w:p w14:paraId="1010D4D4" w14:textId="77777777" w:rsidR="000F10E7" w:rsidRPr="00D31766" w:rsidRDefault="000F10E7" w:rsidP="000F10E7">
      <w:pPr>
        <w:ind w:left="-142"/>
        <w:jc w:val="center"/>
        <w:rPr>
          <w:rFonts w:asciiTheme="minorHAnsi" w:hAnsiTheme="minorHAnsi" w:cstheme="minorHAnsi"/>
          <w:sz w:val="20"/>
          <w:lang w:val="en-GB"/>
        </w:rPr>
      </w:pPr>
    </w:p>
    <w:p w14:paraId="70C178E4" w14:textId="77777777" w:rsidR="000F10E7" w:rsidRPr="00D31766" w:rsidRDefault="000F10E7" w:rsidP="000F10E7">
      <w:pPr>
        <w:rPr>
          <w:rFonts w:asciiTheme="minorHAnsi" w:hAnsiTheme="minorHAnsi" w:cstheme="minorHAnsi"/>
          <w:sz w:val="20"/>
          <w:lang w:val="en-GB"/>
        </w:rPr>
      </w:pPr>
    </w:p>
    <w:p w14:paraId="4947C5A7" w14:textId="77777777" w:rsidR="000F10E7" w:rsidRPr="00D31766" w:rsidRDefault="000F10E7" w:rsidP="000F10E7">
      <w:pPr>
        <w:pStyle w:val="Default"/>
        <w:rPr>
          <w:rFonts w:asciiTheme="minorHAnsi" w:hAnsiTheme="minorHAnsi" w:cstheme="minorHAnsi"/>
          <w:b/>
          <w:bCs/>
          <w:sz w:val="23"/>
          <w:szCs w:val="23"/>
        </w:rPr>
      </w:pPr>
      <w:r w:rsidRPr="00D31766">
        <w:rPr>
          <w:rFonts w:asciiTheme="minorHAnsi" w:hAnsiTheme="minorHAnsi" w:cstheme="minorHAnsi"/>
          <w:b/>
          <w:sz w:val="23"/>
        </w:rPr>
        <w:t xml:space="preserve">ANNEX. REQUEST FOR INFORMATION ON BENEFICIAL OWNERSHIP </w:t>
      </w:r>
    </w:p>
    <w:p w14:paraId="61767733" w14:textId="77777777" w:rsidR="000F10E7" w:rsidRPr="00D31766" w:rsidRDefault="000F10E7" w:rsidP="000F10E7">
      <w:pPr>
        <w:pStyle w:val="Default"/>
        <w:rPr>
          <w:rFonts w:asciiTheme="minorHAnsi" w:hAnsiTheme="minorHAnsi" w:cstheme="minorHAnsi"/>
          <w:sz w:val="23"/>
          <w:szCs w:val="23"/>
        </w:rPr>
      </w:pPr>
    </w:p>
    <w:p w14:paraId="18C7D013" w14:textId="5E7A2624" w:rsidR="000F10E7" w:rsidRDefault="000F10E7" w:rsidP="000F10E7">
      <w:pPr>
        <w:pStyle w:val="Default"/>
        <w:rPr>
          <w:sz w:val="22"/>
          <w:szCs w:val="22"/>
        </w:rPr>
      </w:pPr>
      <w:r>
        <w:rPr>
          <w:sz w:val="22"/>
        </w:rPr>
        <w:t>For the attention of the manager of the entity</w:t>
      </w:r>
      <w:r w:rsidR="009B00F3">
        <w:rPr>
          <w:sz w:val="22"/>
        </w:rPr>
        <w:t xml:space="preserve"> XXX</w:t>
      </w:r>
      <w:r>
        <w:rPr>
          <w:sz w:val="22"/>
        </w:rPr>
        <w:t xml:space="preserve">: </w:t>
      </w:r>
    </w:p>
    <w:p w14:paraId="448615A2" w14:textId="77777777" w:rsidR="000F10E7" w:rsidRDefault="000F10E7" w:rsidP="000F10E7">
      <w:pPr>
        <w:pStyle w:val="Default"/>
        <w:rPr>
          <w:sz w:val="22"/>
          <w:szCs w:val="22"/>
        </w:rPr>
      </w:pPr>
    </w:p>
    <w:p w14:paraId="66F8D28C"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Within the framework of protecting the European Union's financial interests, and in particular Article 22 of Regulation (EU) 2021/241 of the European Parliament and of the Council of 12 February 2021 establishing the Recovery and Resilience Mechanism, the European Commission requires that the beneficial owners of the contracting or beneficiary companies under the Recovery, Transformation and Resilience Plan are identified, as defined in Article 3(6) of Directive (EU) 2015/849 of the European Parliament and of the Council. </w:t>
      </w:r>
    </w:p>
    <w:p w14:paraId="72B237DF" w14:textId="77777777" w:rsidR="000F10E7" w:rsidRPr="003621E6" w:rsidRDefault="000F10E7" w:rsidP="000F10E7">
      <w:pPr>
        <w:pStyle w:val="Default"/>
        <w:jc w:val="both"/>
        <w:rPr>
          <w:rFonts w:asciiTheme="minorHAnsi" w:hAnsiTheme="minorHAnsi" w:cstheme="minorHAnsi"/>
          <w:sz w:val="22"/>
          <w:szCs w:val="22"/>
        </w:rPr>
      </w:pPr>
    </w:p>
    <w:p w14:paraId="3A165F3F"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the information on beneficial ownership is not available in the databases held by the Spanish authorities that are being used for this purpose, it is necessary to request it directly from the relevant contractor or beneficiary. </w:t>
      </w:r>
    </w:p>
    <w:p w14:paraId="0750C9D5" w14:textId="77777777" w:rsidR="000F10E7" w:rsidRPr="003621E6" w:rsidRDefault="000F10E7" w:rsidP="000F10E7">
      <w:pPr>
        <w:pStyle w:val="Default"/>
        <w:jc w:val="both"/>
        <w:rPr>
          <w:rFonts w:asciiTheme="minorHAnsi" w:hAnsiTheme="minorHAnsi" w:cstheme="minorHAnsi"/>
          <w:sz w:val="22"/>
          <w:szCs w:val="22"/>
        </w:rPr>
      </w:pPr>
    </w:p>
    <w:p w14:paraId="415BB0F8"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a </w:t>
      </w:r>
      <w:r w:rsidRPr="009B00F3">
        <w:rPr>
          <w:rFonts w:asciiTheme="minorHAnsi" w:hAnsiTheme="minorHAnsi" w:cstheme="minorHAnsi"/>
          <w:b/>
          <w:bCs/>
          <w:sz w:val="22"/>
        </w:rPr>
        <w:t>minimum</w:t>
      </w:r>
      <w:r w:rsidRPr="003621E6">
        <w:rPr>
          <w:rFonts w:asciiTheme="minorHAnsi" w:hAnsiTheme="minorHAnsi" w:cstheme="minorHAnsi"/>
          <w:sz w:val="22"/>
        </w:rPr>
        <w:t xml:space="preserve">, the information to be collected on </w:t>
      </w:r>
      <w:r w:rsidRPr="009B00F3">
        <w:rPr>
          <w:rFonts w:asciiTheme="minorHAnsi" w:hAnsiTheme="minorHAnsi" w:cstheme="minorHAnsi"/>
          <w:b/>
          <w:bCs/>
          <w:sz w:val="22"/>
        </w:rPr>
        <w:t>beneficial ownership</w:t>
      </w:r>
      <w:r w:rsidRPr="003621E6">
        <w:rPr>
          <w:rFonts w:asciiTheme="minorHAnsi" w:hAnsiTheme="minorHAnsi" w:cstheme="minorHAnsi"/>
          <w:sz w:val="22"/>
        </w:rPr>
        <w:t xml:space="preserve"> shall include the following </w:t>
      </w:r>
      <w:r w:rsidRPr="009B00F3">
        <w:rPr>
          <w:rFonts w:asciiTheme="minorHAnsi" w:hAnsiTheme="minorHAnsi" w:cstheme="minorHAnsi"/>
          <w:b/>
          <w:bCs/>
          <w:sz w:val="22"/>
        </w:rPr>
        <w:t>details</w:t>
      </w:r>
      <w:r w:rsidRPr="003621E6">
        <w:rPr>
          <w:rFonts w:asciiTheme="minorHAnsi" w:hAnsiTheme="minorHAnsi" w:cstheme="minorHAnsi"/>
          <w:sz w:val="22"/>
        </w:rPr>
        <w:t xml:space="preserve"> of the natural person who is the beneficial owner of the entity awarded the contract: </w:t>
      </w:r>
    </w:p>
    <w:p w14:paraId="75A0E398" w14:textId="77777777" w:rsidR="000F10E7" w:rsidRPr="003621E6" w:rsidRDefault="000F10E7" w:rsidP="000F10E7">
      <w:pPr>
        <w:pStyle w:val="Default"/>
        <w:jc w:val="both"/>
        <w:rPr>
          <w:rFonts w:asciiTheme="minorHAnsi" w:hAnsiTheme="minorHAnsi" w:cstheme="minorHAnsi"/>
          <w:sz w:val="22"/>
          <w:szCs w:val="22"/>
        </w:rPr>
      </w:pPr>
    </w:p>
    <w:p w14:paraId="384845B1" w14:textId="5855B940"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a) Identification number</w:t>
      </w:r>
      <w:r w:rsidR="009B00F3">
        <w:rPr>
          <w:rFonts w:asciiTheme="minorHAnsi" w:hAnsiTheme="minorHAnsi" w:cstheme="minorHAnsi"/>
          <w:sz w:val="22"/>
        </w:rPr>
        <w:t xml:space="preserve"> (Tax ID (</w:t>
      </w:r>
      <w:r w:rsidR="009B00F3" w:rsidRPr="009B00F3">
        <w:rPr>
          <w:rFonts w:asciiTheme="minorHAnsi" w:hAnsiTheme="minorHAnsi" w:cstheme="minorHAnsi"/>
          <w:b/>
          <w:bCs/>
          <w:sz w:val="22"/>
        </w:rPr>
        <w:t>TIN</w:t>
      </w:r>
      <w:r w:rsidR="009B00F3">
        <w:rPr>
          <w:rFonts w:asciiTheme="minorHAnsi" w:hAnsiTheme="minorHAnsi" w:cstheme="minorHAnsi"/>
          <w:sz w:val="22"/>
        </w:rPr>
        <w:t>) or Passport).</w:t>
      </w:r>
    </w:p>
    <w:p w14:paraId="47A65A5D"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b) Country that has issued the identification number. </w:t>
      </w:r>
    </w:p>
    <w:p w14:paraId="53E56B10" w14:textId="334ADD5B"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c) Forename</w:t>
      </w:r>
      <w:r w:rsidR="009B00F3">
        <w:rPr>
          <w:rFonts w:asciiTheme="minorHAnsi" w:hAnsiTheme="minorHAnsi" w:cstheme="minorHAnsi"/>
          <w:sz w:val="22"/>
        </w:rPr>
        <w:t>/First Name</w:t>
      </w:r>
      <w:r w:rsidRPr="003621E6">
        <w:rPr>
          <w:rFonts w:asciiTheme="minorHAnsi" w:hAnsiTheme="minorHAnsi" w:cstheme="minorHAnsi"/>
          <w:sz w:val="22"/>
        </w:rPr>
        <w:t xml:space="preserve">. </w:t>
      </w:r>
    </w:p>
    <w:p w14:paraId="23493761" w14:textId="4DD95BC1"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d) Surname</w:t>
      </w:r>
      <w:r w:rsidR="009B00F3">
        <w:rPr>
          <w:rFonts w:asciiTheme="minorHAnsi" w:hAnsiTheme="minorHAnsi" w:cstheme="minorHAnsi"/>
          <w:sz w:val="22"/>
        </w:rPr>
        <w:t>/Last Name</w:t>
      </w:r>
      <w:r w:rsidRPr="003621E6">
        <w:rPr>
          <w:rFonts w:asciiTheme="minorHAnsi" w:hAnsiTheme="minorHAnsi" w:cstheme="minorHAnsi"/>
          <w:sz w:val="22"/>
        </w:rPr>
        <w:t xml:space="preserve">. </w:t>
      </w:r>
    </w:p>
    <w:p w14:paraId="4ADE53A9" w14:textId="6CA2A9C2"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e) Date of birth</w:t>
      </w:r>
      <w:r w:rsidR="009B00F3">
        <w:rPr>
          <w:rFonts w:asciiTheme="minorHAnsi" w:hAnsiTheme="minorHAnsi" w:cstheme="minorHAnsi"/>
          <w:sz w:val="22"/>
        </w:rPr>
        <w:t xml:space="preserve"> (</w:t>
      </w:r>
      <w:r w:rsidR="009B00F3" w:rsidRPr="009B00F3">
        <w:rPr>
          <w:rFonts w:asciiTheme="minorHAnsi" w:hAnsiTheme="minorHAnsi" w:cstheme="minorHAnsi"/>
          <w:b/>
          <w:bCs/>
          <w:sz w:val="22"/>
        </w:rPr>
        <w:t>DD/MM/YY</w:t>
      </w:r>
      <w:r w:rsidR="009B00F3">
        <w:rPr>
          <w:rFonts w:asciiTheme="minorHAnsi" w:hAnsiTheme="minorHAnsi" w:cstheme="minorHAnsi"/>
          <w:sz w:val="22"/>
        </w:rPr>
        <w:t>)</w:t>
      </w:r>
      <w:r w:rsidRPr="003621E6">
        <w:rPr>
          <w:rFonts w:asciiTheme="minorHAnsi" w:hAnsiTheme="minorHAnsi" w:cstheme="minorHAnsi"/>
          <w:sz w:val="22"/>
        </w:rPr>
        <w:t xml:space="preserve">. </w:t>
      </w:r>
    </w:p>
    <w:p w14:paraId="4E3C68EA" w14:textId="77777777" w:rsidR="000F10E7" w:rsidRPr="003621E6" w:rsidRDefault="000F10E7" w:rsidP="000F10E7">
      <w:pPr>
        <w:pStyle w:val="Default"/>
        <w:jc w:val="both"/>
        <w:rPr>
          <w:rFonts w:asciiTheme="minorHAnsi" w:hAnsiTheme="minorHAnsi" w:cstheme="minorHAnsi"/>
          <w:sz w:val="22"/>
          <w:szCs w:val="22"/>
        </w:rPr>
      </w:pPr>
    </w:p>
    <w:p w14:paraId="7E91AFC5"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For this reason, we kindly ask you to send the information to the following address XXXXXXXXXXX as soon as possible. </w:t>
      </w:r>
      <w:proofErr w:type="gramStart"/>
      <w:r w:rsidRPr="003621E6">
        <w:rPr>
          <w:rFonts w:asciiTheme="minorHAnsi" w:hAnsiTheme="minorHAnsi" w:cstheme="minorHAnsi"/>
          <w:sz w:val="22"/>
        </w:rPr>
        <w:t>In order to</w:t>
      </w:r>
      <w:proofErr w:type="gramEnd"/>
      <w:r w:rsidRPr="003621E6">
        <w:rPr>
          <w:rFonts w:asciiTheme="minorHAnsi" w:hAnsiTheme="minorHAnsi" w:cstheme="minorHAnsi"/>
          <w:sz w:val="22"/>
        </w:rPr>
        <w:t xml:space="preserve"> ensure the reliability of the data submitted and as required by the European Commission, we would be grateful if you could provide this information in the form of a document providing proof of beneficial ownership, issued by the competent body in the relevant foreign country. The information will be stored in accordance with the regulations on the protection of personal data. </w:t>
      </w:r>
    </w:p>
    <w:p w14:paraId="361125CF" w14:textId="77777777" w:rsidR="000F10E7" w:rsidRPr="003621E6" w:rsidRDefault="000F10E7" w:rsidP="000F10E7">
      <w:pPr>
        <w:pStyle w:val="Default"/>
        <w:jc w:val="both"/>
        <w:rPr>
          <w:rFonts w:asciiTheme="minorHAnsi" w:hAnsiTheme="minorHAnsi" w:cstheme="minorHAnsi"/>
          <w:sz w:val="22"/>
          <w:szCs w:val="22"/>
        </w:rPr>
      </w:pPr>
    </w:p>
    <w:p w14:paraId="4AE438CF" w14:textId="77777777" w:rsidR="000F10E7" w:rsidRPr="003621E6" w:rsidRDefault="000F10E7" w:rsidP="000F10E7">
      <w:pPr>
        <w:pStyle w:val="Default"/>
        <w:jc w:val="both"/>
        <w:rPr>
          <w:rFonts w:asciiTheme="minorHAnsi" w:hAnsiTheme="minorHAnsi" w:cstheme="minorHAnsi"/>
          <w:sz w:val="22"/>
          <w:szCs w:val="22"/>
        </w:rPr>
      </w:pPr>
    </w:p>
    <w:p w14:paraId="30644966" w14:textId="77777777" w:rsidR="000F10E7" w:rsidRDefault="000F10E7" w:rsidP="000F10E7">
      <w:pPr>
        <w:pStyle w:val="Default"/>
        <w:rPr>
          <w:sz w:val="22"/>
          <w:szCs w:val="22"/>
        </w:rPr>
      </w:pPr>
    </w:p>
    <w:p w14:paraId="12608C9F" w14:textId="77777777" w:rsidR="000F10E7" w:rsidRDefault="000F10E7" w:rsidP="000F10E7">
      <w:pPr>
        <w:pStyle w:val="Default"/>
        <w:rPr>
          <w:sz w:val="22"/>
          <w:szCs w:val="22"/>
        </w:rPr>
      </w:pPr>
    </w:p>
    <w:p w14:paraId="1CFF7CF1" w14:textId="77777777" w:rsidR="000F10E7" w:rsidRDefault="000F10E7" w:rsidP="000F10E7">
      <w:pPr>
        <w:pStyle w:val="Default"/>
        <w:rPr>
          <w:sz w:val="22"/>
          <w:szCs w:val="22"/>
        </w:rPr>
      </w:pPr>
    </w:p>
    <w:p w14:paraId="1068E07A" w14:textId="77777777" w:rsidR="000F10E7" w:rsidRDefault="000F10E7" w:rsidP="000F10E7">
      <w:pPr>
        <w:pStyle w:val="Default"/>
        <w:rPr>
          <w:sz w:val="22"/>
          <w:szCs w:val="22"/>
        </w:rPr>
      </w:pPr>
    </w:p>
    <w:p w14:paraId="2A3D9FEC" w14:textId="77777777" w:rsidR="00EB59A6" w:rsidRDefault="00EB59A6" w:rsidP="000F10E7">
      <w:pPr>
        <w:pStyle w:val="Default"/>
        <w:rPr>
          <w:sz w:val="22"/>
          <w:szCs w:val="22"/>
        </w:rPr>
      </w:pPr>
    </w:p>
    <w:p w14:paraId="22786145" w14:textId="77777777" w:rsidR="000F10E7" w:rsidRDefault="000F10E7" w:rsidP="000F10E7">
      <w:pPr>
        <w:pStyle w:val="Default"/>
        <w:rPr>
          <w:sz w:val="22"/>
          <w:szCs w:val="22"/>
        </w:rPr>
      </w:pPr>
    </w:p>
    <w:p w14:paraId="7F384956" w14:textId="77777777" w:rsidR="000F10E7" w:rsidRDefault="000F10E7" w:rsidP="000F10E7">
      <w:pPr>
        <w:pStyle w:val="Default"/>
        <w:rPr>
          <w:sz w:val="22"/>
          <w:szCs w:val="22"/>
        </w:rPr>
      </w:pPr>
    </w:p>
    <w:p w14:paraId="2D626E11" w14:textId="77777777" w:rsidR="000F10E7" w:rsidRDefault="000F10E7" w:rsidP="000F10E7">
      <w:pPr>
        <w:pStyle w:val="Default"/>
        <w:rPr>
          <w:sz w:val="22"/>
          <w:szCs w:val="22"/>
        </w:rPr>
      </w:pPr>
    </w:p>
    <w:p w14:paraId="3425458A" w14:textId="77777777" w:rsidR="000F10E7" w:rsidRDefault="000F10E7" w:rsidP="000F10E7">
      <w:pPr>
        <w:pStyle w:val="Default"/>
        <w:rPr>
          <w:sz w:val="22"/>
          <w:szCs w:val="22"/>
        </w:rPr>
      </w:pPr>
    </w:p>
    <w:p w14:paraId="23ADF5F9" w14:textId="77777777" w:rsidR="006748D0" w:rsidRDefault="006748D0" w:rsidP="000F10E7">
      <w:pPr>
        <w:pStyle w:val="Default"/>
        <w:rPr>
          <w:sz w:val="22"/>
          <w:szCs w:val="22"/>
        </w:rPr>
      </w:pPr>
    </w:p>
    <w:p w14:paraId="14E97DED" w14:textId="26A1E67D" w:rsidR="009B00F3" w:rsidRDefault="009B00F3">
      <w:pPr>
        <w:spacing w:after="160" w:line="259" w:lineRule="auto"/>
        <w:rPr>
          <w:rFonts w:ascii="Arial" w:eastAsiaTheme="minorHAnsi" w:hAnsi="Arial" w:cs="Arial"/>
          <w:color w:val="000000"/>
          <w:sz w:val="22"/>
          <w:szCs w:val="22"/>
          <w:lang w:val="en-GB" w:eastAsia="en-US"/>
        </w:rPr>
      </w:pPr>
      <w:r w:rsidRPr="00FD2DC3">
        <w:rPr>
          <w:sz w:val="22"/>
          <w:szCs w:val="22"/>
          <w:lang w:val="en-US"/>
        </w:rPr>
        <w:br w:type="page"/>
      </w:r>
    </w:p>
    <w:p w14:paraId="2C14080D" w14:textId="77777777" w:rsidR="000F10E7" w:rsidRDefault="000F10E7" w:rsidP="000F10E7">
      <w:pPr>
        <w:pStyle w:val="Default"/>
        <w:rPr>
          <w:sz w:val="22"/>
          <w:szCs w:val="22"/>
        </w:rPr>
      </w:pPr>
    </w:p>
    <w:p w14:paraId="5C90A8D0" w14:textId="77777777" w:rsidR="000F10E7" w:rsidRPr="009B00F3" w:rsidRDefault="000F10E7" w:rsidP="000F10E7">
      <w:pPr>
        <w:jc w:val="center"/>
        <w:rPr>
          <w:rFonts w:ascii="Calibri-Bold" w:hAnsi="Calibri-Bold" w:cs="Calibri-Bold"/>
          <w:b/>
          <w:bCs/>
          <w:u w:val="single"/>
          <w:lang w:val="en-US"/>
        </w:rPr>
      </w:pPr>
      <w:r w:rsidRPr="009B00F3">
        <w:rPr>
          <w:rFonts w:ascii="Calibri-Bold" w:hAnsi="Calibri-Bold" w:cs="Calibri-Bold"/>
          <w:b/>
          <w:bCs/>
          <w:u w:val="single"/>
          <w:lang w:val="en-US"/>
        </w:rPr>
        <w:t>ANNEX 3</w:t>
      </w:r>
    </w:p>
    <w:p w14:paraId="34A92AD9" w14:textId="77777777" w:rsidR="000F10E7" w:rsidRDefault="000F10E7" w:rsidP="000F10E7">
      <w:pPr>
        <w:rPr>
          <w:rFonts w:ascii="HelveticaNeueLT Pro 45 Lt" w:hAnsi="HelveticaNeueLT Pro 45 Lt"/>
          <w:sz w:val="20"/>
          <w:lang w:val="en-GB"/>
        </w:rPr>
      </w:pPr>
    </w:p>
    <w:p w14:paraId="58DDA743" w14:textId="77777777" w:rsidR="000F10E7" w:rsidRDefault="000F10E7" w:rsidP="000F10E7">
      <w:pPr>
        <w:rPr>
          <w:rFonts w:ascii="HelveticaNeueLT Pro 45 Lt" w:hAnsi="HelveticaNeueLT Pro 45 Lt"/>
          <w:sz w:val="20"/>
          <w:lang w:val="en-GB"/>
        </w:rPr>
      </w:pPr>
    </w:p>
    <w:p w14:paraId="4A66ACC6" w14:textId="088F8972" w:rsidR="000F10E7" w:rsidRDefault="000F10E7" w:rsidP="000F10E7">
      <w:pPr>
        <w:ind w:left="-142"/>
        <w:jc w:val="center"/>
        <w:rPr>
          <w:rFonts w:ascii="Calibri-Bold" w:hAnsi="Calibri-Bold" w:cs="Calibri-Bold"/>
          <w:b/>
          <w:bCs/>
          <w:lang w:val="en-US"/>
        </w:rPr>
      </w:pPr>
      <w:r w:rsidRPr="00D31766">
        <w:rPr>
          <w:rFonts w:ascii="Calibri-Bold" w:hAnsi="Calibri-Bold" w:cs="Calibri-Bold"/>
          <w:b/>
          <w:bCs/>
          <w:lang w:val="en-US"/>
        </w:rPr>
        <w:t>TEMPLATE TO BE FOLLOWED FOR PRESENTING THE EQUIPMENT</w:t>
      </w:r>
      <w:r>
        <w:rPr>
          <w:rFonts w:ascii="Calibri-Bold" w:hAnsi="Calibri-Bold" w:cs="Calibri-Bold"/>
          <w:b/>
          <w:bCs/>
          <w:lang w:val="en-US"/>
        </w:rPr>
        <w:t>´S MINIMUM EXPERIENCE</w:t>
      </w:r>
      <w:r w:rsidRPr="00D31766">
        <w:rPr>
          <w:rFonts w:ascii="Calibri-Bold" w:hAnsi="Calibri-Bold" w:cs="Calibri-Bold"/>
          <w:b/>
          <w:bCs/>
          <w:lang w:val="en-US"/>
        </w:rPr>
        <w:t xml:space="preserve"> </w:t>
      </w:r>
      <w:r>
        <w:rPr>
          <w:rFonts w:ascii="Calibri-Bold" w:hAnsi="Calibri-Bold" w:cs="Calibri-Bold"/>
          <w:b/>
          <w:bCs/>
          <w:lang w:val="en-US"/>
        </w:rPr>
        <w:t xml:space="preserve">REQUIRED </w:t>
      </w:r>
    </w:p>
    <w:p w14:paraId="5FFF164C" w14:textId="77777777" w:rsidR="000F10E7" w:rsidRPr="00F86438" w:rsidRDefault="000F10E7" w:rsidP="000F10E7">
      <w:pPr>
        <w:rPr>
          <w:rFonts w:ascii="Calibri-Bold" w:hAnsi="Calibri-Bold" w:cs="Calibri-Bold"/>
          <w:b/>
          <w:bCs/>
          <w:lang w:val="en-GB"/>
        </w:rPr>
      </w:pPr>
    </w:p>
    <w:p w14:paraId="580750CD" w14:textId="77777777" w:rsidR="000F10E7" w:rsidRPr="00F86438" w:rsidRDefault="000F10E7" w:rsidP="000F10E7">
      <w:pPr>
        <w:ind w:left="-142"/>
        <w:rPr>
          <w:rFonts w:ascii="Calibri-Bold" w:hAnsi="Calibri-Bold" w:cs="Calibri-Bold"/>
          <w:b/>
          <w:bCs/>
          <w:lang w:val="en-GB"/>
        </w:rPr>
      </w:pPr>
      <w:r w:rsidRPr="00F86438">
        <w:rPr>
          <w:rFonts w:ascii="Calibri-Bold" w:hAnsi="Calibri-Bold" w:cs="Calibri-Bold"/>
          <w:b/>
          <w:bCs/>
          <w:lang w:val="en-GB"/>
        </w:rPr>
        <w:t>IDENTIFICATION DATA OF THE SIGNER OF THE DECLARATION AND OF THE BIDDER</w:t>
      </w:r>
    </w:p>
    <w:p w14:paraId="2BB3B798" w14:textId="77777777" w:rsidR="000F10E7" w:rsidRPr="00F86438" w:rsidRDefault="000F10E7" w:rsidP="000F10E7">
      <w:pPr>
        <w:ind w:left="-142"/>
        <w:rPr>
          <w:rFonts w:ascii="Calibri-Bold" w:hAnsi="Calibri-Bold" w:cs="Calibri-Bold"/>
          <w:b/>
          <w:bCs/>
          <w:lang w:val="en-GB"/>
        </w:rPr>
      </w:pPr>
    </w:p>
    <w:p w14:paraId="28970402" w14:textId="65F19217" w:rsidR="000F10E7" w:rsidRPr="00802BAB" w:rsidRDefault="000F10E7" w:rsidP="000F10E7">
      <w:pPr>
        <w:ind w:left="-142"/>
        <w:rPr>
          <w:rFonts w:ascii="Calibri-Bold" w:hAnsi="Calibri-Bold" w:cs="Calibri-Bold"/>
          <w:lang w:val="en-GB"/>
        </w:rPr>
      </w:pPr>
      <w:r w:rsidRPr="00802BAB">
        <w:rPr>
          <w:rFonts w:ascii="Calibri-Bold" w:hAnsi="Calibri-Bold" w:cs="Calibri-Bold"/>
          <w:lang w:val="en-GB"/>
        </w:rPr>
        <w:t>Mrs. ………………, with DNI/Passport number ………... and address at ……………………</w:t>
      </w:r>
      <w:r w:rsidR="009B00F3">
        <w:rPr>
          <w:rFonts w:ascii="Calibri-Bold" w:hAnsi="Calibri-Bold" w:cs="Calibri-Bold"/>
          <w:lang w:val="en-GB"/>
        </w:rPr>
        <w:t>…………</w:t>
      </w:r>
      <w:proofErr w:type="gramStart"/>
      <w:r w:rsidR="009B00F3">
        <w:rPr>
          <w:rFonts w:ascii="Calibri-Bold" w:hAnsi="Calibri-Bold" w:cs="Calibri-Bold"/>
          <w:lang w:val="en-GB"/>
        </w:rPr>
        <w:t>…</w:t>
      </w:r>
      <w:r w:rsidRPr="00802BAB">
        <w:rPr>
          <w:rFonts w:ascii="Calibri-Bold" w:hAnsi="Calibri-Bold" w:cs="Calibri-Bold"/>
          <w:lang w:val="en-GB"/>
        </w:rPr>
        <w:t>..</w:t>
      </w:r>
      <w:proofErr w:type="gramEnd"/>
      <w:r w:rsidRPr="00802BAB">
        <w:rPr>
          <w:rFonts w:ascii="Calibri-Bold" w:hAnsi="Calibri-Bold" w:cs="Calibri-Bold"/>
          <w:lang w:val="en-GB"/>
        </w:rPr>
        <w:t xml:space="preserve"> as representative of the company …………</w:t>
      </w:r>
      <w:r w:rsidR="009B00F3">
        <w:rPr>
          <w:rFonts w:ascii="Calibri-Bold" w:hAnsi="Calibri-Bold" w:cs="Calibri-Bold"/>
          <w:lang w:val="en-GB"/>
        </w:rPr>
        <w:t>…</w:t>
      </w:r>
      <w:proofErr w:type="gramStart"/>
      <w:r w:rsidR="009B00F3">
        <w:rPr>
          <w:rFonts w:ascii="Calibri-Bold" w:hAnsi="Calibri-Bold" w:cs="Calibri-Bold"/>
          <w:lang w:val="en-GB"/>
        </w:rPr>
        <w:t>…..</w:t>
      </w:r>
      <w:proofErr w:type="gramEnd"/>
      <w:r w:rsidRPr="00802BAB">
        <w:rPr>
          <w:rFonts w:ascii="Calibri-Bold" w:hAnsi="Calibri-Bold" w:cs="Calibri-Bold"/>
          <w:lang w:val="en-GB"/>
        </w:rPr>
        <w:t>……., with NIF</w:t>
      </w:r>
      <w:r w:rsidR="009B00F3">
        <w:rPr>
          <w:rFonts w:ascii="Calibri-Bold" w:hAnsi="Calibri-Bold" w:cs="Calibri-Bold"/>
          <w:lang w:val="en-GB"/>
        </w:rPr>
        <w:t>/TIN</w:t>
      </w:r>
      <w:r w:rsidRPr="00802BAB">
        <w:rPr>
          <w:rFonts w:ascii="Calibri-Bold" w:hAnsi="Calibri-Bold" w:cs="Calibri-Bold"/>
          <w:lang w:val="en-GB"/>
        </w:rPr>
        <w:t xml:space="preserve"> or document to replace it ………………. (complete in case of acting on behalf of a company), and address ……</w:t>
      </w:r>
      <w:r w:rsidR="009B00F3">
        <w:rPr>
          <w:rFonts w:ascii="Calibri-Bold" w:hAnsi="Calibri-Bold" w:cs="Calibri-Bold"/>
          <w:lang w:val="en-GB"/>
        </w:rPr>
        <w:t>………</w:t>
      </w:r>
      <w:proofErr w:type="gramStart"/>
      <w:r w:rsidR="009B00F3">
        <w:rPr>
          <w:rFonts w:ascii="Calibri-Bold" w:hAnsi="Calibri-Bold" w:cs="Calibri-Bold"/>
          <w:lang w:val="en-GB"/>
        </w:rPr>
        <w:t>…..</w:t>
      </w:r>
      <w:proofErr w:type="gramEnd"/>
      <w:r w:rsidRPr="00802BAB">
        <w:rPr>
          <w:rFonts w:ascii="Calibri-Bold" w:hAnsi="Calibri-Bold" w:cs="Calibri-Bold"/>
          <w:lang w:val="en-GB"/>
        </w:rPr>
        <w:t>….…</w:t>
      </w:r>
    </w:p>
    <w:p w14:paraId="448186A2" w14:textId="77777777" w:rsidR="000F10E7" w:rsidRDefault="000F10E7" w:rsidP="000F10E7">
      <w:pPr>
        <w:ind w:left="-142"/>
        <w:rPr>
          <w:rFonts w:ascii="Calibri-Bold" w:hAnsi="Calibri-Bold" w:cs="Calibri-Bold"/>
          <w:b/>
          <w:bCs/>
          <w:lang w:val="en-GB"/>
        </w:rPr>
      </w:pPr>
    </w:p>
    <w:p w14:paraId="3816E0C0" w14:textId="77777777" w:rsidR="000F10E7" w:rsidRDefault="000F10E7" w:rsidP="000F10E7">
      <w:pPr>
        <w:ind w:left="-142"/>
        <w:rPr>
          <w:rFonts w:ascii="Calibri-Bold" w:hAnsi="Calibri-Bold" w:cs="Calibri-Bold"/>
          <w:b/>
          <w:bCs/>
          <w:lang w:val="en-GB"/>
        </w:rPr>
      </w:pPr>
      <w:r>
        <w:rPr>
          <w:rFonts w:ascii="Calibri-Bold" w:hAnsi="Calibri-Bold" w:cs="Calibri-Bold"/>
          <w:b/>
          <w:bCs/>
          <w:lang w:val="en-GB"/>
        </w:rPr>
        <w:t xml:space="preserve">DECLARES: </w:t>
      </w:r>
    </w:p>
    <w:p w14:paraId="60B8EECE" w14:textId="77777777" w:rsidR="000F10E7" w:rsidRDefault="000F10E7" w:rsidP="000F10E7">
      <w:pPr>
        <w:ind w:left="-142"/>
        <w:rPr>
          <w:rFonts w:ascii="Calibri-Bold" w:hAnsi="Calibri-Bold" w:cs="Calibri-Bold"/>
          <w:b/>
          <w:bCs/>
          <w:lang w:val="en-GB"/>
        </w:rPr>
      </w:pPr>
    </w:p>
    <w:p w14:paraId="31AE327F" w14:textId="77777777" w:rsidR="000F10E7" w:rsidRDefault="000F10E7" w:rsidP="000F10E7">
      <w:pPr>
        <w:pStyle w:val="Prrafodelista"/>
        <w:numPr>
          <w:ilvl w:val="0"/>
          <w:numId w:val="4"/>
        </w:numPr>
        <w:rPr>
          <w:rFonts w:ascii="Calibri-Bold" w:hAnsi="Calibri-Bold" w:cs="Calibri-Bold"/>
          <w:b/>
          <w:bCs/>
          <w:lang w:val="en-GB"/>
        </w:rPr>
      </w:pPr>
      <w:r>
        <w:rPr>
          <w:rFonts w:ascii="Calibri-Bold" w:hAnsi="Calibri-Bold" w:cs="Calibri-Bold"/>
          <w:b/>
          <w:bCs/>
          <w:lang w:val="en-GB"/>
        </w:rPr>
        <w:t xml:space="preserve">Team assigned to the project comply with the following minimum requirements: </w:t>
      </w:r>
    </w:p>
    <w:p w14:paraId="02D40DEE" w14:textId="77777777" w:rsidR="000F10E7" w:rsidRPr="00490D7B" w:rsidRDefault="000F10E7" w:rsidP="000F10E7">
      <w:pPr>
        <w:jc w:val="both"/>
        <w:rPr>
          <w:rFonts w:ascii="Calibri" w:eastAsia="Calibri" w:hAnsi="Calibri" w:cs="Calibri"/>
          <w:sz w:val="22"/>
          <w:szCs w:val="22"/>
          <w:lang w:val="en-US" w:eastAsia="en-US"/>
          <w14:ligatures w14:val="standardContextual"/>
        </w:rPr>
      </w:pPr>
    </w:p>
    <w:p w14:paraId="1C270422" w14:textId="77777777" w:rsidR="000F10E7" w:rsidRPr="00490D7B" w:rsidRDefault="000F10E7" w:rsidP="000F10E7">
      <w:pPr>
        <w:numPr>
          <w:ilvl w:val="0"/>
          <w:numId w:val="3"/>
        </w:numPr>
        <w:ind w:left="706" w:hanging="706"/>
        <w:contextualSpacing/>
        <w:jc w:val="both"/>
        <w:rPr>
          <w:rFonts w:ascii="Calibri" w:eastAsia="Calibri" w:hAnsi="Calibri" w:cs="Calibri"/>
          <w:b/>
          <w:bCs/>
          <w:sz w:val="22"/>
          <w:szCs w:val="22"/>
          <w:lang w:val="en-US" w:eastAsia="en-US"/>
        </w:rPr>
      </w:pPr>
      <w:r w:rsidRPr="00490D7B">
        <w:rPr>
          <w:rFonts w:ascii="Calibri" w:eastAsia="Calibri" w:hAnsi="Calibri" w:cs="Calibri"/>
          <w:b/>
          <w:bCs/>
          <w:sz w:val="22"/>
          <w:szCs w:val="22"/>
          <w:lang w:val="en-US" w:eastAsia="en-US"/>
        </w:rPr>
        <w:t xml:space="preserve">Project Manager: </w:t>
      </w:r>
    </w:p>
    <w:p w14:paraId="1FD64753" w14:textId="0FD8B4D2" w:rsidR="000F10E7" w:rsidRDefault="000F10E7" w:rsidP="000F10E7">
      <w:pPr>
        <w:pStyle w:val="Prrafodelista"/>
        <w:numPr>
          <w:ilvl w:val="0"/>
          <w:numId w:val="4"/>
        </w:numPr>
        <w:jc w:val="both"/>
        <w:rPr>
          <w:rFonts w:ascii="Calibri" w:eastAsia="Calibri" w:hAnsi="Calibri" w:cs="Calibri"/>
          <w:sz w:val="22"/>
          <w:szCs w:val="22"/>
          <w:lang w:val="en-US" w:eastAsia="en-US"/>
          <w14:ligatures w14:val="standardContextual"/>
        </w:rPr>
      </w:pPr>
      <w:r w:rsidRPr="00E03BBA">
        <w:rPr>
          <w:rFonts w:ascii="Calibri" w:eastAsia="Calibri" w:hAnsi="Calibri" w:cs="Calibri"/>
          <w:sz w:val="22"/>
          <w:szCs w:val="22"/>
          <w:lang w:val="en-US" w:eastAsia="en-US"/>
          <w14:ligatures w14:val="standardContextual"/>
        </w:rPr>
        <w:t xml:space="preserve">Has </w:t>
      </w:r>
      <w:r>
        <w:rPr>
          <w:rFonts w:ascii="Calibri" w:eastAsia="Calibri" w:hAnsi="Calibri" w:cs="Calibri"/>
          <w:sz w:val="22"/>
          <w:szCs w:val="22"/>
          <w:lang w:val="en-US" w:eastAsia="en-US"/>
          <w14:ligatures w14:val="standardContextual"/>
        </w:rPr>
        <w:t>m</w:t>
      </w:r>
      <w:r w:rsidRPr="00E03BBA">
        <w:rPr>
          <w:rFonts w:ascii="Calibri" w:eastAsia="Calibri" w:hAnsi="Calibri" w:cs="Calibri"/>
          <w:sz w:val="22"/>
          <w:szCs w:val="22"/>
          <w:lang w:val="en-US" w:eastAsia="en-US"/>
          <w14:ligatures w14:val="standardContextual"/>
        </w:rPr>
        <w:t xml:space="preserve">inimum of 5 years’ leading experience in accelerator and incubation programs, fundraising networks, and </w:t>
      </w:r>
      <w:r w:rsidRPr="00E03BBA">
        <w:rPr>
          <w:rFonts w:ascii="Calibri" w:eastAsia="Calibri" w:hAnsi="Calibri" w:cs="Calibri"/>
          <w:sz w:val="22"/>
          <w:szCs w:val="22"/>
          <w:lang w:val="en-GB" w:eastAsia="en-US"/>
          <w14:ligatures w14:val="standardContextual"/>
        </w:rPr>
        <w:t>strategic partnerships</w:t>
      </w:r>
      <w:r w:rsidRPr="00E03BBA">
        <w:rPr>
          <w:rFonts w:ascii="Calibri" w:eastAsia="Calibri" w:hAnsi="Calibri" w:cs="Calibri"/>
          <w:sz w:val="22"/>
          <w:szCs w:val="22"/>
          <w:lang w:val="en-US" w:eastAsia="en-US"/>
          <w14:ligatures w14:val="standardContextual"/>
        </w:rPr>
        <w:t xml:space="preserve"> in </w:t>
      </w:r>
      <w:r w:rsidR="006748D0">
        <w:rPr>
          <w:rFonts w:ascii="Calibri" w:eastAsia="Calibri" w:hAnsi="Calibri" w:cs="Calibri"/>
          <w:sz w:val="22"/>
          <w:szCs w:val="22"/>
          <w:lang w:val="en-US" w:eastAsia="en-US"/>
          <w14:ligatures w14:val="standardContextual"/>
        </w:rPr>
        <w:t>Boston</w:t>
      </w:r>
      <w:r w:rsidRPr="00E03BBA">
        <w:rPr>
          <w:rFonts w:ascii="Calibri" w:eastAsia="Calibri" w:hAnsi="Calibri" w:cs="Calibri"/>
          <w:sz w:val="22"/>
          <w:szCs w:val="22"/>
          <w:lang w:val="en-US" w:eastAsia="en-US"/>
          <w14:ligatures w14:val="standardContextual"/>
        </w:rPr>
        <w:t xml:space="preserve">. </w:t>
      </w:r>
    </w:p>
    <w:p w14:paraId="7A7B03C1" w14:textId="77777777" w:rsidR="000F10E7" w:rsidRDefault="000F10E7" w:rsidP="000F10E7">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full </w:t>
      </w:r>
      <w:r w:rsidRPr="00E03BBA">
        <w:rPr>
          <w:rFonts w:ascii="Calibri" w:eastAsia="Calibri" w:hAnsi="Calibri" w:cs="Calibri"/>
          <w:sz w:val="22"/>
          <w:szCs w:val="22"/>
          <w:lang w:val="en-US" w:eastAsia="en-US"/>
          <w14:ligatures w14:val="standardContextual"/>
        </w:rPr>
        <w:t xml:space="preserve">English competence </w:t>
      </w:r>
      <w:r>
        <w:rPr>
          <w:rFonts w:ascii="Calibri" w:eastAsia="Calibri" w:hAnsi="Calibri" w:cs="Calibri"/>
          <w:sz w:val="22"/>
          <w:szCs w:val="22"/>
          <w:lang w:val="en-US" w:eastAsia="en-US"/>
          <w14:ligatures w14:val="standardContextual"/>
        </w:rPr>
        <w:t xml:space="preserve">for working </w:t>
      </w:r>
      <w:proofErr w:type="gramStart"/>
      <w:r>
        <w:rPr>
          <w:rFonts w:ascii="Calibri" w:eastAsia="Calibri" w:hAnsi="Calibri" w:cs="Calibri"/>
          <w:sz w:val="22"/>
          <w:szCs w:val="22"/>
          <w:lang w:val="en-US" w:eastAsia="en-US"/>
          <w14:ligatures w14:val="standardContextual"/>
        </w:rPr>
        <w:t>environments</w:t>
      </w:r>
      <w:proofErr w:type="gramEnd"/>
    </w:p>
    <w:p w14:paraId="5C4C03B0" w14:textId="77777777" w:rsidR="000F10E7" w:rsidRDefault="000F10E7" w:rsidP="000F10E7">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full </w:t>
      </w:r>
      <w:r w:rsidRPr="00E03BBA">
        <w:rPr>
          <w:rFonts w:ascii="Calibri" w:eastAsia="Calibri" w:hAnsi="Calibri" w:cs="Calibri"/>
          <w:sz w:val="22"/>
          <w:szCs w:val="22"/>
          <w:lang w:val="en-US" w:eastAsia="en-US"/>
          <w14:ligatures w14:val="standardContextual"/>
        </w:rPr>
        <w:t xml:space="preserve">Spanish </w:t>
      </w:r>
      <w:r>
        <w:rPr>
          <w:rFonts w:ascii="Calibri" w:eastAsia="Calibri" w:hAnsi="Calibri" w:cs="Calibri"/>
          <w:sz w:val="22"/>
          <w:szCs w:val="22"/>
          <w:lang w:val="en-US" w:eastAsia="en-US"/>
          <w14:ligatures w14:val="standardContextual"/>
        </w:rPr>
        <w:t>competence for working environments (only include if meet the requirement)</w:t>
      </w:r>
    </w:p>
    <w:p w14:paraId="6B366B73" w14:textId="38E3028C" w:rsidR="000F10E7" w:rsidRDefault="000F10E7" w:rsidP="000F10E7">
      <w:pPr>
        <w:pStyle w:val="Prrafodelista"/>
        <w:numPr>
          <w:ilvl w:val="0"/>
          <w:numId w:val="4"/>
        </w:numPr>
        <w:jc w:val="both"/>
        <w:rPr>
          <w:rFonts w:ascii="Calibri" w:eastAsia="Calibri" w:hAnsi="Calibri" w:cs="Calibri"/>
          <w:sz w:val="22"/>
          <w:szCs w:val="22"/>
          <w:lang w:val="en-US" w:eastAsia="en-US"/>
          <w14:ligatures w14:val="standardContextual"/>
        </w:rPr>
      </w:pPr>
      <w:r w:rsidRPr="00802BAB">
        <w:rPr>
          <w:rFonts w:ascii="Calibri" w:eastAsia="Calibri" w:hAnsi="Calibri" w:cs="Calibri"/>
          <w:sz w:val="22"/>
          <w:szCs w:val="22"/>
          <w:lang w:val="en-US" w:eastAsia="en-US"/>
          <w14:ligatures w14:val="standardContextual"/>
        </w:rPr>
        <w:t>Will attend travels to Spain</w:t>
      </w:r>
      <w:r w:rsidR="00EB59A6">
        <w:rPr>
          <w:rFonts w:ascii="Calibri" w:eastAsia="Calibri" w:hAnsi="Calibri" w:cs="Calibri"/>
          <w:sz w:val="22"/>
          <w:szCs w:val="22"/>
          <w:lang w:val="en-US" w:eastAsia="en-US"/>
          <w14:ligatures w14:val="standardContextual"/>
        </w:rPr>
        <w:t xml:space="preserve"> </w:t>
      </w:r>
      <w:r w:rsidR="006748D0">
        <w:rPr>
          <w:rFonts w:ascii="Calibri" w:eastAsia="Calibri" w:hAnsi="Calibri" w:cs="Calibri"/>
          <w:sz w:val="22"/>
          <w:szCs w:val="22"/>
          <w:lang w:val="en-US" w:eastAsia="en-US"/>
          <w14:ligatures w14:val="standardContextual"/>
        </w:rPr>
        <w:t>once</w:t>
      </w:r>
      <w:r w:rsidRPr="00802BAB">
        <w:rPr>
          <w:rFonts w:ascii="Calibri" w:eastAsia="Calibri" w:hAnsi="Calibri" w:cs="Calibri"/>
          <w:sz w:val="22"/>
          <w:szCs w:val="22"/>
          <w:lang w:val="en-US" w:eastAsia="en-US"/>
          <w14:ligatures w14:val="standardContextual"/>
        </w:rPr>
        <w:t xml:space="preserve"> a year for the kick-off meeting of </w:t>
      </w:r>
      <w:r w:rsidR="006748D0">
        <w:rPr>
          <w:rFonts w:ascii="Calibri" w:eastAsia="Calibri" w:hAnsi="Calibri" w:cs="Calibri"/>
          <w:sz w:val="22"/>
          <w:szCs w:val="22"/>
          <w:lang w:val="en-US" w:eastAsia="en-US"/>
          <w14:ligatures w14:val="standardContextual"/>
        </w:rPr>
        <w:t>the</w:t>
      </w:r>
      <w:r w:rsidRPr="00802BAB">
        <w:rPr>
          <w:rFonts w:ascii="Calibri" w:eastAsia="Calibri" w:hAnsi="Calibri" w:cs="Calibri"/>
          <w:sz w:val="22"/>
          <w:szCs w:val="22"/>
          <w:lang w:val="en-US" w:eastAsia="en-US"/>
          <w14:ligatures w14:val="standardContextual"/>
        </w:rPr>
        <w:t xml:space="preserve"> immersion program</w:t>
      </w:r>
      <w:r w:rsidR="00EB59A6">
        <w:rPr>
          <w:rFonts w:ascii="Calibri" w:eastAsia="Calibri" w:hAnsi="Calibri" w:cs="Calibri"/>
          <w:sz w:val="22"/>
          <w:szCs w:val="22"/>
          <w:lang w:val="en-US" w:eastAsia="en-US"/>
          <w14:ligatures w14:val="standardContextual"/>
        </w:rPr>
        <w:t>.</w:t>
      </w:r>
    </w:p>
    <w:p w14:paraId="1D6B352C" w14:textId="77777777" w:rsidR="000F10E7" w:rsidRPr="00EB59A6" w:rsidRDefault="000F10E7" w:rsidP="00EB59A6">
      <w:pPr>
        <w:jc w:val="both"/>
        <w:rPr>
          <w:rFonts w:ascii="Calibri" w:eastAsia="Calibri" w:hAnsi="Calibri" w:cs="Calibri"/>
          <w:sz w:val="22"/>
          <w:szCs w:val="22"/>
          <w:lang w:val="en-US" w:eastAsia="en-US"/>
          <w14:ligatures w14:val="standardContextual"/>
        </w:rPr>
      </w:pPr>
    </w:p>
    <w:p w14:paraId="34E389EA" w14:textId="77777777" w:rsidR="000F10E7" w:rsidRPr="00251D30" w:rsidRDefault="000F10E7" w:rsidP="000F10E7">
      <w:pPr>
        <w:ind w:left="706"/>
        <w:jc w:val="both"/>
        <w:rPr>
          <w:rFonts w:ascii="Calibri" w:eastAsia="Calibri" w:hAnsi="Calibri" w:cs="Calibri"/>
          <w:sz w:val="22"/>
          <w:szCs w:val="22"/>
          <w:lang w:val="en-US" w:eastAsia="en-US"/>
          <w14:ligatures w14:val="standardContextual"/>
        </w:rPr>
      </w:pPr>
    </w:p>
    <w:p w14:paraId="182EA0F0" w14:textId="77777777" w:rsidR="000F10E7" w:rsidRPr="00490D7B" w:rsidRDefault="000F10E7" w:rsidP="000F10E7">
      <w:pPr>
        <w:numPr>
          <w:ilvl w:val="0"/>
          <w:numId w:val="3"/>
        </w:numPr>
        <w:ind w:left="706" w:hanging="706"/>
        <w:contextualSpacing/>
        <w:jc w:val="both"/>
        <w:rPr>
          <w:rFonts w:ascii="Calibri" w:eastAsia="Calibri" w:hAnsi="Calibri" w:cs="Calibri"/>
          <w:b/>
          <w:bCs/>
          <w:sz w:val="22"/>
          <w:szCs w:val="22"/>
          <w:lang w:val="en-US" w:eastAsia="en-US"/>
        </w:rPr>
      </w:pPr>
      <w:r w:rsidRPr="00490D7B">
        <w:rPr>
          <w:rFonts w:ascii="Calibri" w:eastAsia="Calibri" w:hAnsi="Calibri" w:cs="Calibri"/>
          <w:b/>
          <w:bCs/>
          <w:sz w:val="22"/>
          <w:szCs w:val="22"/>
          <w:lang w:val="en-US" w:eastAsia="en-US"/>
        </w:rPr>
        <w:t xml:space="preserve">Additional team members: </w:t>
      </w:r>
      <w:r>
        <w:rPr>
          <w:rFonts w:ascii="Calibri" w:eastAsia="Calibri" w:hAnsi="Calibri" w:cs="Calibri"/>
          <w:b/>
          <w:bCs/>
          <w:sz w:val="22"/>
          <w:szCs w:val="22"/>
          <w:lang w:val="en-US" w:eastAsia="en-US"/>
        </w:rPr>
        <w:t xml:space="preserve">(Complete by the bidder) </w:t>
      </w:r>
    </w:p>
    <w:p w14:paraId="4FE0E33D" w14:textId="77777777" w:rsidR="000F10E7" w:rsidRPr="00DE1505" w:rsidRDefault="000F10E7" w:rsidP="000F10E7">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w:t>
      </w:r>
      <w:r w:rsidRPr="00DE1505">
        <w:rPr>
          <w:rFonts w:ascii="Calibri" w:eastAsia="Calibri" w:hAnsi="Calibri" w:cs="Calibri"/>
          <w:sz w:val="22"/>
          <w:szCs w:val="22"/>
          <w:lang w:val="en-US" w:eastAsia="en-US"/>
          <w14:ligatures w14:val="standardContextual"/>
        </w:rPr>
        <w:t xml:space="preserve">minimum 2 years’ proven track record in the tasks required. </w:t>
      </w:r>
    </w:p>
    <w:p w14:paraId="017A8304" w14:textId="77777777" w:rsidR="000F10E7" w:rsidRPr="00E03BBA" w:rsidRDefault="000F10E7" w:rsidP="000F10E7">
      <w:pPr>
        <w:rPr>
          <w:rFonts w:ascii="Calibri-Bold" w:hAnsi="Calibri-Bold" w:cs="Calibri-Bold"/>
          <w:b/>
          <w:bCs/>
          <w:lang w:val="en-US"/>
        </w:rPr>
      </w:pPr>
    </w:p>
    <w:p w14:paraId="5400DA7D" w14:textId="77777777" w:rsidR="000F10E7" w:rsidRPr="00F86438" w:rsidRDefault="000F10E7" w:rsidP="000F10E7">
      <w:pPr>
        <w:rPr>
          <w:rFonts w:ascii="Calibri-Bold" w:hAnsi="Calibri-Bold" w:cs="Calibri-Bold"/>
          <w:b/>
          <w:bCs/>
          <w:lang w:val="en-GB"/>
        </w:rPr>
      </w:pPr>
    </w:p>
    <w:p w14:paraId="3FCAC36E" w14:textId="77777777" w:rsidR="000F10E7" w:rsidRPr="00F86438" w:rsidRDefault="000F10E7" w:rsidP="000F10E7">
      <w:pPr>
        <w:rPr>
          <w:rFonts w:ascii="Calibri-Bold" w:hAnsi="Calibri-Bold" w:cs="Calibri-Bold"/>
          <w:b/>
          <w:bCs/>
          <w:lang w:val="en-GB"/>
        </w:rPr>
      </w:pPr>
    </w:p>
    <w:p w14:paraId="60B825FB" w14:textId="77777777" w:rsidR="000F10E7" w:rsidRPr="00D31766" w:rsidRDefault="000F10E7" w:rsidP="000F10E7">
      <w:pPr>
        <w:ind w:left="-142"/>
        <w:jc w:val="center"/>
        <w:rPr>
          <w:rFonts w:ascii="Calibri-Bold" w:hAnsi="Calibri-Bold" w:cs="Calibri-Bold"/>
          <w:b/>
          <w:bCs/>
          <w:lang w:val="en-US"/>
        </w:rPr>
      </w:pPr>
    </w:p>
    <w:p w14:paraId="1395F1EB" w14:textId="77777777" w:rsidR="000F10E7" w:rsidRPr="00D31766" w:rsidRDefault="000F10E7" w:rsidP="000F10E7">
      <w:pPr>
        <w:ind w:left="-142"/>
        <w:jc w:val="center"/>
        <w:rPr>
          <w:rFonts w:ascii="Calibri-Bold" w:hAnsi="Calibri-Bold" w:cs="Calibri-Bold"/>
          <w:b/>
          <w:bCs/>
          <w:lang w:val="en-US"/>
        </w:rPr>
      </w:pPr>
    </w:p>
    <w:p w14:paraId="7A6E6EC7" w14:textId="77777777" w:rsidR="000F10E7" w:rsidRDefault="000F10E7" w:rsidP="000F10E7">
      <w:pPr>
        <w:ind w:left="-142"/>
        <w:jc w:val="center"/>
        <w:rPr>
          <w:rFonts w:ascii="HelveticaNeueLT Pro 45 Lt" w:hAnsi="HelveticaNeueLT Pro 45 Lt"/>
          <w:sz w:val="20"/>
          <w:lang w:val="en-GB"/>
        </w:rPr>
      </w:pPr>
    </w:p>
    <w:p w14:paraId="799CC126" w14:textId="77777777" w:rsidR="000F10E7" w:rsidRDefault="000F10E7" w:rsidP="000F10E7">
      <w:pPr>
        <w:ind w:left="-142"/>
        <w:jc w:val="center"/>
        <w:rPr>
          <w:rFonts w:ascii="HelveticaNeueLT Pro 45 Lt" w:hAnsi="HelveticaNeueLT Pro 45 Lt"/>
          <w:sz w:val="20"/>
          <w:lang w:val="en-GB"/>
        </w:rPr>
      </w:pPr>
    </w:p>
    <w:p w14:paraId="0DAACE90" w14:textId="77777777" w:rsidR="000F10E7" w:rsidRDefault="000F10E7" w:rsidP="000F10E7">
      <w:pPr>
        <w:ind w:left="-142"/>
        <w:jc w:val="center"/>
        <w:rPr>
          <w:rFonts w:ascii="HelveticaNeueLT Pro 45 Lt" w:hAnsi="HelveticaNeueLT Pro 45 Lt"/>
          <w:sz w:val="20"/>
          <w:lang w:val="en-GB"/>
        </w:rPr>
      </w:pPr>
    </w:p>
    <w:p w14:paraId="6CC3123F" w14:textId="77777777" w:rsidR="000F10E7" w:rsidRDefault="000F10E7" w:rsidP="000F10E7">
      <w:pPr>
        <w:ind w:left="-142"/>
        <w:jc w:val="center"/>
        <w:rPr>
          <w:rFonts w:ascii="HelveticaNeueLT Pro 45 Lt" w:hAnsi="HelveticaNeueLT Pro 45 Lt"/>
          <w:sz w:val="20"/>
          <w:lang w:val="en-GB"/>
        </w:rPr>
      </w:pPr>
    </w:p>
    <w:p w14:paraId="129FF3F9" w14:textId="77777777" w:rsidR="000F10E7" w:rsidRDefault="000F10E7" w:rsidP="000F10E7">
      <w:pPr>
        <w:ind w:left="-142"/>
        <w:jc w:val="center"/>
        <w:rPr>
          <w:rFonts w:ascii="HelveticaNeueLT Pro 45 Lt" w:hAnsi="HelveticaNeueLT Pro 45 Lt"/>
          <w:sz w:val="20"/>
          <w:lang w:val="en-GB"/>
        </w:rPr>
      </w:pPr>
    </w:p>
    <w:p w14:paraId="1D5F5F51" w14:textId="77777777" w:rsidR="000F10E7" w:rsidRDefault="000F10E7" w:rsidP="000F10E7">
      <w:pPr>
        <w:ind w:left="-142"/>
        <w:jc w:val="center"/>
        <w:rPr>
          <w:rFonts w:ascii="HelveticaNeueLT Pro 45 Lt" w:hAnsi="HelveticaNeueLT Pro 45 Lt"/>
          <w:sz w:val="20"/>
          <w:lang w:val="en-GB"/>
        </w:rPr>
      </w:pPr>
    </w:p>
    <w:p w14:paraId="69A1A143" w14:textId="77777777" w:rsidR="00EB59A6" w:rsidRDefault="00EB59A6" w:rsidP="000F10E7">
      <w:pPr>
        <w:ind w:left="-142"/>
        <w:jc w:val="center"/>
        <w:rPr>
          <w:rFonts w:ascii="Calibri-Bold" w:hAnsi="Calibri-Bold" w:cs="Calibri-Bold"/>
          <w:b/>
          <w:bCs/>
          <w:lang w:val="en-US"/>
        </w:rPr>
      </w:pPr>
    </w:p>
    <w:p w14:paraId="3BEB38E1" w14:textId="77777777" w:rsidR="00EB59A6" w:rsidRDefault="00EB59A6" w:rsidP="000F10E7">
      <w:pPr>
        <w:ind w:left="-142"/>
        <w:jc w:val="center"/>
        <w:rPr>
          <w:rFonts w:ascii="Calibri-Bold" w:hAnsi="Calibri-Bold" w:cs="Calibri-Bold"/>
          <w:b/>
          <w:bCs/>
          <w:lang w:val="en-US"/>
        </w:rPr>
      </w:pPr>
    </w:p>
    <w:p w14:paraId="627D8EB5" w14:textId="77777777" w:rsidR="00EB59A6" w:rsidRDefault="00EB59A6" w:rsidP="000F10E7">
      <w:pPr>
        <w:ind w:left="-142"/>
        <w:jc w:val="center"/>
        <w:rPr>
          <w:rFonts w:ascii="Calibri-Bold" w:hAnsi="Calibri-Bold" w:cs="Calibri-Bold"/>
          <w:b/>
          <w:bCs/>
          <w:lang w:val="en-US"/>
        </w:rPr>
      </w:pPr>
    </w:p>
    <w:p w14:paraId="65730D8E" w14:textId="77777777" w:rsidR="00EB59A6" w:rsidRDefault="00EB59A6" w:rsidP="000F10E7">
      <w:pPr>
        <w:ind w:left="-142"/>
        <w:jc w:val="center"/>
        <w:rPr>
          <w:rFonts w:ascii="Calibri-Bold" w:hAnsi="Calibri-Bold" w:cs="Calibri-Bold"/>
          <w:b/>
          <w:bCs/>
          <w:lang w:val="en-US"/>
        </w:rPr>
      </w:pPr>
    </w:p>
    <w:p w14:paraId="538DCB4D" w14:textId="77777777" w:rsidR="00EB59A6" w:rsidRDefault="00EB59A6" w:rsidP="000F10E7">
      <w:pPr>
        <w:ind w:left="-142"/>
        <w:jc w:val="center"/>
        <w:rPr>
          <w:rFonts w:ascii="Calibri-Bold" w:hAnsi="Calibri-Bold" w:cs="Calibri-Bold"/>
          <w:b/>
          <w:bCs/>
          <w:lang w:val="en-US"/>
        </w:rPr>
      </w:pPr>
    </w:p>
    <w:p w14:paraId="52267DA1" w14:textId="77777777" w:rsidR="00EB59A6" w:rsidRDefault="00EB59A6" w:rsidP="000F10E7">
      <w:pPr>
        <w:ind w:left="-142"/>
        <w:jc w:val="center"/>
        <w:rPr>
          <w:rFonts w:ascii="Calibri-Bold" w:hAnsi="Calibri-Bold" w:cs="Calibri-Bold"/>
          <w:b/>
          <w:bCs/>
          <w:lang w:val="en-US"/>
        </w:rPr>
      </w:pPr>
    </w:p>
    <w:p w14:paraId="208788D1" w14:textId="77777777" w:rsidR="00EB59A6" w:rsidRDefault="00EB59A6" w:rsidP="000F10E7">
      <w:pPr>
        <w:ind w:left="-142"/>
        <w:jc w:val="center"/>
        <w:rPr>
          <w:rFonts w:ascii="Calibri-Bold" w:hAnsi="Calibri-Bold" w:cs="Calibri-Bold"/>
          <w:b/>
          <w:bCs/>
          <w:lang w:val="en-US"/>
        </w:rPr>
      </w:pPr>
    </w:p>
    <w:p w14:paraId="15EEAB7B" w14:textId="77777777" w:rsidR="00EB59A6" w:rsidRDefault="00EB59A6" w:rsidP="000F10E7">
      <w:pPr>
        <w:ind w:left="-142"/>
        <w:jc w:val="center"/>
        <w:rPr>
          <w:rFonts w:ascii="Calibri-Bold" w:hAnsi="Calibri-Bold" w:cs="Calibri-Bold"/>
          <w:b/>
          <w:bCs/>
          <w:lang w:val="en-US"/>
        </w:rPr>
      </w:pPr>
    </w:p>
    <w:p w14:paraId="15343D87" w14:textId="1785AEDF" w:rsidR="009B00F3" w:rsidRDefault="009B00F3">
      <w:pPr>
        <w:spacing w:after="160" w:line="259" w:lineRule="auto"/>
        <w:rPr>
          <w:rFonts w:ascii="Calibri-Bold" w:hAnsi="Calibri-Bold" w:cs="Calibri-Bold"/>
          <w:b/>
          <w:bCs/>
          <w:lang w:val="en-US"/>
        </w:rPr>
      </w:pPr>
      <w:r>
        <w:rPr>
          <w:rFonts w:ascii="Calibri-Bold" w:hAnsi="Calibri-Bold" w:cs="Calibri-Bold"/>
          <w:b/>
          <w:bCs/>
          <w:lang w:val="en-US"/>
        </w:rPr>
        <w:br w:type="page"/>
      </w:r>
    </w:p>
    <w:p w14:paraId="7E9253CF" w14:textId="77777777" w:rsidR="00EB59A6" w:rsidRDefault="00EB59A6" w:rsidP="009B00F3">
      <w:pPr>
        <w:ind w:left="-142"/>
        <w:rPr>
          <w:rFonts w:ascii="Calibri-Bold" w:hAnsi="Calibri-Bold" w:cs="Calibri-Bold"/>
          <w:b/>
          <w:bCs/>
          <w:lang w:val="en-US"/>
        </w:rPr>
      </w:pPr>
    </w:p>
    <w:p w14:paraId="6ED86151" w14:textId="00353B65" w:rsidR="000F10E7" w:rsidRPr="009B00F3" w:rsidRDefault="000F10E7" w:rsidP="000F10E7">
      <w:pPr>
        <w:ind w:left="-142"/>
        <w:jc w:val="center"/>
        <w:rPr>
          <w:rFonts w:ascii="Calibri-Bold" w:hAnsi="Calibri-Bold" w:cs="Calibri-Bold"/>
          <w:b/>
          <w:bCs/>
          <w:u w:val="single"/>
          <w:lang w:val="en-US"/>
        </w:rPr>
      </w:pPr>
      <w:bookmarkStart w:id="0" w:name="_Hlk146484151"/>
      <w:r w:rsidRPr="009B00F3">
        <w:rPr>
          <w:rFonts w:ascii="Calibri-Bold" w:hAnsi="Calibri-Bold" w:cs="Calibri-Bold"/>
          <w:b/>
          <w:bCs/>
          <w:u w:val="single"/>
          <w:lang w:val="en-US"/>
        </w:rPr>
        <w:t xml:space="preserve">ANNEX 4 </w:t>
      </w:r>
    </w:p>
    <w:p w14:paraId="7E1A57C8" w14:textId="77777777" w:rsidR="000F10E7" w:rsidRDefault="000F10E7" w:rsidP="000F10E7">
      <w:pPr>
        <w:ind w:left="-142"/>
        <w:jc w:val="center"/>
        <w:rPr>
          <w:rFonts w:ascii="HelveticaNeueLT Pro 45 Lt" w:hAnsi="HelveticaNeueLT Pro 45 Lt"/>
          <w:sz w:val="20"/>
          <w:lang w:val="en-GB"/>
        </w:rPr>
      </w:pPr>
    </w:p>
    <w:p w14:paraId="53A6A17F" w14:textId="77777777" w:rsidR="000F10E7" w:rsidRDefault="000F10E7" w:rsidP="000F10E7">
      <w:pPr>
        <w:rPr>
          <w:rFonts w:ascii="HelveticaNeueLT Pro 45 Lt" w:hAnsi="HelveticaNeueLT Pro 45 Lt"/>
          <w:sz w:val="20"/>
          <w:lang w:val="en-GB"/>
        </w:rPr>
      </w:pPr>
    </w:p>
    <w:p w14:paraId="3A8E5922" w14:textId="77777777" w:rsidR="000F10E7" w:rsidRDefault="000F10E7" w:rsidP="000F10E7">
      <w:pPr>
        <w:jc w:val="center"/>
        <w:rPr>
          <w:rFonts w:ascii="Calibri-Bold" w:hAnsi="Calibri-Bold" w:cs="Calibri-Bold"/>
          <w:b/>
          <w:bCs/>
          <w:lang w:val="en-US"/>
        </w:rPr>
      </w:pPr>
      <w:r w:rsidRPr="003621E6">
        <w:rPr>
          <w:rFonts w:ascii="Calibri-Bold" w:hAnsi="Calibri-Bold" w:cs="Calibri-Bold"/>
          <w:b/>
          <w:bCs/>
          <w:lang w:val="en-US"/>
        </w:rPr>
        <w:t xml:space="preserve">TEMPLATE TO BE FOLLOWED FOR PRESENTING THE DETAILED BUDGET OF THE FINANCIAL PROPOSAL IN USD, WITH A BREAKDOWN OF ALL COSTS </w:t>
      </w:r>
    </w:p>
    <w:p w14:paraId="01FE3895" w14:textId="77777777" w:rsidR="000F10E7" w:rsidRPr="003621E6" w:rsidRDefault="000F10E7" w:rsidP="000F10E7">
      <w:pPr>
        <w:jc w:val="center"/>
        <w:rPr>
          <w:rFonts w:ascii="Calibri-Bold" w:hAnsi="Calibri-Bold" w:cs="Calibri-Bold"/>
          <w:b/>
          <w:bCs/>
          <w:lang w:val="en-US"/>
        </w:rPr>
      </w:pPr>
    </w:p>
    <w:p w14:paraId="10CD6DB2" w14:textId="77777777" w:rsidR="000F10E7" w:rsidRPr="003621E6" w:rsidRDefault="000F10E7" w:rsidP="000F10E7">
      <w:pPr>
        <w:jc w:val="center"/>
        <w:rPr>
          <w:rFonts w:ascii="Calibri-Bold" w:hAnsi="Calibri-Bold" w:cs="Calibri-Bold"/>
          <w:b/>
          <w:bCs/>
          <w:lang w:val="en-US"/>
        </w:rPr>
      </w:pPr>
    </w:p>
    <w:p w14:paraId="33F5F6AC" w14:textId="77777777" w:rsidR="000F10E7" w:rsidRDefault="000F10E7" w:rsidP="000F10E7">
      <w:pPr>
        <w:pStyle w:val="Default"/>
        <w:rPr>
          <w:sz w:val="22"/>
          <w:szCs w:val="22"/>
        </w:rPr>
      </w:pPr>
    </w:p>
    <w:p w14:paraId="7E04E704" w14:textId="77777777" w:rsidR="000F10E7" w:rsidRDefault="000F10E7" w:rsidP="000F10E7">
      <w:pPr>
        <w:pStyle w:val="Default"/>
        <w:jc w:val="center"/>
        <w:rPr>
          <w:sz w:val="22"/>
          <w:szCs w:val="22"/>
        </w:rPr>
      </w:pPr>
      <w:r w:rsidRPr="00392F57">
        <w:rPr>
          <w:noProof/>
        </w:rPr>
        <w:drawing>
          <wp:inline distT="0" distB="0" distL="0" distR="0" wp14:anchorId="1D1F900C" wp14:editId="5EE5DF1E">
            <wp:extent cx="4657725" cy="2924175"/>
            <wp:effectExtent l="0" t="0" r="9525" b="9525"/>
            <wp:docPr id="19376926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924175"/>
                    </a:xfrm>
                    <a:prstGeom prst="rect">
                      <a:avLst/>
                    </a:prstGeom>
                    <a:noFill/>
                    <a:ln>
                      <a:noFill/>
                    </a:ln>
                  </pic:spPr>
                </pic:pic>
              </a:graphicData>
            </a:graphic>
          </wp:inline>
        </w:drawing>
      </w:r>
    </w:p>
    <w:bookmarkEnd w:id="0"/>
    <w:p w14:paraId="46555922" w14:textId="77777777" w:rsidR="004120A4" w:rsidRPr="007200EB" w:rsidRDefault="004120A4" w:rsidP="00A63A9B">
      <w:pPr>
        <w:ind w:left="-142"/>
        <w:jc w:val="center"/>
        <w:rPr>
          <w:rFonts w:ascii="HelveticaNeueLT Pro 45 Lt" w:hAnsi="HelveticaNeueLT Pro 45 Lt"/>
          <w:sz w:val="20"/>
          <w:lang w:val="en-GB"/>
        </w:rPr>
      </w:pPr>
    </w:p>
    <w:sectPr w:rsidR="004120A4" w:rsidRPr="007200EB" w:rsidSect="0075010C">
      <w:headerReference w:type="default" r:id="rId9"/>
      <w:footerReference w:type="default" r:id="rId10"/>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9475" w14:textId="77777777" w:rsidR="001E4CFA" w:rsidRDefault="001E4CFA">
      <w:r>
        <w:separator/>
      </w:r>
    </w:p>
  </w:endnote>
  <w:endnote w:type="continuationSeparator" w:id="0">
    <w:p w14:paraId="372826C6" w14:textId="77777777" w:rsidR="001E4CFA" w:rsidRDefault="001E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59D8" w14:textId="5D959E24" w:rsidR="0038049A" w:rsidRPr="00726354" w:rsidRDefault="00D377F4" w:rsidP="00726354">
    <w:pPr>
      <w:pStyle w:val="Piedepgina"/>
      <w:jc w:val="right"/>
      <w:rPr>
        <w:sz w:val="20"/>
      </w:rPr>
    </w:pPr>
    <w:r w:rsidRPr="00726354">
      <w:rPr>
        <w:sz w:val="20"/>
        <w:lang w:val="es-ES"/>
      </w:rPr>
      <w:t xml:space="preserve">Pg. </w:t>
    </w:r>
    <w:r w:rsidRPr="00726354">
      <w:rPr>
        <w:sz w:val="20"/>
      </w:rPr>
      <w:fldChar w:fldCharType="begin"/>
    </w:r>
    <w:r w:rsidRPr="00726354">
      <w:rPr>
        <w:sz w:val="20"/>
      </w:rPr>
      <w:instrText>PAGE  \* Arabic  \* MERGEFORMAT</w:instrText>
    </w:r>
    <w:r w:rsidRPr="00726354">
      <w:rPr>
        <w:sz w:val="20"/>
      </w:rPr>
      <w:fldChar w:fldCharType="separate"/>
    </w:r>
    <w:r w:rsidRPr="00726354">
      <w:rPr>
        <w:sz w:val="20"/>
        <w:lang w:val="es-ES"/>
      </w:rPr>
      <w:t>2</w:t>
    </w:r>
    <w:r w:rsidRPr="00726354">
      <w:rPr>
        <w:sz w:val="20"/>
      </w:rPr>
      <w:fldChar w:fldCharType="end"/>
    </w:r>
    <w:r w:rsidRPr="00726354">
      <w:rPr>
        <w:sz w:val="20"/>
        <w:lang w:val="es-ES"/>
      </w:rPr>
      <w:t xml:space="preserve"> / </w:t>
    </w:r>
    <w:r w:rsidRPr="00726354">
      <w:rPr>
        <w:sz w:val="20"/>
      </w:rPr>
      <w:fldChar w:fldCharType="begin"/>
    </w:r>
    <w:r w:rsidRPr="00726354">
      <w:rPr>
        <w:sz w:val="20"/>
      </w:rPr>
      <w:instrText>NUMPAGES  \* Arabic  \* MERGEFORMAT</w:instrText>
    </w:r>
    <w:r w:rsidRPr="00726354">
      <w:rPr>
        <w:sz w:val="20"/>
      </w:rPr>
      <w:fldChar w:fldCharType="separate"/>
    </w:r>
    <w:r w:rsidRPr="00726354">
      <w:rPr>
        <w:sz w:val="20"/>
        <w:lang w:val="es-ES"/>
      </w:rPr>
      <w:t>2</w:t>
    </w:r>
    <w:r w:rsidRPr="0072635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7B14" w14:textId="77777777" w:rsidR="001E4CFA" w:rsidRDefault="001E4CFA">
      <w:r>
        <w:separator/>
      </w:r>
    </w:p>
  </w:footnote>
  <w:footnote w:type="continuationSeparator" w:id="0">
    <w:p w14:paraId="3D0C35F6" w14:textId="77777777" w:rsidR="001E4CFA" w:rsidRDefault="001E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1D8" w14:textId="66679742" w:rsidR="00AC264D" w:rsidRDefault="00CA5008">
    <w:pPr>
      <w:pStyle w:val="Encabezado"/>
    </w:pPr>
    <w:r>
      <w:rPr>
        <w:noProof/>
      </w:rPr>
      <w:drawing>
        <wp:anchor distT="0" distB="0" distL="114300" distR="114300" simplePos="0" relativeHeight="251659264" behindDoc="0" locked="0" layoutInCell="1" allowOverlap="1" wp14:anchorId="627A95F3" wp14:editId="1654D75E">
          <wp:simplePos x="0" y="0"/>
          <wp:positionH relativeFrom="column">
            <wp:posOffset>261620</wp:posOffset>
          </wp:positionH>
          <wp:positionV relativeFrom="paragraph">
            <wp:posOffset>-12065</wp:posOffset>
          </wp:positionV>
          <wp:extent cx="1367790" cy="359410"/>
          <wp:effectExtent l="0" t="0" r="3810" b="2540"/>
          <wp:wrapSquare wrapText="bothSides"/>
          <wp:docPr id="3" name="Imagen 7" descr="Interfaz de usuario gráfica, Aplicación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Interfaz de usuario gráfica, Aplicación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35941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2FFA737F" wp14:editId="4FD6E021">
          <wp:simplePos x="0" y="0"/>
          <wp:positionH relativeFrom="column">
            <wp:posOffset>3128645</wp:posOffset>
          </wp:positionH>
          <wp:positionV relativeFrom="paragraph">
            <wp:posOffset>-12065</wp:posOffset>
          </wp:positionV>
          <wp:extent cx="2537460" cy="359410"/>
          <wp:effectExtent l="0" t="0" r="0" b="2540"/>
          <wp:wrapSquare wrapText="bothSides"/>
          <wp:docPr id="178509236" name="Imagen 1"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9236" name="Imagen 1" descr="Gráfic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7460"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3760C610" wp14:editId="0161278F">
          <wp:simplePos x="0" y="0"/>
          <wp:positionH relativeFrom="column">
            <wp:posOffset>1757045</wp:posOffset>
          </wp:positionH>
          <wp:positionV relativeFrom="paragraph">
            <wp:posOffset>-12065</wp:posOffset>
          </wp:positionV>
          <wp:extent cx="1249045" cy="359410"/>
          <wp:effectExtent l="0" t="0" r="8255" b="0"/>
          <wp:wrapSquare wrapText="bothSides"/>
          <wp:docPr id="76107375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73754" name="Imagen 2" descr="Texto&#10;&#10;Descripción generada automáticamente"/>
                  <pic:cNvPicPr>
                    <a:picLocks noChangeAspect="1"/>
                  </pic:cNvPicPr>
                </pic:nvPicPr>
                <pic:blipFill rotWithShape="1">
                  <a:blip r:embed="rId3">
                    <a:extLst>
                      <a:ext uri="{28A0092B-C50C-407E-A947-70E740481C1C}">
                        <a14:useLocalDpi xmlns:a14="http://schemas.microsoft.com/office/drawing/2010/main" val="0"/>
                      </a:ext>
                    </a:extLst>
                  </a:blip>
                  <a:srcRect l="2293" t="26061" r="2458" b="25069"/>
                  <a:stretch/>
                </pic:blipFill>
                <pic:spPr bwMode="auto">
                  <a:xfrm>
                    <a:off x="0" y="0"/>
                    <a:ext cx="1249045" cy="35941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391"/>
    <w:multiLevelType w:val="hybridMultilevel"/>
    <w:tmpl w:val="63AA0570"/>
    <w:lvl w:ilvl="0" w:tplc="E77068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E10A3B"/>
    <w:multiLevelType w:val="hybridMultilevel"/>
    <w:tmpl w:val="7D686D98"/>
    <w:lvl w:ilvl="0" w:tplc="74FC7A5C">
      <w:numFmt w:val="bullet"/>
      <w:lvlText w:val="-"/>
      <w:lvlJc w:val="left"/>
      <w:pPr>
        <w:ind w:left="720" w:hanging="360"/>
      </w:pPr>
      <w:rPr>
        <w:rFonts w:ascii="HelveticaNeueLT Pro 45 Lt" w:eastAsiaTheme="minorHAnsi" w:hAnsi="HelveticaNeueLT Pro 45 L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955F3"/>
    <w:multiLevelType w:val="hybridMultilevel"/>
    <w:tmpl w:val="FD646C9A"/>
    <w:lvl w:ilvl="0" w:tplc="7E2E24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BB06AAE"/>
    <w:multiLevelType w:val="hybridMultilevel"/>
    <w:tmpl w:val="7CD8F008"/>
    <w:lvl w:ilvl="0" w:tplc="EA347642">
      <w:numFmt w:val="bullet"/>
      <w:lvlText w:val="•"/>
      <w:lvlJc w:val="left"/>
      <w:pPr>
        <w:ind w:left="705" w:hanging="705"/>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3C41C2"/>
    <w:multiLevelType w:val="hybridMultilevel"/>
    <w:tmpl w:val="543030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A787B9C"/>
    <w:multiLevelType w:val="hybridMultilevel"/>
    <w:tmpl w:val="A0489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C0E5793"/>
    <w:multiLevelType w:val="hybridMultilevel"/>
    <w:tmpl w:val="FCB68276"/>
    <w:lvl w:ilvl="0" w:tplc="FCF2679A">
      <w:start w:val="1"/>
      <w:numFmt w:val="decimal"/>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7" w15:restartNumberingAfterBreak="0">
    <w:nsid w:val="369E04A1"/>
    <w:multiLevelType w:val="hybridMultilevel"/>
    <w:tmpl w:val="B3009A40"/>
    <w:lvl w:ilvl="0" w:tplc="BB92698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D96299"/>
    <w:multiLevelType w:val="hybridMultilevel"/>
    <w:tmpl w:val="17DEE426"/>
    <w:lvl w:ilvl="0" w:tplc="712AC14C">
      <w:start w:val="1"/>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DE4A7C"/>
    <w:multiLevelType w:val="hybridMultilevel"/>
    <w:tmpl w:val="CB865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894DBF"/>
    <w:multiLevelType w:val="hybridMultilevel"/>
    <w:tmpl w:val="F8AA2452"/>
    <w:lvl w:ilvl="0" w:tplc="E460DA6C">
      <w:numFmt w:val="bullet"/>
      <w:lvlText w:val="-"/>
      <w:lvlJc w:val="left"/>
      <w:pPr>
        <w:ind w:left="720" w:hanging="360"/>
      </w:pPr>
      <w:rPr>
        <w:rFonts w:ascii="HelveticaNeueLT Pro 45 Lt" w:eastAsia="Times New Roman" w:hAnsi="HelveticaNeueLT Pro 45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870C5E"/>
    <w:multiLevelType w:val="hybridMultilevel"/>
    <w:tmpl w:val="300C8D3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E2563D"/>
    <w:multiLevelType w:val="hybridMultilevel"/>
    <w:tmpl w:val="0B669FB6"/>
    <w:lvl w:ilvl="0" w:tplc="6234FD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77007D"/>
    <w:multiLevelType w:val="hybridMultilevel"/>
    <w:tmpl w:val="1DEE844C"/>
    <w:lvl w:ilvl="0" w:tplc="7FEE2F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9B5E30"/>
    <w:multiLevelType w:val="hybridMultilevel"/>
    <w:tmpl w:val="BC1E48E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125347"/>
    <w:multiLevelType w:val="hybridMultilevel"/>
    <w:tmpl w:val="49A6D4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7D3F3C"/>
    <w:multiLevelType w:val="hybridMultilevel"/>
    <w:tmpl w:val="69B8202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74756F60"/>
    <w:multiLevelType w:val="hybridMultilevel"/>
    <w:tmpl w:val="08060F50"/>
    <w:lvl w:ilvl="0" w:tplc="BD0AAAE6">
      <w:numFmt w:val="bullet"/>
      <w:lvlText w:val="-"/>
      <w:lvlJc w:val="left"/>
      <w:pPr>
        <w:ind w:left="142" w:hanging="168"/>
      </w:pPr>
      <w:rPr>
        <w:rFonts w:ascii="Calibri" w:eastAsia="Calibri" w:hAnsi="Calibri" w:cs="Calibri" w:hint="default"/>
        <w:w w:val="100"/>
        <w:sz w:val="22"/>
        <w:szCs w:val="22"/>
        <w:lang w:val="en-US" w:eastAsia="en-US" w:bidi="ar-SA"/>
      </w:rPr>
    </w:lvl>
    <w:lvl w:ilvl="1" w:tplc="ADCE4CCA">
      <w:numFmt w:val="bullet"/>
      <w:lvlText w:val="-"/>
      <w:lvlJc w:val="left"/>
      <w:pPr>
        <w:ind w:left="850" w:hanging="708"/>
      </w:pPr>
      <w:rPr>
        <w:rFonts w:ascii="Calibri" w:eastAsia="Calibri" w:hAnsi="Calibri" w:cs="Calibri" w:hint="default"/>
        <w:w w:val="100"/>
        <w:sz w:val="22"/>
        <w:szCs w:val="22"/>
        <w:lang w:val="en-US" w:eastAsia="en-US" w:bidi="ar-SA"/>
      </w:rPr>
    </w:lvl>
    <w:lvl w:ilvl="2" w:tplc="428C6B04">
      <w:numFmt w:val="bullet"/>
      <w:lvlText w:val="•"/>
      <w:lvlJc w:val="left"/>
      <w:pPr>
        <w:ind w:left="1782" w:hanging="708"/>
      </w:pPr>
      <w:rPr>
        <w:rFonts w:hint="default"/>
        <w:lang w:val="en-US" w:eastAsia="en-US" w:bidi="ar-SA"/>
      </w:rPr>
    </w:lvl>
    <w:lvl w:ilvl="3" w:tplc="DD663184">
      <w:numFmt w:val="bullet"/>
      <w:lvlText w:val="•"/>
      <w:lvlJc w:val="left"/>
      <w:pPr>
        <w:ind w:left="2705" w:hanging="708"/>
      </w:pPr>
      <w:rPr>
        <w:rFonts w:hint="default"/>
        <w:lang w:val="en-US" w:eastAsia="en-US" w:bidi="ar-SA"/>
      </w:rPr>
    </w:lvl>
    <w:lvl w:ilvl="4" w:tplc="1B96CE80">
      <w:numFmt w:val="bullet"/>
      <w:lvlText w:val="•"/>
      <w:lvlJc w:val="left"/>
      <w:pPr>
        <w:ind w:left="3628" w:hanging="708"/>
      </w:pPr>
      <w:rPr>
        <w:rFonts w:hint="default"/>
        <w:lang w:val="en-US" w:eastAsia="en-US" w:bidi="ar-SA"/>
      </w:rPr>
    </w:lvl>
    <w:lvl w:ilvl="5" w:tplc="C30062C6">
      <w:numFmt w:val="bullet"/>
      <w:lvlText w:val="•"/>
      <w:lvlJc w:val="left"/>
      <w:pPr>
        <w:ind w:left="4551" w:hanging="708"/>
      </w:pPr>
      <w:rPr>
        <w:rFonts w:hint="default"/>
        <w:lang w:val="en-US" w:eastAsia="en-US" w:bidi="ar-SA"/>
      </w:rPr>
    </w:lvl>
    <w:lvl w:ilvl="6" w:tplc="B8201C92">
      <w:numFmt w:val="bullet"/>
      <w:lvlText w:val="•"/>
      <w:lvlJc w:val="left"/>
      <w:pPr>
        <w:ind w:left="5474" w:hanging="708"/>
      </w:pPr>
      <w:rPr>
        <w:rFonts w:hint="default"/>
        <w:lang w:val="en-US" w:eastAsia="en-US" w:bidi="ar-SA"/>
      </w:rPr>
    </w:lvl>
    <w:lvl w:ilvl="7" w:tplc="7CEAB88A">
      <w:numFmt w:val="bullet"/>
      <w:lvlText w:val="•"/>
      <w:lvlJc w:val="left"/>
      <w:pPr>
        <w:ind w:left="6397" w:hanging="708"/>
      </w:pPr>
      <w:rPr>
        <w:rFonts w:hint="default"/>
        <w:lang w:val="en-US" w:eastAsia="en-US" w:bidi="ar-SA"/>
      </w:rPr>
    </w:lvl>
    <w:lvl w:ilvl="8" w:tplc="23783AA6">
      <w:numFmt w:val="bullet"/>
      <w:lvlText w:val="•"/>
      <w:lvlJc w:val="left"/>
      <w:pPr>
        <w:ind w:left="7320" w:hanging="708"/>
      </w:pPr>
      <w:rPr>
        <w:rFonts w:hint="default"/>
        <w:lang w:val="en-US" w:eastAsia="en-US" w:bidi="ar-SA"/>
      </w:rPr>
    </w:lvl>
  </w:abstractNum>
  <w:abstractNum w:abstractNumId="18" w15:restartNumberingAfterBreak="0">
    <w:nsid w:val="7E55631C"/>
    <w:multiLevelType w:val="hybridMultilevel"/>
    <w:tmpl w:val="57FCDD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3245281">
    <w:abstractNumId w:val="8"/>
  </w:num>
  <w:num w:numId="2" w16cid:durableId="1958413778">
    <w:abstractNumId w:val="4"/>
  </w:num>
  <w:num w:numId="3" w16cid:durableId="464274347">
    <w:abstractNumId w:val="3"/>
  </w:num>
  <w:num w:numId="4" w16cid:durableId="876312072">
    <w:abstractNumId w:val="10"/>
  </w:num>
  <w:num w:numId="5" w16cid:durableId="1031416414">
    <w:abstractNumId w:val="16"/>
  </w:num>
  <w:num w:numId="6" w16cid:durableId="1841659549">
    <w:abstractNumId w:val="0"/>
  </w:num>
  <w:num w:numId="7" w16cid:durableId="2078042625">
    <w:abstractNumId w:val="2"/>
  </w:num>
  <w:num w:numId="8" w16cid:durableId="691956662">
    <w:abstractNumId w:val="7"/>
  </w:num>
  <w:num w:numId="9" w16cid:durableId="135034239">
    <w:abstractNumId w:val="9"/>
  </w:num>
  <w:num w:numId="10" w16cid:durableId="1932547824">
    <w:abstractNumId w:val="12"/>
  </w:num>
  <w:num w:numId="11" w16cid:durableId="1820538039">
    <w:abstractNumId w:val="15"/>
  </w:num>
  <w:num w:numId="12" w16cid:durableId="1401564960">
    <w:abstractNumId w:val="13"/>
  </w:num>
  <w:num w:numId="13" w16cid:durableId="218440132">
    <w:abstractNumId w:val="1"/>
  </w:num>
  <w:num w:numId="14" w16cid:durableId="1512404478">
    <w:abstractNumId w:val="14"/>
  </w:num>
  <w:num w:numId="15" w16cid:durableId="730806082">
    <w:abstractNumId w:val="11"/>
  </w:num>
  <w:num w:numId="16" w16cid:durableId="1571497682">
    <w:abstractNumId w:val="17"/>
  </w:num>
  <w:num w:numId="17" w16cid:durableId="2113544414">
    <w:abstractNumId w:val="18"/>
  </w:num>
  <w:num w:numId="18" w16cid:durableId="1467895782">
    <w:abstractNumId w:val="5"/>
  </w:num>
  <w:num w:numId="19" w16cid:durableId="1790933093">
    <w:abstractNumId w:val="8"/>
  </w:num>
  <w:num w:numId="20" w16cid:durableId="961424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1"/>
    <w:rsid w:val="00001108"/>
    <w:rsid w:val="00001A84"/>
    <w:rsid w:val="00003712"/>
    <w:rsid w:val="00005403"/>
    <w:rsid w:val="000062BB"/>
    <w:rsid w:val="00006BBC"/>
    <w:rsid w:val="00006BE0"/>
    <w:rsid w:val="00011EF5"/>
    <w:rsid w:val="00014B5E"/>
    <w:rsid w:val="00015A0E"/>
    <w:rsid w:val="00016706"/>
    <w:rsid w:val="00017583"/>
    <w:rsid w:val="00026B2D"/>
    <w:rsid w:val="00026B67"/>
    <w:rsid w:val="00031492"/>
    <w:rsid w:val="000318C6"/>
    <w:rsid w:val="0003437F"/>
    <w:rsid w:val="000346E0"/>
    <w:rsid w:val="000365C6"/>
    <w:rsid w:val="00043181"/>
    <w:rsid w:val="00043D0E"/>
    <w:rsid w:val="00044FA9"/>
    <w:rsid w:val="0004615C"/>
    <w:rsid w:val="00053143"/>
    <w:rsid w:val="00054CBC"/>
    <w:rsid w:val="00054EEB"/>
    <w:rsid w:val="000610C6"/>
    <w:rsid w:val="000614F6"/>
    <w:rsid w:val="000644C0"/>
    <w:rsid w:val="0007004F"/>
    <w:rsid w:val="00071D92"/>
    <w:rsid w:val="00071ED1"/>
    <w:rsid w:val="00074064"/>
    <w:rsid w:val="000751D1"/>
    <w:rsid w:val="00076A44"/>
    <w:rsid w:val="000777F7"/>
    <w:rsid w:val="00080A84"/>
    <w:rsid w:val="00084902"/>
    <w:rsid w:val="00090C5A"/>
    <w:rsid w:val="00091106"/>
    <w:rsid w:val="0009311F"/>
    <w:rsid w:val="000940D9"/>
    <w:rsid w:val="000943D4"/>
    <w:rsid w:val="00096155"/>
    <w:rsid w:val="00097CE2"/>
    <w:rsid w:val="000A20F6"/>
    <w:rsid w:val="000A341F"/>
    <w:rsid w:val="000A64D3"/>
    <w:rsid w:val="000A736F"/>
    <w:rsid w:val="000B36BE"/>
    <w:rsid w:val="000B66A9"/>
    <w:rsid w:val="000B74FC"/>
    <w:rsid w:val="000C01E9"/>
    <w:rsid w:val="000C2A61"/>
    <w:rsid w:val="000C3960"/>
    <w:rsid w:val="000C3AD7"/>
    <w:rsid w:val="000C6AD3"/>
    <w:rsid w:val="000C7FD0"/>
    <w:rsid w:val="000D06F0"/>
    <w:rsid w:val="000D1106"/>
    <w:rsid w:val="000D1D18"/>
    <w:rsid w:val="000D5639"/>
    <w:rsid w:val="000E0D79"/>
    <w:rsid w:val="000E0E2D"/>
    <w:rsid w:val="000E19CA"/>
    <w:rsid w:val="000E2E42"/>
    <w:rsid w:val="000E4847"/>
    <w:rsid w:val="000E4AB9"/>
    <w:rsid w:val="000F10E7"/>
    <w:rsid w:val="000F3969"/>
    <w:rsid w:val="000F45BA"/>
    <w:rsid w:val="000F581E"/>
    <w:rsid w:val="000F6BDF"/>
    <w:rsid w:val="00100EB6"/>
    <w:rsid w:val="00102309"/>
    <w:rsid w:val="00102DA2"/>
    <w:rsid w:val="0010310C"/>
    <w:rsid w:val="0010609A"/>
    <w:rsid w:val="001144BA"/>
    <w:rsid w:val="00120802"/>
    <w:rsid w:val="001239E2"/>
    <w:rsid w:val="001251F0"/>
    <w:rsid w:val="0012690A"/>
    <w:rsid w:val="00127199"/>
    <w:rsid w:val="00130FFC"/>
    <w:rsid w:val="00137167"/>
    <w:rsid w:val="001422A6"/>
    <w:rsid w:val="001442AF"/>
    <w:rsid w:val="001458C6"/>
    <w:rsid w:val="00150973"/>
    <w:rsid w:val="001511BC"/>
    <w:rsid w:val="0015252E"/>
    <w:rsid w:val="00154331"/>
    <w:rsid w:val="0015498F"/>
    <w:rsid w:val="00157165"/>
    <w:rsid w:val="0015770E"/>
    <w:rsid w:val="00165B34"/>
    <w:rsid w:val="00166C58"/>
    <w:rsid w:val="0017139E"/>
    <w:rsid w:val="00171A33"/>
    <w:rsid w:val="001723BA"/>
    <w:rsid w:val="0017417A"/>
    <w:rsid w:val="00176CAE"/>
    <w:rsid w:val="00181603"/>
    <w:rsid w:val="001819CC"/>
    <w:rsid w:val="001822B1"/>
    <w:rsid w:val="001878CF"/>
    <w:rsid w:val="00192473"/>
    <w:rsid w:val="00192D69"/>
    <w:rsid w:val="00193FCD"/>
    <w:rsid w:val="001959CD"/>
    <w:rsid w:val="00196152"/>
    <w:rsid w:val="0019794B"/>
    <w:rsid w:val="001A070A"/>
    <w:rsid w:val="001A75C0"/>
    <w:rsid w:val="001B5109"/>
    <w:rsid w:val="001B6071"/>
    <w:rsid w:val="001C5B3B"/>
    <w:rsid w:val="001C7940"/>
    <w:rsid w:val="001C7BF9"/>
    <w:rsid w:val="001C7FB4"/>
    <w:rsid w:val="001D2CE4"/>
    <w:rsid w:val="001D5B4C"/>
    <w:rsid w:val="001D6142"/>
    <w:rsid w:val="001E4CFA"/>
    <w:rsid w:val="001E6305"/>
    <w:rsid w:val="001F39BA"/>
    <w:rsid w:val="001F42E2"/>
    <w:rsid w:val="001F5A30"/>
    <w:rsid w:val="001F5C42"/>
    <w:rsid w:val="0020675C"/>
    <w:rsid w:val="00213ADF"/>
    <w:rsid w:val="00214BBB"/>
    <w:rsid w:val="0023202E"/>
    <w:rsid w:val="00233959"/>
    <w:rsid w:val="00236AA8"/>
    <w:rsid w:val="00237052"/>
    <w:rsid w:val="00237506"/>
    <w:rsid w:val="00240990"/>
    <w:rsid w:val="002427A7"/>
    <w:rsid w:val="002451B1"/>
    <w:rsid w:val="0024673E"/>
    <w:rsid w:val="002469A4"/>
    <w:rsid w:val="00246A7B"/>
    <w:rsid w:val="00246B8F"/>
    <w:rsid w:val="002474A0"/>
    <w:rsid w:val="00247BA6"/>
    <w:rsid w:val="002521DF"/>
    <w:rsid w:val="00252684"/>
    <w:rsid w:val="00254328"/>
    <w:rsid w:val="00263186"/>
    <w:rsid w:val="00272CA8"/>
    <w:rsid w:val="00273D17"/>
    <w:rsid w:val="00273FEB"/>
    <w:rsid w:val="00275B9B"/>
    <w:rsid w:val="002770AC"/>
    <w:rsid w:val="002835DB"/>
    <w:rsid w:val="0028367D"/>
    <w:rsid w:val="002869EE"/>
    <w:rsid w:val="002A2748"/>
    <w:rsid w:val="002A2FFB"/>
    <w:rsid w:val="002A36F2"/>
    <w:rsid w:val="002B1F25"/>
    <w:rsid w:val="002B3E7F"/>
    <w:rsid w:val="002C14D9"/>
    <w:rsid w:val="002C177E"/>
    <w:rsid w:val="002C227A"/>
    <w:rsid w:val="002C7D6B"/>
    <w:rsid w:val="002D34F7"/>
    <w:rsid w:val="002D3C4D"/>
    <w:rsid w:val="002D65D6"/>
    <w:rsid w:val="002E052C"/>
    <w:rsid w:val="002E1385"/>
    <w:rsid w:val="002F1208"/>
    <w:rsid w:val="002F1A51"/>
    <w:rsid w:val="00300526"/>
    <w:rsid w:val="00300581"/>
    <w:rsid w:val="0030637E"/>
    <w:rsid w:val="00307FFB"/>
    <w:rsid w:val="00310F3D"/>
    <w:rsid w:val="003111FF"/>
    <w:rsid w:val="00311CBA"/>
    <w:rsid w:val="00317566"/>
    <w:rsid w:val="00321256"/>
    <w:rsid w:val="00321A3F"/>
    <w:rsid w:val="003235C1"/>
    <w:rsid w:val="00323764"/>
    <w:rsid w:val="00323E89"/>
    <w:rsid w:val="00324FD0"/>
    <w:rsid w:val="00327F40"/>
    <w:rsid w:val="003303AC"/>
    <w:rsid w:val="00331EF6"/>
    <w:rsid w:val="00334FAA"/>
    <w:rsid w:val="00335AE1"/>
    <w:rsid w:val="00337E9A"/>
    <w:rsid w:val="00341361"/>
    <w:rsid w:val="00343DAB"/>
    <w:rsid w:val="00346B05"/>
    <w:rsid w:val="00347326"/>
    <w:rsid w:val="003566CA"/>
    <w:rsid w:val="00367DF7"/>
    <w:rsid w:val="00370F7C"/>
    <w:rsid w:val="003712E8"/>
    <w:rsid w:val="00375A98"/>
    <w:rsid w:val="00375F04"/>
    <w:rsid w:val="00376166"/>
    <w:rsid w:val="003767DC"/>
    <w:rsid w:val="003770E5"/>
    <w:rsid w:val="003802DF"/>
    <w:rsid w:val="0038049A"/>
    <w:rsid w:val="003806F2"/>
    <w:rsid w:val="00381D21"/>
    <w:rsid w:val="00385BE4"/>
    <w:rsid w:val="00385CD8"/>
    <w:rsid w:val="00386F10"/>
    <w:rsid w:val="003870FB"/>
    <w:rsid w:val="00390248"/>
    <w:rsid w:val="0039242D"/>
    <w:rsid w:val="00392E4E"/>
    <w:rsid w:val="00395E3A"/>
    <w:rsid w:val="00397C63"/>
    <w:rsid w:val="003A2A0B"/>
    <w:rsid w:val="003A4FD4"/>
    <w:rsid w:val="003A6A8B"/>
    <w:rsid w:val="003A7D81"/>
    <w:rsid w:val="003B1FEA"/>
    <w:rsid w:val="003B21D3"/>
    <w:rsid w:val="003B4393"/>
    <w:rsid w:val="003B5307"/>
    <w:rsid w:val="003B5919"/>
    <w:rsid w:val="003B7D84"/>
    <w:rsid w:val="003C2E5B"/>
    <w:rsid w:val="003C3AF6"/>
    <w:rsid w:val="003C47F8"/>
    <w:rsid w:val="003C727B"/>
    <w:rsid w:val="003D1B67"/>
    <w:rsid w:val="003D1BC8"/>
    <w:rsid w:val="003D2D75"/>
    <w:rsid w:val="003D41DF"/>
    <w:rsid w:val="003D4B71"/>
    <w:rsid w:val="003D68A8"/>
    <w:rsid w:val="003D6A6B"/>
    <w:rsid w:val="003D733E"/>
    <w:rsid w:val="003D7C47"/>
    <w:rsid w:val="003E0EF6"/>
    <w:rsid w:val="003E1FE5"/>
    <w:rsid w:val="003E28DD"/>
    <w:rsid w:val="003E3EFC"/>
    <w:rsid w:val="003E77D1"/>
    <w:rsid w:val="003F1AE2"/>
    <w:rsid w:val="003F30D4"/>
    <w:rsid w:val="003F3A94"/>
    <w:rsid w:val="003F6638"/>
    <w:rsid w:val="003F79F4"/>
    <w:rsid w:val="003F7E33"/>
    <w:rsid w:val="00400EC6"/>
    <w:rsid w:val="00403163"/>
    <w:rsid w:val="004061F8"/>
    <w:rsid w:val="00406B7A"/>
    <w:rsid w:val="004112A6"/>
    <w:rsid w:val="004120A4"/>
    <w:rsid w:val="00413014"/>
    <w:rsid w:val="004137C5"/>
    <w:rsid w:val="00414AFB"/>
    <w:rsid w:val="004235A5"/>
    <w:rsid w:val="00427C8D"/>
    <w:rsid w:val="00433072"/>
    <w:rsid w:val="0044469D"/>
    <w:rsid w:val="00446325"/>
    <w:rsid w:val="00453C2A"/>
    <w:rsid w:val="00460A69"/>
    <w:rsid w:val="00464E98"/>
    <w:rsid w:val="00467703"/>
    <w:rsid w:val="00467EE3"/>
    <w:rsid w:val="004737C8"/>
    <w:rsid w:val="004808F6"/>
    <w:rsid w:val="00480EBB"/>
    <w:rsid w:val="00482D89"/>
    <w:rsid w:val="004833C0"/>
    <w:rsid w:val="004853F5"/>
    <w:rsid w:val="00495203"/>
    <w:rsid w:val="00496BE7"/>
    <w:rsid w:val="004B3DAA"/>
    <w:rsid w:val="004B3F5D"/>
    <w:rsid w:val="004B4055"/>
    <w:rsid w:val="004C182B"/>
    <w:rsid w:val="004D019A"/>
    <w:rsid w:val="004D3566"/>
    <w:rsid w:val="004E1826"/>
    <w:rsid w:val="004E29CC"/>
    <w:rsid w:val="004E7AA6"/>
    <w:rsid w:val="004F074C"/>
    <w:rsid w:val="004F2EDD"/>
    <w:rsid w:val="004F318A"/>
    <w:rsid w:val="004F399C"/>
    <w:rsid w:val="004F4DAA"/>
    <w:rsid w:val="005055C8"/>
    <w:rsid w:val="005129EB"/>
    <w:rsid w:val="00513AF4"/>
    <w:rsid w:val="005144FC"/>
    <w:rsid w:val="0051529B"/>
    <w:rsid w:val="00515E7A"/>
    <w:rsid w:val="0052424F"/>
    <w:rsid w:val="00524F15"/>
    <w:rsid w:val="00525539"/>
    <w:rsid w:val="00525A72"/>
    <w:rsid w:val="005263AF"/>
    <w:rsid w:val="0053091F"/>
    <w:rsid w:val="00537F1D"/>
    <w:rsid w:val="00541A96"/>
    <w:rsid w:val="00544A33"/>
    <w:rsid w:val="00552022"/>
    <w:rsid w:val="00557907"/>
    <w:rsid w:val="00565BC5"/>
    <w:rsid w:val="00566156"/>
    <w:rsid w:val="00567768"/>
    <w:rsid w:val="00575374"/>
    <w:rsid w:val="005770C8"/>
    <w:rsid w:val="005774EB"/>
    <w:rsid w:val="00577E9C"/>
    <w:rsid w:val="00582F06"/>
    <w:rsid w:val="005861CC"/>
    <w:rsid w:val="005907AC"/>
    <w:rsid w:val="00593FF1"/>
    <w:rsid w:val="00594947"/>
    <w:rsid w:val="0059575B"/>
    <w:rsid w:val="00597491"/>
    <w:rsid w:val="005A19A4"/>
    <w:rsid w:val="005A24BE"/>
    <w:rsid w:val="005A5C0F"/>
    <w:rsid w:val="005B422A"/>
    <w:rsid w:val="005C34B0"/>
    <w:rsid w:val="005C3A02"/>
    <w:rsid w:val="005C56A8"/>
    <w:rsid w:val="005C5802"/>
    <w:rsid w:val="005C7588"/>
    <w:rsid w:val="005D06BB"/>
    <w:rsid w:val="005D3681"/>
    <w:rsid w:val="005D3697"/>
    <w:rsid w:val="005D611E"/>
    <w:rsid w:val="005E0005"/>
    <w:rsid w:val="005E1D38"/>
    <w:rsid w:val="005E39B7"/>
    <w:rsid w:val="005E4D3C"/>
    <w:rsid w:val="005E5687"/>
    <w:rsid w:val="005F3BC6"/>
    <w:rsid w:val="005F6491"/>
    <w:rsid w:val="00604724"/>
    <w:rsid w:val="006047D6"/>
    <w:rsid w:val="0060648F"/>
    <w:rsid w:val="00610248"/>
    <w:rsid w:val="006139A9"/>
    <w:rsid w:val="006149E8"/>
    <w:rsid w:val="00617B07"/>
    <w:rsid w:val="0062368A"/>
    <w:rsid w:val="00627540"/>
    <w:rsid w:val="006338F9"/>
    <w:rsid w:val="00635A00"/>
    <w:rsid w:val="00640B6A"/>
    <w:rsid w:val="00640D8B"/>
    <w:rsid w:val="00642B40"/>
    <w:rsid w:val="00642CD9"/>
    <w:rsid w:val="00642F6E"/>
    <w:rsid w:val="00644297"/>
    <w:rsid w:val="00644454"/>
    <w:rsid w:val="00645219"/>
    <w:rsid w:val="006503DE"/>
    <w:rsid w:val="00650CFC"/>
    <w:rsid w:val="0065183B"/>
    <w:rsid w:val="00654192"/>
    <w:rsid w:val="006618D0"/>
    <w:rsid w:val="00662147"/>
    <w:rsid w:val="00665020"/>
    <w:rsid w:val="0067069F"/>
    <w:rsid w:val="00673124"/>
    <w:rsid w:val="006748D0"/>
    <w:rsid w:val="006755E7"/>
    <w:rsid w:val="006756F6"/>
    <w:rsid w:val="0067644E"/>
    <w:rsid w:val="00681425"/>
    <w:rsid w:val="00685208"/>
    <w:rsid w:val="00686AEA"/>
    <w:rsid w:val="00686B92"/>
    <w:rsid w:val="006914D3"/>
    <w:rsid w:val="00691BB4"/>
    <w:rsid w:val="00694CCE"/>
    <w:rsid w:val="00697927"/>
    <w:rsid w:val="00697A84"/>
    <w:rsid w:val="006A0B94"/>
    <w:rsid w:val="006A0E56"/>
    <w:rsid w:val="006A4761"/>
    <w:rsid w:val="006A7822"/>
    <w:rsid w:val="006B0241"/>
    <w:rsid w:val="006B2B77"/>
    <w:rsid w:val="006B2B92"/>
    <w:rsid w:val="006B30B1"/>
    <w:rsid w:val="006C2686"/>
    <w:rsid w:val="006C2F93"/>
    <w:rsid w:val="006C43C0"/>
    <w:rsid w:val="006C56AB"/>
    <w:rsid w:val="006C7060"/>
    <w:rsid w:val="006E033A"/>
    <w:rsid w:val="006E0A61"/>
    <w:rsid w:val="006E193C"/>
    <w:rsid w:val="006E1FC7"/>
    <w:rsid w:val="006E3115"/>
    <w:rsid w:val="006E3BA7"/>
    <w:rsid w:val="006E485C"/>
    <w:rsid w:val="006E608A"/>
    <w:rsid w:val="006E7C28"/>
    <w:rsid w:val="006F0ABE"/>
    <w:rsid w:val="006F4A58"/>
    <w:rsid w:val="006F5CAB"/>
    <w:rsid w:val="00702FA2"/>
    <w:rsid w:val="0070437C"/>
    <w:rsid w:val="00705906"/>
    <w:rsid w:val="007135BE"/>
    <w:rsid w:val="007178F6"/>
    <w:rsid w:val="007200EB"/>
    <w:rsid w:val="00720EA5"/>
    <w:rsid w:val="007211A1"/>
    <w:rsid w:val="00721834"/>
    <w:rsid w:val="0072375B"/>
    <w:rsid w:val="007247C9"/>
    <w:rsid w:val="00726354"/>
    <w:rsid w:val="0073255F"/>
    <w:rsid w:val="007326EE"/>
    <w:rsid w:val="0073294E"/>
    <w:rsid w:val="00732C39"/>
    <w:rsid w:val="0073373D"/>
    <w:rsid w:val="0074333A"/>
    <w:rsid w:val="00744552"/>
    <w:rsid w:val="00746BD2"/>
    <w:rsid w:val="0075010C"/>
    <w:rsid w:val="007517F3"/>
    <w:rsid w:val="00755632"/>
    <w:rsid w:val="00755D8E"/>
    <w:rsid w:val="00757568"/>
    <w:rsid w:val="007627D9"/>
    <w:rsid w:val="00775993"/>
    <w:rsid w:val="00775B01"/>
    <w:rsid w:val="0078412D"/>
    <w:rsid w:val="0078546B"/>
    <w:rsid w:val="00790117"/>
    <w:rsid w:val="00790CB2"/>
    <w:rsid w:val="00791AD1"/>
    <w:rsid w:val="00792B42"/>
    <w:rsid w:val="007A1B72"/>
    <w:rsid w:val="007A2051"/>
    <w:rsid w:val="007A323D"/>
    <w:rsid w:val="007B041E"/>
    <w:rsid w:val="007B6975"/>
    <w:rsid w:val="007B7B2A"/>
    <w:rsid w:val="007C4925"/>
    <w:rsid w:val="007D0983"/>
    <w:rsid w:val="007D3E07"/>
    <w:rsid w:val="007D4FC0"/>
    <w:rsid w:val="007D6F47"/>
    <w:rsid w:val="007E2834"/>
    <w:rsid w:val="007E30E4"/>
    <w:rsid w:val="007E4373"/>
    <w:rsid w:val="007E4376"/>
    <w:rsid w:val="007E48E0"/>
    <w:rsid w:val="007F0232"/>
    <w:rsid w:val="007F0477"/>
    <w:rsid w:val="007F3AD4"/>
    <w:rsid w:val="007F5150"/>
    <w:rsid w:val="007F6FCD"/>
    <w:rsid w:val="008009B3"/>
    <w:rsid w:val="008050EA"/>
    <w:rsid w:val="00812F9D"/>
    <w:rsid w:val="00824F03"/>
    <w:rsid w:val="0082584E"/>
    <w:rsid w:val="008318B8"/>
    <w:rsid w:val="00832CC4"/>
    <w:rsid w:val="00832D86"/>
    <w:rsid w:val="00833A93"/>
    <w:rsid w:val="008344E4"/>
    <w:rsid w:val="00836B56"/>
    <w:rsid w:val="00837467"/>
    <w:rsid w:val="00840413"/>
    <w:rsid w:val="00842D7E"/>
    <w:rsid w:val="00842FF6"/>
    <w:rsid w:val="00843ACA"/>
    <w:rsid w:val="0085077F"/>
    <w:rsid w:val="00850B27"/>
    <w:rsid w:val="00854D91"/>
    <w:rsid w:val="0086315E"/>
    <w:rsid w:val="00870B60"/>
    <w:rsid w:val="00871444"/>
    <w:rsid w:val="00872874"/>
    <w:rsid w:val="00877BE8"/>
    <w:rsid w:val="00877FD2"/>
    <w:rsid w:val="0088403E"/>
    <w:rsid w:val="00885126"/>
    <w:rsid w:val="00886F94"/>
    <w:rsid w:val="00890B48"/>
    <w:rsid w:val="008923C5"/>
    <w:rsid w:val="008938AC"/>
    <w:rsid w:val="00897419"/>
    <w:rsid w:val="00897D8A"/>
    <w:rsid w:val="008A06AA"/>
    <w:rsid w:val="008A7D32"/>
    <w:rsid w:val="008B0E2E"/>
    <w:rsid w:val="008B4F73"/>
    <w:rsid w:val="008B54F1"/>
    <w:rsid w:val="008B6024"/>
    <w:rsid w:val="008C1920"/>
    <w:rsid w:val="008C4489"/>
    <w:rsid w:val="008C5DD9"/>
    <w:rsid w:val="008C6840"/>
    <w:rsid w:val="008D1677"/>
    <w:rsid w:val="008D41C1"/>
    <w:rsid w:val="008D4CFB"/>
    <w:rsid w:val="008D621F"/>
    <w:rsid w:val="008E0ADF"/>
    <w:rsid w:val="008F0788"/>
    <w:rsid w:val="008F29C3"/>
    <w:rsid w:val="008F400A"/>
    <w:rsid w:val="008F6D1F"/>
    <w:rsid w:val="008F7BEB"/>
    <w:rsid w:val="00900324"/>
    <w:rsid w:val="00900B0C"/>
    <w:rsid w:val="0090206B"/>
    <w:rsid w:val="00903F89"/>
    <w:rsid w:val="00911C0A"/>
    <w:rsid w:val="00914231"/>
    <w:rsid w:val="009148A5"/>
    <w:rsid w:val="00920DCA"/>
    <w:rsid w:val="00921B6D"/>
    <w:rsid w:val="0092384D"/>
    <w:rsid w:val="0092508E"/>
    <w:rsid w:val="009309AF"/>
    <w:rsid w:val="00935502"/>
    <w:rsid w:val="00937AE1"/>
    <w:rsid w:val="00940138"/>
    <w:rsid w:val="00943E53"/>
    <w:rsid w:val="00944D44"/>
    <w:rsid w:val="0094570E"/>
    <w:rsid w:val="00947367"/>
    <w:rsid w:val="00950B1C"/>
    <w:rsid w:val="00950DE1"/>
    <w:rsid w:val="0095594A"/>
    <w:rsid w:val="009568FA"/>
    <w:rsid w:val="00956B60"/>
    <w:rsid w:val="00960E6A"/>
    <w:rsid w:val="00963D3F"/>
    <w:rsid w:val="009647D2"/>
    <w:rsid w:val="00966747"/>
    <w:rsid w:val="00966DF5"/>
    <w:rsid w:val="00971F8E"/>
    <w:rsid w:val="009723F0"/>
    <w:rsid w:val="00973295"/>
    <w:rsid w:val="00973F8A"/>
    <w:rsid w:val="009828DD"/>
    <w:rsid w:val="00985821"/>
    <w:rsid w:val="0099166E"/>
    <w:rsid w:val="00994267"/>
    <w:rsid w:val="00997524"/>
    <w:rsid w:val="009976D2"/>
    <w:rsid w:val="009A1A53"/>
    <w:rsid w:val="009A2EF3"/>
    <w:rsid w:val="009B00F3"/>
    <w:rsid w:val="009B1D04"/>
    <w:rsid w:val="009B22A9"/>
    <w:rsid w:val="009B3E0B"/>
    <w:rsid w:val="009C2837"/>
    <w:rsid w:val="009C3E23"/>
    <w:rsid w:val="009C41F5"/>
    <w:rsid w:val="009C4AF5"/>
    <w:rsid w:val="009C4C7C"/>
    <w:rsid w:val="009C53EF"/>
    <w:rsid w:val="009C6646"/>
    <w:rsid w:val="009C7BA5"/>
    <w:rsid w:val="009D6BAD"/>
    <w:rsid w:val="009D7FED"/>
    <w:rsid w:val="009E0CF2"/>
    <w:rsid w:val="009E1BC7"/>
    <w:rsid w:val="009E6278"/>
    <w:rsid w:val="009F1717"/>
    <w:rsid w:val="009F1B07"/>
    <w:rsid w:val="009F278E"/>
    <w:rsid w:val="009F5C72"/>
    <w:rsid w:val="009F6FCB"/>
    <w:rsid w:val="00A02A52"/>
    <w:rsid w:val="00A107BF"/>
    <w:rsid w:val="00A16322"/>
    <w:rsid w:val="00A17238"/>
    <w:rsid w:val="00A21F44"/>
    <w:rsid w:val="00A249FD"/>
    <w:rsid w:val="00A263AA"/>
    <w:rsid w:val="00A46DC8"/>
    <w:rsid w:val="00A50183"/>
    <w:rsid w:val="00A507A1"/>
    <w:rsid w:val="00A5474C"/>
    <w:rsid w:val="00A57BB6"/>
    <w:rsid w:val="00A6006D"/>
    <w:rsid w:val="00A61077"/>
    <w:rsid w:val="00A63A9B"/>
    <w:rsid w:val="00A65793"/>
    <w:rsid w:val="00A67A3A"/>
    <w:rsid w:val="00A729AF"/>
    <w:rsid w:val="00A74916"/>
    <w:rsid w:val="00A75652"/>
    <w:rsid w:val="00A770BD"/>
    <w:rsid w:val="00A84D4D"/>
    <w:rsid w:val="00A8779D"/>
    <w:rsid w:val="00A95A07"/>
    <w:rsid w:val="00AA0941"/>
    <w:rsid w:val="00AA0BF9"/>
    <w:rsid w:val="00AA4053"/>
    <w:rsid w:val="00AA4827"/>
    <w:rsid w:val="00AA513B"/>
    <w:rsid w:val="00AB0002"/>
    <w:rsid w:val="00AB0741"/>
    <w:rsid w:val="00AB0FF5"/>
    <w:rsid w:val="00AC264D"/>
    <w:rsid w:val="00AC3696"/>
    <w:rsid w:val="00AC621F"/>
    <w:rsid w:val="00AD7083"/>
    <w:rsid w:val="00AE1EF9"/>
    <w:rsid w:val="00AE25CC"/>
    <w:rsid w:val="00AE4D25"/>
    <w:rsid w:val="00AE58AB"/>
    <w:rsid w:val="00AE79B7"/>
    <w:rsid w:val="00AF1709"/>
    <w:rsid w:val="00AF3A4E"/>
    <w:rsid w:val="00AF42C3"/>
    <w:rsid w:val="00AF4406"/>
    <w:rsid w:val="00AF56C1"/>
    <w:rsid w:val="00AF670B"/>
    <w:rsid w:val="00B012B5"/>
    <w:rsid w:val="00B022B7"/>
    <w:rsid w:val="00B043A4"/>
    <w:rsid w:val="00B10472"/>
    <w:rsid w:val="00B10D2B"/>
    <w:rsid w:val="00B11B9A"/>
    <w:rsid w:val="00B1337B"/>
    <w:rsid w:val="00B2264F"/>
    <w:rsid w:val="00B23668"/>
    <w:rsid w:val="00B33D32"/>
    <w:rsid w:val="00B357AD"/>
    <w:rsid w:val="00B445F1"/>
    <w:rsid w:val="00B44F50"/>
    <w:rsid w:val="00B46095"/>
    <w:rsid w:val="00B473FE"/>
    <w:rsid w:val="00B51375"/>
    <w:rsid w:val="00B52C56"/>
    <w:rsid w:val="00B53EBD"/>
    <w:rsid w:val="00B544E9"/>
    <w:rsid w:val="00B550CD"/>
    <w:rsid w:val="00B61AC5"/>
    <w:rsid w:val="00B66435"/>
    <w:rsid w:val="00B677CC"/>
    <w:rsid w:val="00B678AC"/>
    <w:rsid w:val="00B72216"/>
    <w:rsid w:val="00B94B2D"/>
    <w:rsid w:val="00BA1A3D"/>
    <w:rsid w:val="00BA1C97"/>
    <w:rsid w:val="00BA2B6B"/>
    <w:rsid w:val="00BA3365"/>
    <w:rsid w:val="00BB26A3"/>
    <w:rsid w:val="00BC120C"/>
    <w:rsid w:val="00BC364B"/>
    <w:rsid w:val="00BD250E"/>
    <w:rsid w:val="00BD291B"/>
    <w:rsid w:val="00BD590E"/>
    <w:rsid w:val="00BD695A"/>
    <w:rsid w:val="00BD7490"/>
    <w:rsid w:val="00BE0901"/>
    <w:rsid w:val="00BE2286"/>
    <w:rsid w:val="00BE57DE"/>
    <w:rsid w:val="00BE6B40"/>
    <w:rsid w:val="00BF1821"/>
    <w:rsid w:val="00BF68E3"/>
    <w:rsid w:val="00C02BA5"/>
    <w:rsid w:val="00C04CF9"/>
    <w:rsid w:val="00C05A08"/>
    <w:rsid w:val="00C10E57"/>
    <w:rsid w:val="00C11629"/>
    <w:rsid w:val="00C11EAC"/>
    <w:rsid w:val="00C16459"/>
    <w:rsid w:val="00C21C19"/>
    <w:rsid w:val="00C234E3"/>
    <w:rsid w:val="00C265DB"/>
    <w:rsid w:val="00C35D8D"/>
    <w:rsid w:val="00C43E30"/>
    <w:rsid w:val="00C43F33"/>
    <w:rsid w:val="00C45449"/>
    <w:rsid w:val="00C52416"/>
    <w:rsid w:val="00C5403F"/>
    <w:rsid w:val="00C5418F"/>
    <w:rsid w:val="00C563AA"/>
    <w:rsid w:val="00C61B53"/>
    <w:rsid w:val="00C64E92"/>
    <w:rsid w:val="00C65404"/>
    <w:rsid w:val="00C70757"/>
    <w:rsid w:val="00C7170D"/>
    <w:rsid w:val="00C75F01"/>
    <w:rsid w:val="00C77DFE"/>
    <w:rsid w:val="00C84E8D"/>
    <w:rsid w:val="00C85392"/>
    <w:rsid w:val="00C861CF"/>
    <w:rsid w:val="00C949CD"/>
    <w:rsid w:val="00CA1BCD"/>
    <w:rsid w:val="00CA5008"/>
    <w:rsid w:val="00CA74D3"/>
    <w:rsid w:val="00CB0011"/>
    <w:rsid w:val="00CB0488"/>
    <w:rsid w:val="00CB3EF0"/>
    <w:rsid w:val="00CB7659"/>
    <w:rsid w:val="00CB7BB7"/>
    <w:rsid w:val="00CC0033"/>
    <w:rsid w:val="00CC5485"/>
    <w:rsid w:val="00CC58DC"/>
    <w:rsid w:val="00CC7CD5"/>
    <w:rsid w:val="00CD0076"/>
    <w:rsid w:val="00CD0921"/>
    <w:rsid w:val="00CD61FC"/>
    <w:rsid w:val="00CE798B"/>
    <w:rsid w:val="00CE7F10"/>
    <w:rsid w:val="00CF3418"/>
    <w:rsid w:val="00CF5775"/>
    <w:rsid w:val="00D00FFE"/>
    <w:rsid w:val="00D10A8E"/>
    <w:rsid w:val="00D13822"/>
    <w:rsid w:val="00D213B9"/>
    <w:rsid w:val="00D25055"/>
    <w:rsid w:val="00D272F6"/>
    <w:rsid w:val="00D27EAA"/>
    <w:rsid w:val="00D34A70"/>
    <w:rsid w:val="00D37464"/>
    <w:rsid w:val="00D377F4"/>
    <w:rsid w:val="00D37CB2"/>
    <w:rsid w:val="00D40DB4"/>
    <w:rsid w:val="00D44BD4"/>
    <w:rsid w:val="00D46DCC"/>
    <w:rsid w:val="00D46DED"/>
    <w:rsid w:val="00D50F3E"/>
    <w:rsid w:val="00D552B8"/>
    <w:rsid w:val="00D55654"/>
    <w:rsid w:val="00D60DFA"/>
    <w:rsid w:val="00D61AE6"/>
    <w:rsid w:val="00D63010"/>
    <w:rsid w:val="00D636EC"/>
    <w:rsid w:val="00D65E5E"/>
    <w:rsid w:val="00D71327"/>
    <w:rsid w:val="00D82A72"/>
    <w:rsid w:val="00D831E6"/>
    <w:rsid w:val="00D91935"/>
    <w:rsid w:val="00D91FFD"/>
    <w:rsid w:val="00D93298"/>
    <w:rsid w:val="00D9405E"/>
    <w:rsid w:val="00D956BE"/>
    <w:rsid w:val="00DA1F7F"/>
    <w:rsid w:val="00DA735B"/>
    <w:rsid w:val="00DA7A49"/>
    <w:rsid w:val="00DB0CAA"/>
    <w:rsid w:val="00DB1C3B"/>
    <w:rsid w:val="00DB3B7B"/>
    <w:rsid w:val="00DB582C"/>
    <w:rsid w:val="00DB7294"/>
    <w:rsid w:val="00DC486E"/>
    <w:rsid w:val="00DC73AE"/>
    <w:rsid w:val="00DD2206"/>
    <w:rsid w:val="00DD7C9D"/>
    <w:rsid w:val="00DE06BE"/>
    <w:rsid w:val="00DE1494"/>
    <w:rsid w:val="00DE1B73"/>
    <w:rsid w:val="00DE3DDF"/>
    <w:rsid w:val="00DF0AF5"/>
    <w:rsid w:val="00DF4863"/>
    <w:rsid w:val="00DF5B28"/>
    <w:rsid w:val="00E040BA"/>
    <w:rsid w:val="00E05595"/>
    <w:rsid w:val="00E23D0E"/>
    <w:rsid w:val="00E378DB"/>
    <w:rsid w:val="00E419F7"/>
    <w:rsid w:val="00E444A0"/>
    <w:rsid w:val="00E476D4"/>
    <w:rsid w:val="00E53D7E"/>
    <w:rsid w:val="00E54257"/>
    <w:rsid w:val="00E551E1"/>
    <w:rsid w:val="00E55A24"/>
    <w:rsid w:val="00E56FA1"/>
    <w:rsid w:val="00E6158A"/>
    <w:rsid w:val="00E65833"/>
    <w:rsid w:val="00E6692B"/>
    <w:rsid w:val="00E6709B"/>
    <w:rsid w:val="00E7344E"/>
    <w:rsid w:val="00E9071C"/>
    <w:rsid w:val="00E9233E"/>
    <w:rsid w:val="00E94C28"/>
    <w:rsid w:val="00E958E9"/>
    <w:rsid w:val="00E96A3B"/>
    <w:rsid w:val="00EA30CC"/>
    <w:rsid w:val="00EA3546"/>
    <w:rsid w:val="00EA4196"/>
    <w:rsid w:val="00EA5E5D"/>
    <w:rsid w:val="00EB24AC"/>
    <w:rsid w:val="00EB59A6"/>
    <w:rsid w:val="00EB5AF9"/>
    <w:rsid w:val="00EB641E"/>
    <w:rsid w:val="00EB653A"/>
    <w:rsid w:val="00EB72AB"/>
    <w:rsid w:val="00EC2538"/>
    <w:rsid w:val="00EC475B"/>
    <w:rsid w:val="00EC491D"/>
    <w:rsid w:val="00EC5E37"/>
    <w:rsid w:val="00EC704E"/>
    <w:rsid w:val="00ED115B"/>
    <w:rsid w:val="00ED2DCA"/>
    <w:rsid w:val="00ED521E"/>
    <w:rsid w:val="00ED54B3"/>
    <w:rsid w:val="00EE4582"/>
    <w:rsid w:val="00EE6958"/>
    <w:rsid w:val="00EF0267"/>
    <w:rsid w:val="00EF0341"/>
    <w:rsid w:val="00EF0925"/>
    <w:rsid w:val="00EF46EF"/>
    <w:rsid w:val="00EF6696"/>
    <w:rsid w:val="00F0072A"/>
    <w:rsid w:val="00F0335D"/>
    <w:rsid w:val="00F05B30"/>
    <w:rsid w:val="00F1184A"/>
    <w:rsid w:val="00F146D3"/>
    <w:rsid w:val="00F15936"/>
    <w:rsid w:val="00F17B19"/>
    <w:rsid w:val="00F2126B"/>
    <w:rsid w:val="00F217B0"/>
    <w:rsid w:val="00F236C0"/>
    <w:rsid w:val="00F31564"/>
    <w:rsid w:val="00F324BB"/>
    <w:rsid w:val="00F40509"/>
    <w:rsid w:val="00F45137"/>
    <w:rsid w:val="00F47B78"/>
    <w:rsid w:val="00F56055"/>
    <w:rsid w:val="00F646AA"/>
    <w:rsid w:val="00F67872"/>
    <w:rsid w:val="00F767A3"/>
    <w:rsid w:val="00F7791F"/>
    <w:rsid w:val="00F86453"/>
    <w:rsid w:val="00F902FD"/>
    <w:rsid w:val="00F93A33"/>
    <w:rsid w:val="00F9478F"/>
    <w:rsid w:val="00F94DCD"/>
    <w:rsid w:val="00F953C0"/>
    <w:rsid w:val="00FA223B"/>
    <w:rsid w:val="00FA2A21"/>
    <w:rsid w:val="00FA3766"/>
    <w:rsid w:val="00FA6E0E"/>
    <w:rsid w:val="00FA7A5A"/>
    <w:rsid w:val="00FB33C1"/>
    <w:rsid w:val="00FB46E3"/>
    <w:rsid w:val="00FB4780"/>
    <w:rsid w:val="00FB4FA5"/>
    <w:rsid w:val="00FB5716"/>
    <w:rsid w:val="00FB6571"/>
    <w:rsid w:val="00FC01A0"/>
    <w:rsid w:val="00FC21C5"/>
    <w:rsid w:val="00FC7262"/>
    <w:rsid w:val="00FD293B"/>
    <w:rsid w:val="00FD2DC3"/>
    <w:rsid w:val="00FE06FC"/>
    <w:rsid w:val="00FE22C8"/>
    <w:rsid w:val="00FE6DCF"/>
    <w:rsid w:val="00FF09B4"/>
    <w:rsid w:val="00FF51B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6E7D"/>
  <w15:chartTrackingRefBased/>
  <w15:docId w15:val="{B5615D0F-042D-4618-B6A1-609FD426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Pro 45 Lt" w:eastAsiaTheme="minorHAnsi" w:hAnsi="HelveticaNeueLT Pro 45 Lt"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1"/>
    <w:pPr>
      <w:spacing w:after="0" w:line="240" w:lineRule="auto"/>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AA0941"/>
    <w:pPr>
      <w:keepNext/>
      <w:outlineLvl w:val="7"/>
    </w:pPr>
    <w:rPr>
      <w:b/>
      <w:bCs/>
      <w:i/>
      <w:iCs/>
      <w:u w:val="single"/>
      <w:lang w:val="x-none" w:eastAsia="x-none"/>
    </w:rPr>
  </w:style>
  <w:style w:type="paragraph" w:styleId="Ttulo9">
    <w:name w:val="heading 9"/>
    <w:aliases w:val="h9"/>
    <w:basedOn w:val="Normal"/>
    <w:next w:val="Normal"/>
    <w:link w:val="Ttulo9Car"/>
    <w:qFormat/>
    <w:rsid w:val="00AA0941"/>
    <w:pPr>
      <w:keepNext/>
      <w:ind w:right="720"/>
      <w:jc w:val="center"/>
      <w:outlineLvl w:val="8"/>
    </w:pPr>
    <w:rPr>
      <w:rFonts w:ascii="Arial Narrow" w:hAnsi="Arial Narrow"/>
      <w:b/>
      <w:sz w:val="26"/>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AA0941"/>
    <w:rPr>
      <w:rFonts w:ascii="Times New Roman" w:eastAsia="Times New Roman" w:hAnsi="Times New Roman" w:cs="Times New Roman"/>
      <w:b/>
      <w:bCs/>
      <w:i/>
      <w:iCs/>
      <w:sz w:val="24"/>
      <w:szCs w:val="24"/>
      <w:u w:val="single"/>
      <w:lang w:val="x-none" w:eastAsia="x-none"/>
    </w:rPr>
  </w:style>
  <w:style w:type="character" w:customStyle="1" w:styleId="Ttulo9Car">
    <w:name w:val="Título 9 Car"/>
    <w:aliases w:val="h9 Car"/>
    <w:basedOn w:val="Fuentedeprrafopredeter"/>
    <w:link w:val="Ttulo9"/>
    <w:rsid w:val="00AA0941"/>
    <w:rPr>
      <w:rFonts w:ascii="Arial Narrow" w:eastAsia="Times New Roman" w:hAnsi="Arial Narrow" w:cs="Times New Roman"/>
      <w:b/>
      <w:sz w:val="26"/>
      <w:szCs w:val="20"/>
      <w:lang w:val="es-ES_tradnl" w:eastAsia="x-none"/>
    </w:rPr>
  </w:style>
  <w:style w:type="paragraph" w:styleId="Textonotapie">
    <w:name w:val="footnote text"/>
    <w:basedOn w:val="Normal"/>
    <w:link w:val="TextonotapieCar"/>
    <w:rsid w:val="00AA0941"/>
    <w:pPr>
      <w:widowControl w:val="0"/>
    </w:pPr>
    <w:rPr>
      <w:rFonts w:ascii="Arial" w:hAnsi="Arial" w:cs="Arial"/>
      <w:sz w:val="20"/>
      <w:szCs w:val="20"/>
      <w:lang w:val="en-US"/>
    </w:rPr>
  </w:style>
  <w:style w:type="character" w:customStyle="1" w:styleId="TextonotapieCar">
    <w:name w:val="Texto nota pie Car"/>
    <w:basedOn w:val="Fuentedeprrafopredeter"/>
    <w:link w:val="Textonotapie"/>
    <w:rsid w:val="00AA0941"/>
    <w:rPr>
      <w:rFonts w:ascii="Arial" w:eastAsia="Times New Roman" w:hAnsi="Arial" w:cs="Arial"/>
      <w:sz w:val="20"/>
      <w:szCs w:val="20"/>
      <w:lang w:val="en-US" w:eastAsia="es-ES"/>
    </w:rPr>
  </w:style>
  <w:style w:type="character" w:styleId="Hipervnculo">
    <w:name w:val="Hyperlink"/>
    <w:uiPriority w:val="99"/>
    <w:rsid w:val="00AA0941"/>
    <w:rPr>
      <w:color w:val="0000FF"/>
      <w:u w:val="single"/>
    </w:rPr>
  </w:style>
  <w:style w:type="paragraph" w:styleId="TDC1">
    <w:name w:val="toc 1"/>
    <w:basedOn w:val="Ttulodendice"/>
    <w:next w:val="Normal"/>
    <w:autoRedefine/>
    <w:uiPriority w:val="39"/>
    <w:rsid w:val="00792B42"/>
    <w:pPr>
      <w:tabs>
        <w:tab w:val="right" w:leader="dot" w:pos="8494"/>
      </w:tabs>
      <w:jc w:val="center"/>
    </w:pPr>
    <w:rPr>
      <w:rFonts w:ascii="HelveticaNeueLT Pro 45 Lt" w:eastAsia="Times New Roman" w:hAnsi="HelveticaNeueLT Pro 45 Lt" w:cs="Times New Roman"/>
      <w:bCs w:val="0"/>
      <w:iCs/>
      <w:noProof/>
      <w:sz w:val="21"/>
      <w:szCs w:val="21"/>
    </w:rPr>
  </w:style>
  <w:style w:type="paragraph" w:styleId="Encabezado">
    <w:name w:val="header"/>
    <w:basedOn w:val="Normal"/>
    <w:link w:val="EncabezadoCar"/>
    <w:uiPriority w:val="99"/>
    <w:rsid w:val="00AA0941"/>
    <w:pPr>
      <w:tabs>
        <w:tab w:val="center" w:pos="4252"/>
        <w:tab w:val="right" w:pos="8504"/>
      </w:tabs>
    </w:pPr>
    <w:rPr>
      <w:rFonts w:ascii="Arial Narrow" w:hAnsi="Arial Narrow"/>
      <w:sz w:val="26"/>
      <w:szCs w:val="20"/>
    </w:rPr>
  </w:style>
  <w:style w:type="character" w:customStyle="1" w:styleId="EncabezadoCar">
    <w:name w:val="Encabezado Car"/>
    <w:basedOn w:val="Fuentedeprrafopredeter"/>
    <w:link w:val="Encabezado"/>
    <w:uiPriority w:val="99"/>
    <w:rsid w:val="00AA0941"/>
    <w:rPr>
      <w:rFonts w:ascii="Arial Narrow" w:eastAsia="Times New Roman" w:hAnsi="Arial Narrow" w:cs="Times New Roman"/>
      <w:sz w:val="26"/>
      <w:szCs w:val="20"/>
      <w:lang w:eastAsia="es-ES"/>
    </w:rPr>
  </w:style>
  <w:style w:type="paragraph" w:styleId="Textoindependiente3">
    <w:name w:val="Body Text 3"/>
    <w:basedOn w:val="Normal"/>
    <w:link w:val="Textoindependiente3Car"/>
    <w:rsid w:val="00AA0941"/>
    <w:pPr>
      <w:spacing w:line="287" w:lineRule="atLeast"/>
      <w:jc w:val="both"/>
    </w:pPr>
    <w:rPr>
      <w:rFonts w:ascii="Helvetica-Narrow" w:hAnsi="Helvetica-Narrow"/>
      <w:strike/>
      <w:sz w:val="26"/>
      <w:szCs w:val="20"/>
      <w:lang w:val="x-none" w:eastAsia="x-none"/>
    </w:rPr>
  </w:style>
  <w:style w:type="character" w:customStyle="1" w:styleId="Textoindependiente3Car">
    <w:name w:val="Texto independiente 3 Car"/>
    <w:basedOn w:val="Fuentedeprrafopredeter"/>
    <w:link w:val="Textoindependiente3"/>
    <w:rsid w:val="00AA0941"/>
    <w:rPr>
      <w:rFonts w:ascii="Helvetica-Narrow" w:eastAsia="Times New Roman" w:hAnsi="Helvetica-Narrow" w:cs="Times New Roman"/>
      <w:strike/>
      <w:sz w:val="26"/>
      <w:szCs w:val="20"/>
      <w:lang w:val="x-none" w:eastAsia="x-none"/>
    </w:rPr>
  </w:style>
  <w:style w:type="paragraph" w:styleId="Textoindependiente">
    <w:name w:val="Body Text"/>
    <w:aliases w:val="bt,body text,BODY TEXT,t,txt1,T1,Title 1,EDStext,sp,bodytext,bullet title,sbs,block text,Resume Text,BT,bt4,body text4,bt5,body text5,bt1,body text1,Block text,tx,text,Justified,plain paragraph,pp,RFP Text,heading_txt,bodytxy2,Text"/>
    <w:basedOn w:val="Normal"/>
    <w:link w:val="TextoindependienteCar"/>
    <w:rsid w:val="00AA0941"/>
    <w:pPr>
      <w:autoSpaceDE w:val="0"/>
      <w:autoSpaceDN w:val="0"/>
      <w:adjustRightInd w:val="0"/>
    </w:pPr>
    <w:rPr>
      <w:szCs w:val="19"/>
      <w:lang w:val="x-none" w:eastAsia="x-none"/>
    </w:rPr>
  </w:style>
  <w:style w:type="character" w:customStyle="1" w:styleId="TextoindependienteCar">
    <w:name w:val="Texto independiente Car"/>
    <w:aliases w:val="bt Car,body text Car,BODY TEXT Car,t Car,txt1 Car,T1 Car,Title 1 Car,EDStext Car,sp Car,bodytext Car,bullet title Car,sbs Car,block text Car,Resume Text Car,BT Car,bt4 Car,body text4 Car,bt5 Car,body text5 Car,bt1 Car,tx Car"/>
    <w:basedOn w:val="Fuentedeprrafopredeter"/>
    <w:link w:val="Textoindependiente"/>
    <w:rsid w:val="00AA0941"/>
    <w:rPr>
      <w:rFonts w:ascii="Times New Roman" w:eastAsia="Times New Roman" w:hAnsi="Times New Roman" w:cs="Times New Roman"/>
      <w:sz w:val="24"/>
      <w:szCs w:val="19"/>
      <w:lang w:val="x-none" w:eastAsia="x-none"/>
    </w:rPr>
  </w:style>
  <w:style w:type="paragraph" w:styleId="Textoindependiente2">
    <w:name w:val="Body Text 2"/>
    <w:basedOn w:val="Normal"/>
    <w:link w:val="Textoindependiente2Car"/>
    <w:rsid w:val="00AA0941"/>
    <w:pPr>
      <w:autoSpaceDE w:val="0"/>
      <w:autoSpaceDN w:val="0"/>
      <w:adjustRightInd w:val="0"/>
    </w:pPr>
    <w:rPr>
      <w:color w:val="3366FF"/>
      <w:lang w:val="x-none" w:eastAsia="x-none"/>
    </w:rPr>
  </w:style>
  <w:style w:type="character" w:customStyle="1" w:styleId="Textoindependiente2Car">
    <w:name w:val="Texto independiente 2 Car"/>
    <w:basedOn w:val="Fuentedeprrafopredeter"/>
    <w:link w:val="Textoindependiente2"/>
    <w:rsid w:val="00AA0941"/>
    <w:rPr>
      <w:rFonts w:ascii="Times New Roman" w:eastAsia="Times New Roman" w:hAnsi="Times New Roman" w:cs="Times New Roman"/>
      <w:color w:val="3366FF"/>
      <w:sz w:val="24"/>
      <w:szCs w:val="24"/>
      <w:lang w:val="x-none" w:eastAsia="x-none"/>
    </w:rPr>
  </w:style>
  <w:style w:type="paragraph" w:styleId="Piedepgina">
    <w:name w:val="footer"/>
    <w:basedOn w:val="Normal"/>
    <w:link w:val="PiedepginaCar"/>
    <w:uiPriority w:val="99"/>
    <w:rsid w:val="00AA0941"/>
    <w:pPr>
      <w:tabs>
        <w:tab w:val="center" w:pos="4252"/>
        <w:tab w:val="right" w:pos="8504"/>
      </w:tabs>
    </w:pPr>
    <w:rPr>
      <w:rFonts w:ascii="Arial Narrow" w:hAnsi="Arial Narrow"/>
      <w:sz w:val="26"/>
      <w:szCs w:val="20"/>
      <w:lang w:val="x-none" w:eastAsia="x-none"/>
    </w:rPr>
  </w:style>
  <w:style w:type="character" w:customStyle="1" w:styleId="PiedepginaCar">
    <w:name w:val="Pie de página Car"/>
    <w:basedOn w:val="Fuentedeprrafopredeter"/>
    <w:link w:val="Piedepgina"/>
    <w:uiPriority w:val="99"/>
    <w:rsid w:val="00AA0941"/>
    <w:rPr>
      <w:rFonts w:ascii="Arial Narrow" w:eastAsia="Times New Roman" w:hAnsi="Arial Narrow" w:cs="Times New Roman"/>
      <w:sz w:val="26"/>
      <w:szCs w:val="20"/>
      <w:lang w:val="x-none" w:eastAsia="x-none"/>
    </w:rPr>
  </w:style>
  <w:style w:type="paragraph" w:styleId="Prrafodelista">
    <w:name w:val="List Paragraph"/>
    <w:aliases w:val="Párrafo Numerado,Puntos1,NOC Actualizacion,lp1,Bull - Bullet niveau 1,Lettre d'introduction,Paragrafo elenco1,Lista N2,Llista Nivell1,Lista de nivel 1,TOC style,Figure_name,Equipment,Numbered Indented Text,List Paragraph1"/>
    <w:basedOn w:val="Normal"/>
    <w:link w:val="PrrafodelistaCar"/>
    <w:uiPriority w:val="34"/>
    <w:qFormat/>
    <w:rsid w:val="00AA0941"/>
    <w:pPr>
      <w:ind w:left="720"/>
      <w:contextualSpacing/>
    </w:pPr>
  </w:style>
  <w:style w:type="character" w:customStyle="1" w:styleId="PrrafodelistaCar">
    <w:name w:val="Párrafo de lista Car"/>
    <w:aliases w:val="Párrafo Numerado Car,Puntos1 Car,NOC Actualizacion Car,lp1 Car,Bull - Bullet niveau 1 Car,Lettre d'introduction Car,Paragrafo elenco1 Car,Lista N2 Car,Llista Nivell1 Car,Lista de nivel 1 Car,TOC style Car,Figure_name Car"/>
    <w:link w:val="Prrafodelista"/>
    <w:uiPriority w:val="34"/>
    <w:qFormat/>
    <w:locked/>
    <w:rsid w:val="00AA0941"/>
    <w:rPr>
      <w:rFonts w:ascii="Times New Roman" w:eastAsia="Times New Roman" w:hAnsi="Times New Roman" w:cs="Times New Roman"/>
      <w:sz w:val="24"/>
      <w:szCs w:val="24"/>
      <w:lang w:eastAsia="es-ES"/>
    </w:rPr>
  </w:style>
  <w:style w:type="paragraph" w:styleId="ndice1">
    <w:name w:val="index 1"/>
    <w:basedOn w:val="Normal"/>
    <w:next w:val="Normal"/>
    <w:autoRedefine/>
    <w:uiPriority w:val="99"/>
    <w:semiHidden/>
    <w:unhideWhenUsed/>
    <w:rsid w:val="00AA0941"/>
    <w:pPr>
      <w:ind w:left="240" w:hanging="240"/>
    </w:pPr>
  </w:style>
  <w:style w:type="paragraph" w:styleId="Ttulodendice">
    <w:name w:val="index heading"/>
    <w:basedOn w:val="Normal"/>
    <w:next w:val="ndice1"/>
    <w:uiPriority w:val="99"/>
    <w:semiHidden/>
    <w:unhideWhenUsed/>
    <w:rsid w:val="00AA0941"/>
    <w:rPr>
      <w:rFonts w:asciiTheme="majorHAnsi" w:eastAsiaTheme="majorEastAsia" w:hAnsiTheme="majorHAnsi" w:cstheme="majorBidi"/>
      <w:b/>
      <w:bCs/>
    </w:rPr>
  </w:style>
  <w:style w:type="character" w:styleId="Mencinsinresolver">
    <w:name w:val="Unresolved Mention"/>
    <w:basedOn w:val="Fuentedeprrafopredeter"/>
    <w:uiPriority w:val="99"/>
    <w:semiHidden/>
    <w:unhideWhenUsed/>
    <w:rsid w:val="007E2834"/>
    <w:rPr>
      <w:color w:val="605E5C"/>
      <w:shd w:val="clear" w:color="auto" w:fill="E1DFDD"/>
    </w:rPr>
  </w:style>
  <w:style w:type="paragraph" w:styleId="HTMLconformatoprevio">
    <w:name w:val="HTML Preformatted"/>
    <w:basedOn w:val="Normal"/>
    <w:link w:val="HTMLconformatoprevioCar"/>
    <w:uiPriority w:val="99"/>
    <w:semiHidden/>
    <w:unhideWhenUsed/>
    <w:rsid w:val="00FB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B4FA5"/>
    <w:rPr>
      <w:rFonts w:ascii="Courier New" w:eastAsia="Times New Roman" w:hAnsi="Courier New" w:cs="Courier New"/>
      <w:sz w:val="20"/>
      <w:szCs w:val="20"/>
      <w:lang w:eastAsia="es-ES"/>
    </w:rPr>
  </w:style>
  <w:style w:type="character" w:customStyle="1" w:styleId="y2iqfc">
    <w:name w:val="y2iqfc"/>
    <w:basedOn w:val="Fuentedeprrafopredeter"/>
    <w:rsid w:val="00FB4FA5"/>
  </w:style>
  <w:style w:type="character" w:styleId="Refdecomentario">
    <w:name w:val="annotation reference"/>
    <w:basedOn w:val="Fuentedeprrafopredeter"/>
    <w:uiPriority w:val="99"/>
    <w:unhideWhenUsed/>
    <w:rsid w:val="007E4373"/>
    <w:rPr>
      <w:sz w:val="16"/>
      <w:szCs w:val="16"/>
    </w:rPr>
  </w:style>
  <w:style w:type="paragraph" w:styleId="Textocomentario">
    <w:name w:val="annotation text"/>
    <w:basedOn w:val="Normal"/>
    <w:link w:val="TextocomentarioCar"/>
    <w:uiPriority w:val="99"/>
    <w:unhideWhenUsed/>
    <w:rsid w:val="007E4373"/>
    <w:rPr>
      <w:sz w:val="20"/>
      <w:szCs w:val="20"/>
    </w:rPr>
  </w:style>
  <w:style w:type="character" w:customStyle="1" w:styleId="TextocomentarioCar">
    <w:name w:val="Texto comentario Car"/>
    <w:basedOn w:val="Fuentedeprrafopredeter"/>
    <w:link w:val="Textocomentario"/>
    <w:uiPriority w:val="99"/>
    <w:rsid w:val="007E437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E4373"/>
    <w:rPr>
      <w:b/>
      <w:bCs/>
    </w:rPr>
  </w:style>
  <w:style w:type="character" w:customStyle="1" w:styleId="AsuntodelcomentarioCar">
    <w:name w:val="Asunto del comentario Car"/>
    <w:basedOn w:val="TextocomentarioCar"/>
    <w:link w:val="Asuntodelcomentario"/>
    <w:uiPriority w:val="99"/>
    <w:semiHidden/>
    <w:rsid w:val="007E4373"/>
    <w:rPr>
      <w:rFonts w:ascii="Times New Roman" w:eastAsia="Times New Roman" w:hAnsi="Times New Roman" w:cs="Times New Roman"/>
      <w:b/>
      <w:bCs/>
      <w:sz w:val="20"/>
      <w:szCs w:val="20"/>
      <w:lang w:eastAsia="es-ES"/>
    </w:rPr>
  </w:style>
  <w:style w:type="paragraph" w:styleId="Revisin">
    <w:name w:val="Revision"/>
    <w:hidden/>
    <w:uiPriority w:val="99"/>
    <w:semiHidden/>
    <w:rsid w:val="00176CAE"/>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F7E33"/>
    <w:pPr>
      <w:spacing w:after="0" w:line="240" w:lineRule="auto"/>
    </w:pPr>
    <w:rPr>
      <w:rFonts w:ascii="Calibri" w:eastAsia="Calibri" w:hAnsi="Calibri" w:cs="Calibri"/>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0A4"/>
    <w:pPr>
      <w:autoSpaceDE w:val="0"/>
      <w:autoSpaceDN w:val="0"/>
      <w:adjustRightInd w:val="0"/>
      <w:spacing w:after="0" w:line="240" w:lineRule="auto"/>
    </w:pPr>
    <w:rPr>
      <w:rFonts w:ascii="Arial" w:hAnsi="Arial" w:cs="Arial"/>
      <w:color w:val="000000"/>
      <w:sz w:val="24"/>
      <w:szCs w:val="24"/>
      <w:lang w:val="en-GB"/>
    </w:rPr>
  </w:style>
  <w:style w:type="paragraph" w:customStyle="1" w:styleId="pf0">
    <w:name w:val="pf0"/>
    <w:basedOn w:val="Normal"/>
    <w:rsid w:val="00963D3F"/>
    <w:pPr>
      <w:spacing w:before="100" w:beforeAutospacing="1" w:after="100" w:afterAutospacing="1"/>
    </w:pPr>
  </w:style>
  <w:style w:type="character" w:customStyle="1" w:styleId="cf01">
    <w:name w:val="cf01"/>
    <w:basedOn w:val="Fuentedeprrafopredeter"/>
    <w:rsid w:val="00963D3F"/>
    <w:rPr>
      <w:rFonts w:ascii="Segoe UI" w:hAnsi="Segoe UI" w:cs="Segoe UI" w:hint="default"/>
      <w:sz w:val="18"/>
      <w:szCs w:val="18"/>
    </w:rPr>
  </w:style>
  <w:style w:type="character" w:styleId="nfasis">
    <w:name w:val="Emphasis"/>
    <w:basedOn w:val="Fuentedeprrafopredeter"/>
    <w:uiPriority w:val="20"/>
    <w:qFormat/>
    <w:rsid w:val="003A4FD4"/>
    <w:rPr>
      <w:i/>
      <w:iCs/>
    </w:rPr>
  </w:style>
  <w:style w:type="paragraph" w:styleId="Textodeglobo">
    <w:name w:val="Balloon Text"/>
    <w:basedOn w:val="Normal"/>
    <w:link w:val="TextodegloboCar"/>
    <w:uiPriority w:val="99"/>
    <w:semiHidden/>
    <w:unhideWhenUsed/>
    <w:rsid w:val="00D932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29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231">
      <w:bodyDiv w:val="1"/>
      <w:marLeft w:val="0"/>
      <w:marRight w:val="0"/>
      <w:marTop w:val="0"/>
      <w:marBottom w:val="0"/>
      <w:divBdr>
        <w:top w:val="none" w:sz="0" w:space="0" w:color="auto"/>
        <w:left w:val="none" w:sz="0" w:space="0" w:color="auto"/>
        <w:bottom w:val="none" w:sz="0" w:space="0" w:color="auto"/>
        <w:right w:val="none" w:sz="0" w:space="0" w:color="auto"/>
      </w:divBdr>
    </w:div>
    <w:div w:id="185870541">
      <w:bodyDiv w:val="1"/>
      <w:marLeft w:val="0"/>
      <w:marRight w:val="0"/>
      <w:marTop w:val="0"/>
      <w:marBottom w:val="0"/>
      <w:divBdr>
        <w:top w:val="none" w:sz="0" w:space="0" w:color="auto"/>
        <w:left w:val="none" w:sz="0" w:space="0" w:color="auto"/>
        <w:bottom w:val="none" w:sz="0" w:space="0" w:color="auto"/>
        <w:right w:val="none" w:sz="0" w:space="0" w:color="auto"/>
      </w:divBdr>
    </w:div>
    <w:div w:id="400056636">
      <w:bodyDiv w:val="1"/>
      <w:marLeft w:val="0"/>
      <w:marRight w:val="0"/>
      <w:marTop w:val="0"/>
      <w:marBottom w:val="0"/>
      <w:divBdr>
        <w:top w:val="none" w:sz="0" w:space="0" w:color="auto"/>
        <w:left w:val="none" w:sz="0" w:space="0" w:color="auto"/>
        <w:bottom w:val="none" w:sz="0" w:space="0" w:color="auto"/>
        <w:right w:val="none" w:sz="0" w:space="0" w:color="auto"/>
      </w:divBdr>
    </w:div>
    <w:div w:id="438258955">
      <w:bodyDiv w:val="1"/>
      <w:marLeft w:val="0"/>
      <w:marRight w:val="0"/>
      <w:marTop w:val="0"/>
      <w:marBottom w:val="0"/>
      <w:divBdr>
        <w:top w:val="none" w:sz="0" w:space="0" w:color="auto"/>
        <w:left w:val="none" w:sz="0" w:space="0" w:color="auto"/>
        <w:bottom w:val="none" w:sz="0" w:space="0" w:color="auto"/>
        <w:right w:val="none" w:sz="0" w:space="0" w:color="auto"/>
      </w:divBdr>
    </w:div>
    <w:div w:id="473567732">
      <w:bodyDiv w:val="1"/>
      <w:marLeft w:val="0"/>
      <w:marRight w:val="0"/>
      <w:marTop w:val="0"/>
      <w:marBottom w:val="0"/>
      <w:divBdr>
        <w:top w:val="none" w:sz="0" w:space="0" w:color="auto"/>
        <w:left w:val="none" w:sz="0" w:space="0" w:color="auto"/>
        <w:bottom w:val="none" w:sz="0" w:space="0" w:color="auto"/>
        <w:right w:val="none" w:sz="0" w:space="0" w:color="auto"/>
      </w:divBdr>
    </w:div>
    <w:div w:id="474105617">
      <w:bodyDiv w:val="1"/>
      <w:marLeft w:val="0"/>
      <w:marRight w:val="0"/>
      <w:marTop w:val="0"/>
      <w:marBottom w:val="0"/>
      <w:divBdr>
        <w:top w:val="none" w:sz="0" w:space="0" w:color="auto"/>
        <w:left w:val="none" w:sz="0" w:space="0" w:color="auto"/>
        <w:bottom w:val="none" w:sz="0" w:space="0" w:color="auto"/>
        <w:right w:val="none" w:sz="0" w:space="0" w:color="auto"/>
      </w:divBdr>
    </w:div>
    <w:div w:id="558828175">
      <w:bodyDiv w:val="1"/>
      <w:marLeft w:val="0"/>
      <w:marRight w:val="0"/>
      <w:marTop w:val="0"/>
      <w:marBottom w:val="0"/>
      <w:divBdr>
        <w:top w:val="none" w:sz="0" w:space="0" w:color="auto"/>
        <w:left w:val="none" w:sz="0" w:space="0" w:color="auto"/>
        <w:bottom w:val="none" w:sz="0" w:space="0" w:color="auto"/>
        <w:right w:val="none" w:sz="0" w:space="0" w:color="auto"/>
      </w:divBdr>
    </w:div>
    <w:div w:id="577515361">
      <w:bodyDiv w:val="1"/>
      <w:marLeft w:val="0"/>
      <w:marRight w:val="0"/>
      <w:marTop w:val="0"/>
      <w:marBottom w:val="0"/>
      <w:divBdr>
        <w:top w:val="none" w:sz="0" w:space="0" w:color="auto"/>
        <w:left w:val="none" w:sz="0" w:space="0" w:color="auto"/>
        <w:bottom w:val="none" w:sz="0" w:space="0" w:color="auto"/>
        <w:right w:val="none" w:sz="0" w:space="0" w:color="auto"/>
      </w:divBdr>
    </w:div>
    <w:div w:id="632833826">
      <w:bodyDiv w:val="1"/>
      <w:marLeft w:val="0"/>
      <w:marRight w:val="0"/>
      <w:marTop w:val="0"/>
      <w:marBottom w:val="0"/>
      <w:divBdr>
        <w:top w:val="none" w:sz="0" w:space="0" w:color="auto"/>
        <w:left w:val="none" w:sz="0" w:space="0" w:color="auto"/>
        <w:bottom w:val="none" w:sz="0" w:space="0" w:color="auto"/>
        <w:right w:val="none" w:sz="0" w:space="0" w:color="auto"/>
      </w:divBdr>
    </w:div>
    <w:div w:id="667171412">
      <w:bodyDiv w:val="1"/>
      <w:marLeft w:val="0"/>
      <w:marRight w:val="0"/>
      <w:marTop w:val="0"/>
      <w:marBottom w:val="0"/>
      <w:divBdr>
        <w:top w:val="none" w:sz="0" w:space="0" w:color="auto"/>
        <w:left w:val="none" w:sz="0" w:space="0" w:color="auto"/>
        <w:bottom w:val="none" w:sz="0" w:space="0" w:color="auto"/>
        <w:right w:val="none" w:sz="0" w:space="0" w:color="auto"/>
      </w:divBdr>
    </w:div>
    <w:div w:id="809715796">
      <w:bodyDiv w:val="1"/>
      <w:marLeft w:val="0"/>
      <w:marRight w:val="0"/>
      <w:marTop w:val="0"/>
      <w:marBottom w:val="0"/>
      <w:divBdr>
        <w:top w:val="none" w:sz="0" w:space="0" w:color="auto"/>
        <w:left w:val="none" w:sz="0" w:space="0" w:color="auto"/>
        <w:bottom w:val="none" w:sz="0" w:space="0" w:color="auto"/>
        <w:right w:val="none" w:sz="0" w:space="0" w:color="auto"/>
      </w:divBdr>
    </w:div>
    <w:div w:id="843983016">
      <w:bodyDiv w:val="1"/>
      <w:marLeft w:val="0"/>
      <w:marRight w:val="0"/>
      <w:marTop w:val="0"/>
      <w:marBottom w:val="0"/>
      <w:divBdr>
        <w:top w:val="none" w:sz="0" w:space="0" w:color="auto"/>
        <w:left w:val="none" w:sz="0" w:space="0" w:color="auto"/>
        <w:bottom w:val="none" w:sz="0" w:space="0" w:color="auto"/>
        <w:right w:val="none" w:sz="0" w:space="0" w:color="auto"/>
      </w:divBdr>
    </w:div>
    <w:div w:id="983126648">
      <w:bodyDiv w:val="1"/>
      <w:marLeft w:val="0"/>
      <w:marRight w:val="0"/>
      <w:marTop w:val="0"/>
      <w:marBottom w:val="0"/>
      <w:divBdr>
        <w:top w:val="none" w:sz="0" w:space="0" w:color="auto"/>
        <w:left w:val="none" w:sz="0" w:space="0" w:color="auto"/>
        <w:bottom w:val="none" w:sz="0" w:space="0" w:color="auto"/>
        <w:right w:val="none" w:sz="0" w:space="0" w:color="auto"/>
      </w:divBdr>
    </w:div>
    <w:div w:id="1033192800">
      <w:bodyDiv w:val="1"/>
      <w:marLeft w:val="0"/>
      <w:marRight w:val="0"/>
      <w:marTop w:val="0"/>
      <w:marBottom w:val="0"/>
      <w:divBdr>
        <w:top w:val="none" w:sz="0" w:space="0" w:color="auto"/>
        <w:left w:val="none" w:sz="0" w:space="0" w:color="auto"/>
        <w:bottom w:val="none" w:sz="0" w:space="0" w:color="auto"/>
        <w:right w:val="none" w:sz="0" w:space="0" w:color="auto"/>
      </w:divBdr>
    </w:div>
    <w:div w:id="1150098579">
      <w:bodyDiv w:val="1"/>
      <w:marLeft w:val="0"/>
      <w:marRight w:val="0"/>
      <w:marTop w:val="0"/>
      <w:marBottom w:val="0"/>
      <w:divBdr>
        <w:top w:val="none" w:sz="0" w:space="0" w:color="auto"/>
        <w:left w:val="none" w:sz="0" w:space="0" w:color="auto"/>
        <w:bottom w:val="none" w:sz="0" w:space="0" w:color="auto"/>
        <w:right w:val="none" w:sz="0" w:space="0" w:color="auto"/>
      </w:divBdr>
    </w:div>
    <w:div w:id="1192304226">
      <w:bodyDiv w:val="1"/>
      <w:marLeft w:val="0"/>
      <w:marRight w:val="0"/>
      <w:marTop w:val="0"/>
      <w:marBottom w:val="0"/>
      <w:divBdr>
        <w:top w:val="none" w:sz="0" w:space="0" w:color="auto"/>
        <w:left w:val="none" w:sz="0" w:space="0" w:color="auto"/>
        <w:bottom w:val="none" w:sz="0" w:space="0" w:color="auto"/>
        <w:right w:val="none" w:sz="0" w:space="0" w:color="auto"/>
      </w:divBdr>
    </w:div>
    <w:div w:id="1197083224">
      <w:bodyDiv w:val="1"/>
      <w:marLeft w:val="0"/>
      <w:marRight w:val="0"/>
      <w:marTop w:val="0"/>
      <w:marBottom w:val="0"/>
      <w:divBdr>
        <w:top w:val="none" w:sz="0" w:space="0" w:color="auto"/>
        <w:left w:val="none" w:sz="0" w:space="0" w:color="auto"/>
        <w:bottom w:val="none" w:sz="0" w:space="0" w:color="auto"/>
        <w:right w:val="none" w:sz="0" w:space="0" w:color="auto"/>
      </w:divBdr>
    </w:div>
    <w:div w:id="1204054001">
      <w:bodyDiv w:val="1"/>
      <w:marLeft w:val="0"/>
      <w:marRight w:val="0"/>
      <w:marTop w:val="0"/>
      <w:marBottom w:val="0"/>
      <w:divBdr>
        <w:top w:val="none" w:sz="0" w:space="0" w:color="auto"/>
        <w:left w:val="none" w:sz="0" w:space="0" w:color="auto"/>
        <w:bottom w:val="none" w:sz="0" w:space="0" w:color="auto"/>
        <w:right w:val="none" w:sz="0" w:space="0" w:color="auto"/>
      </w:divBdr>
    </w:div>
    <w:div w:id="1219318519">
      <w:bodyDiv w:val="1"/>
      <w:marLeft w:val="0"/>
      <w:marRight w:val="0"/>
      <w:marTop w:val="0"/>
      <w:marBottom w:val="0"/>
      <w:divBdr>
        <w:top w:val="none" w:sz="0" w:space="0" w:color="auto"/>
        <w:left w:val="none" w:sz="0" w:space="0" w:color="auto"/>
        <w:bottom w:val="none" w:sz="0" w:space="0" w:color="auto"/>
        <w:right w:val="none" w:sz="0" w:space="0" w:color="auto"/>
      </w:divBdr>
    </w:div>
    <w:div w:id="1246959488">
      <w:bodyDiv w:val="1"/>
      <w:marLeft w:val="0"/>
      <w:marRight w:val="0"/>
      <w:marTop w:val="0"/>
      <w:marBottom w:val="0"/>
      <w:divBdr>
        <w:top w:val="none" w:sz="0" w:space="0" w:color="auto"/>
        <w:left w:val="none" w:sz="0" w:space="0" w:color="auto"/>
        <w:bottom w:val="none" w:sz="0" w:space="0" w:color="auto"/>
        <w:right w:val="none" w:sz="0" w:space="0" w:color="auto"/>
      </w:divBdr>
    </w:div>
    <w:div w:id="1480228840">
      <w:bodyDiv w:val="1"/>
      <w:marLeft w:val="0"/>
      <w:marRight w:val="0"/>
      <w:marTop w:val="0"/>
      <w:marBottom w:val="0"/>
      <w:divBdr>
        <w:top w:val="none" w:sz="0" w:space="0" w:color="auto"/>
        <w:left w:val="none" w:sz="0" w:space="0" w:color="auto"/>
        <w:bottom w:val="none" w:sz="0" w:space="0" w:color="auto"/>
        <w:right w:val="none" w:sz="0" w:space="0" w:color="auto"/>
      </w:divBdr>
    </w:div>
    <w:div w:id="1607229035">
      <w:bodyDiv w:val="1"/>
      <w:marLeft w:val="0"/>
      <w:marRight w:val="0"/>
      <w:marTop w:val="0"/>
      <w:marBottom w:val="0"/>
      <w:divBdr>
        <w:top w:val="none" w:sz="0" w:space="0" w:color="auto"/>
        <w:left w:val="none" w:sz="0" w:space="0" w:color="auto"/>
        <w:bottom w:val="none" w:sz="0" w:space="0" w:color="auto"/>
        <w:right w:val="none" w:sz="0" w:space="0" w:color="auto"/>
      </w:divBdr>
    </w:div>
    <w:div w:id="1628776988">
      <w:bodyDiv w:val="1"/>
      <w:marLeft w:val="0"/>
      <w:marRight w:val="0"/>
      <w:marTop w:val="0"/>
      <w:marBottom w:val="0"/>
      <w:divBdr>
        <w:top w:val="none" w:sz="0" w:space="0" w:color="auto"/>
        <w:left w:val="none" w:sz="0" w:space="0" w:color="auto"/>
        <w:bottom w:val="none" w:sz="0" w:space="0" w:color="auto"/>
        <w:right w:val="none" w:sz="0" w:space="0" w:color="auto"/>
      </w:divBdr>
    </w:div>
    <w:div w:id="1646813582">
      <w:bodyDiv w:val="1"/>
      <w:marLeft w:val="0"/>
      <w:marRight w:val="0"/>
      <w:marTop w:val="0"/>
      <w:marBottom w:val="0"/>
      <w:divBdr>
        <w:top w:val="none" w:sz="0" w:space="0" w:color="auto"/>
        <w:left w:val="none" w:sz="0" w:space="0" w:color="auto"/>
        <w:bottom w:val="none" w:sz="0" w:space="0" w:color="auto"/>
        <w:right w:val="none" w:sz="0" w:space="0" w:color="auto"/>
      </w:divBdr>
    </w:div>
    <w:div w:id="1755083155">
      <w:bodyDiv w:val="1"/>
      <w:marLeft w:val="0"/>
      <w:marRight w:val="0"/>
      <w:marTop w:val="0"/>
      <w:marBottom w:val="0"/>
      <w:divBdr>
        <w:top w:val="none" w:sz="0" w:space="0" w:color="auto"/>
        <w:left w:val="none" w:sz="0" w:space="0" w:color="auto"/>
        <w:bottom w:val="none" w:sz="0" w:space="0" w:color="auto"/>
        <w:right w:val="none" w:sz="0" w:space="0" w:color="auto"/>
      </w:divBdr>
    </w:div>
    <w:div w:id="1767456130">
      <w:bodyDiv w:val="1"/>
      <w:marLeft w:val="0"/>
      <w:marRight w:val="0"/>
      <w:marTop w:val="0"/>
      <w:marBottom w:val="0"/>
      <w:divBdr>
        <w:top w:val="none" w:sz="0" w:space="0" w:color="auto"/>
        <w:left w:val="none" w:sz="0" w:space="0" w:color="auto"/>
        <w:bottom w:val="none" w:sz="0" w:space="0" w:color="auto"/>
        <w:right w:val="none" w:sz="0" w:space="0" w:color="auto"/>
      </w:divBdr>
    </w:div>
    <w:div w:id="1788741407">
      <w:bodyDiv w:val="1"/>
      <w:marLeft w:val="0"/>
      <w:marRight w:val="0"/>
      <w:marTop w:val="0"/>
      <w:marBottom w:val="0"/>
      <w:divBdr>
        <w:top w:val="none" w:sz="0" w:space="0" w:color="auto"/>
        <w:left w:val="none" w:sz="0" w:space="0" w:color="auto"/>
        <w:bottom w:val="none" w:sz="0" w:space="0" w:color="auto"/>
        <w:right w:val="none" w:sz="0" w:space="0" w:color="auto"/>
      </w:divBdr>
    </w:div>
    <w:div w:id="1828475048">
      <w:bodyDiv w:val="1"/>
      <w:marLeft w:val="0"/>
      <w:marRight w:val="0"/>
      <w:marTop w:val="0"/>
      <w:marBottom w:val="0"/>
      <w:divBdr>
        <w:top w:val="none" w:sz="0" w:space="0" w:color="auto"/>
        <w:left w:val="none" w:sz="0" w:space="0" w:color="auto"/>
        <w:bottom w:val="none" w:sz="0" w:space="0" w:color="auto"/>
        <w:right w:val="none" w:sz="0" w:space="0" w:color="auto"/>
      </w:divBdr>
    </w:div>
    <w:div w:id="1885171946">
      <w:bodyDiv w:val="1"/>
      <w:marLeft w:val="0"/>
      <w:marRight w:val="0"/>
      <w:marTop w:val="0"/>
      <w:marBottom w:val="0"/>
      <w:divBdr>
        <w:top w:val="none" w:sz="0" w:space="0" w:color="auto"/>
        <w:left w:val="none" w:sz="0" w:space="0" w:color="auto"/>
        <w:bottom w:val="none" w:sz="0" w:space="0" w:color="auto"/>
        <w:right w:val="none" w:sz="0" w:space="0" w:color="auto"/>
      </w:divBdr>
    </w:div>
    <w:div w:id="1972898147">
      <w:bodyDiv w:val="1"/>
      <w:marLeft w:val="0"/>
      <w:marRight w:val="0"/>
      <w:marTop w:val="0"/>
      <w:marBottom w:val="0"/>
      <w:divBdr>
        <w:top w:val="none" w:sz="0" w:space="0" w:color="auto"/>
        <w:left w:val="none" w:sz="0" w:space="0" w:color="auto"/>
        <w:bottom w:val="none" w:sz="0" w:space="0" w:color="auto"/>
        <w:right w:val="none" w:sz="0" w:space="0" w:color="auto"/>
      </w:divBdr>
    </w:div>
    <w:div w:id="2074961383">
      <w:bodyDiv w:val="1"/>
      <w:marLeft w:val="0"/>
      <w:marRight w:val="0"/>
      <w:marTop w:val="0"/>
      <w:marBottom w:val="0"/>
      <w:divBdr>
        <w:top w:val="none" w:sz="0" w:space="0" w:color="auto"/>
        <w:left w:val="none" w:sz="0" w:space="0" w:color="auto"/>
        <w:bottom w:val="none" w:sz="0" w:space="0" w:color="auto"/>
        <w:right w:val="none" w:sz="0" w:space="0" w:color="auto"/>
      </w:divBdr>
    </w:div>
    <w:div w:id="2112434219">
      <w:bodyDiv w:val="1"/>
      <w:marLeft w:val="0"/>
      <w:marRight w:val="0"/>
      <w:marTop w:val="0"/>
      <w:marBottom w:val="0"/>
      <w:divBdr>
        <w:top w:val="none" w:sz="0" w:space="0" w:color="auto"/>
        <w:left w:val="none" w:sz="0" w:space="0" w:color="auto"/>
        <w:bottom w:val="none" w:sz="0" w:space="0" w:color="auto"/>
        <w:right w:val="none" w:sz="0" w:space="0" w:color="auto"/>
      </w:divBdr>
    </w:div>
    <w:div w:id="21452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AD6A-91AC-441B-A5D7-9C4A66C9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1280</Words>
  <Characters>7042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Escribano Garcia, Lidia</dc:creator>
  <cp:keywords/>
  <dc:description/>
  <cp:lastModifiedBy>Pernas Reyes, Olga</cp:lastModifiedBy>
  <cp:revision>2</cp:revision>
  <cp:lastPrinted>2022-09-19T09:42:00Z</cp:lastPrinted>
  <dcterms:created xsi:type="dcterms:W3CDTF">2024-03-04T09:23:00Z</dcterms:created>
  <dcterms:modified xsi:type="dcterms:W3CDTF">2024-03-04T09:23:00Z</dcterms:modified>
</cp:coreProperties>
</file>