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1C74" w14:textId="2C84FD43" w:rsidR="006E1309" w:rsidRDefault="00096D93" w:rsidP="00546AEE">
      <w:pPr>
        <w:jc w:val="center"/>
        <w:rPr>
          <w:rFonts w:ascii="Broadway" w:hAnsi="Broadway"/>
          <w:b/>
          <w:bCs/>
          <w:sz w:val="24"/>
          <w:szCs w:val="24"/>
        </w:rPr>
      </w:pPr>
      <w:r w:rsidRPr="00546AEE">
        <w:rPr>
          <w:rFonts w:ascii="Broadway" w:hAnsi="Broadway"/>
          <w:b/>
          <w:bCs/>
          <w:sz w:val="24"/>
          <w:szCs w:val="24"/>
          <w:highlight w:val="yellow"/>
        </w:rPr>
        <w:t>Company Logo</w:t>
      </w:r>
    </w:p>
    <w:p w14:paraId="3BD82D42" w14:textId="77777777" w:rsidR="00546AEE" w:rsidRPr="00546AEE" w:rsidRDefault="00546AEE" w:rsidP="00546AEE">
      <w:pPr>
        <w:jc w:val="center"/>
        <w:rPr>
          <w:rFonts w:ascii="Broadway" w:hAnsi="Broadway"/>
          <w:b/>
          <w:bCs/>
          <w:sz w:val="24"/>
          <w:szCs w:val="24"/>
        </w:rPr>
      </w:pPr>
    </w:p>
    <w:p w14:paraId="6A06C32E" w14:textId="02438A90" w:rsidR="009E6652" w:rsidRDefault="00453F6E" w:rsidP="00453F6E">
      <w:r w:rsidRPr="00453F6E">
        <w:t xml:space="preserve">By this letter, I </w:t>
      </w:r>
      <w:r w:rsidR="000020C8">
        <w:t>CONFIRM</w:t>
      </w:r>
      <w:r w:rsidRPr="00453F6E">
        <w:t xml:space="preserve"> that the company details and </w:t>
      </w:r>
      <w:r>
        <w:t>real ownership</w:t>
      </w:r>
      <w:r w:rsidRPr="00453F6E">
        <w:t xml:space="preserve"> of </w:t>
      </w:r>
      <w:r w:rsidR="00096D93" w:rsidRPr="000020C8">
        <w:rPr>
          <w:i/>
          <w:iCs/>
          <w:highlight w:val="yellow"/>
        </w:rPr>
        <w:t>C</w:t>
      </w:r>
      <w:r w:rsidRPr="000020C8">
        <w:rPr>
          <w:i/>
          <w:iCs/>
          <w:highlight w:val="yellow"/>
        </w:rPr>
        <w:t>OMPANY</w:t>
      </w:r>
      <w:r w:rsidR="000020C8" w:rsidRPr="000020C8">
        <w:rPr>
          <w:i/>
          <w:iCs/>
          <w:highlight w:val="yellow"/>
        </w:rPr>
        <w:t xml:space="preserve"> NAME</w:t>
      </w:r>
      <w:r w:rsidRPr="00453F6E"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 w:rsidRPr="00453F6E">
        <w:t>:</w:t>
      </w:r>
    </w:p>
    <w:p w14:paraId="3DAC9A6B" w14:textId="09E0CBFA" w:rsidR="00453F6E" w:rsidRPr="000E4345" w:rsidRDefault="00453F6E" w:rsidP="00453F6E">
      <w:pPr>
        <w:rPr>
          <w:b/>
          <w:bCs/>
        </w:rPr>
      </w:pPr>
      <w:r w:rsidRPr="000E4345">
        <w:rPr>
          <w:b/>
          <w:bCs/>
        </w:rPr>
        <w:t>COMPANY</w:t>
      </w:r>
      <w:r w:rsidR="00646E6F">
        <w:rPr>
          <w:b/>
          <w:bCs/>
        </w:rPr>
        <w:t xml:space="preserve"> (P.J.)</w:t>
      </w:r>
      <w:r w:rsidRPr="000E4345">
        <w:rPr>
          <w:b/>
          <w:bCs/>
        </w:rPr>
        <w:t xml:space="preserve"> </w:t>
      </w:r>
      <w:r w:rsidR="00646E6F">
        <w:rPr>
          <w:b/>
          <w:bCs/>
        </w:rPr>
        <w:t>–</w:t>
      </w:r>
      <w:r w:rsidRPr="000E4345">
        <w:rPr>
          <w:b/>
          <w:bCs/>
        </w:rPr>
        <w:t xml:space="preserve"> </w:t>
      </w:r>
      <w:r w:rsidRPr="009E6652">
        <w:rPr>
          <w:b/>
          <w:bCs/>
          <w:u w:val="single"/>
        </w:rPr>
        <w:t xml:space="preserve">Legal </w:t>
      </w:r>
      <w:proofErr w:type="spellStart"/>
      <w:r w:rsidRPr="009E6652">
        <w:rPr>
          <w:b/>
          <w:bCs/>
          <w:u w:val="single"/>
        </w:rPr>
        <w:t>Entity</w:t>
      </w:r>
      <w:proofErr w:type="spellEnd"/>
      <w:r w:rsidRPr="000E4345">
        <w:rPr>
          <w:b/>
          <w:bCs/>
        </w:rPr>
        <w:tab/>
      </w:r>
    </w:p>
    <w:p w14:paraId="4BDC0DEB" w14:textId="496276A7" w:rsidR="00453F6E" w:rsidRDefault="00453F6E" w:rsidP="00453F6E">
      <w:pPr>
        <w:pStyle w:val="Prrafodelista"/>
        <w:numPr>
          <w:ilvl w:val="0"/>
          <w:numId w:val="1"/>
        </w:numPr>
      </w:pPr>
      <w:r w:rsidRPr="00453F6E">
        <w:t>Company Name</w:t>
      </w:r>
      <w:r w:rsidR="007E6BA6">
        <w:t>:</w:t>
      </w:r>
      <w:r w:rsidRPr="00453F6E">
        <w:tab/>
      </w:r>
    </w:p>
    <w:p w14:paraId="54EF1C9E" w14:textId="70DCEF67" w:rsidR="00453F6E" w:rsidRDefault="00453F6E" w:rsidP="00453F6E">
      <w:pPr>
        <w:pStyle w:val="Prrafodelista"/>
        <w:numPr>
          <w:ilvl w:val="0"/>
          <w:numId w:val="1"/>
        </w:numPr>
      </w:pPr>
      <w:r w:rsidRPr="00453F6E">
        <w:t>Headquarters (EU/non-EU)</w:t>
      </w:r>
      <w:r w:rsidR="007E6BA6">
        <w:t>:</w:t>
      </w:r>
    </w:p>
    <w:p w14:paraId="0101637D" w14:textId="14C1ED95" w:rsidR="00453F6E" w:rsidRDefault="00453F6E" w:rsidP="00453F6E">
      <w:pPr>
        <w:pStyle w:val="Prrafodelista"/>
        <w:numPr>
          <w:ilvl w:val="0"/>
          <w:numId w:val="1"/>
        </w:numPr>
      </w:pPr>
      <w:proofErr w:type="spellStart"/>
      <w:r w:rsidRPr="00453F6E">
        <w:t>Tax</w:t>
      </w:r>
      <w:proofErr w:type="spellEnd"/>
      <w:r w:rsidRPr="00453F6E">
        <w:t xml:space="preserve"> </w:t>
      </w:r>
      <w:proofErr w:type="spellStart"/>
      <w:r w:rsidRPr="00453F6E">
        <w:t>Identification</w:t>
      </w:r>
      <w:proofErr w:type="spellEnd"/>
      <w:r w:rsidRPr="00453F6E">
        <w:t xml:space="preserve"> </w:t>
      </w:r>
      <w:proofErr w:type="spellStart"/>
      <w:r w:rsidRPr="00453F6E">
        <w:t>Number</w:t>
      </w:r>
      <w:proofErr w:type="spellEnd"/>
      <w:r w:rsidR="000E4345">
        <w:t xml:space="preserve"> (</w:t>
      </w:r>
      <w:r w:rsidR="000E4345" w:rsidRPr="00646E6F">
        <w:t>TIN</w:t>
      </w:r>
      <w:r w:rsidR="00785518" w:rsidRPr="00646E6F">
        <w:t>=</w:t>
      </w:r>
      <w:r w:rsidR="00363394" w:rsidRPr="00646E6F">
        <w:t>US</w:t>
      </w:r>
      <w:r w:rsidR="00345E58">
        <w:rPr>
          <w:b/>
          <w:bCs/>
        </w:rPr>
        <w:t xml:space="preserve"> </w:t>
      </w:r>
      <w:r w:rsidR="00363394">
        <w:rPr>
          <w:b/>
          <w:bCs/>
        </w:rPr>
        <w:t>EIN</w:t>
      </w:r>
      <w:r w:rsidR="000E4345">
        <w:t>)</w:t>
      </w:r>
      <w:r w:rsidR="007E6BA6">
        <w:t>:</w:t>
      </w:r>
      <w:r w:rsidRPr="00453F6E">
        <w:tab/>
      </w:r>
    </w:p>
    <w:p w14:paraId="4CBF8B47" w14:textId="2E9ADBCB" w:rsidR="00453F6E" w:rsidRDefault="00453F6E" w:rsidP="00453F6E">
      <w:pPr>
        <w:pStyle w:val="Prrafodelista"/>
        <w:numPr>
          <w:ilvl w:val="0"/>
          <w:numId w:val="1"/>
        </w:numPr>
      </w:pPr>
      <w:r w:rsidRPr="00453F6E">
        <w:t>Country of Location</w:t>
      </w:r>
      <w:r w:rsidR="007E6BA6">
        <w:t>:</w:t>
      </w:r>
    </w:p>
    <w:p w14:paraId="4EAAC6BB" w14:textId="05EED9D5" w:rsidR="00453F6E" w:rsidRDefault="00453F6E" w:rsidP="00453F6E">
      <w:pPr>
        <w:pStyle w:val="Prrafodelista"/>
        <w:numPr>
          <w:ilvl w:val="0"/>
          <w:numId w:val="1"/>
        </w:numPr>
      </w:pPr>
      <w:r w:rsidRPr="00453F6E">
        <w:t>Incorporation Date</w:t>
      </w:r>
      <w:r w:rsidR="007E6BA6">
        <w:t>:</w:t>
      </w:r>
      <w:r w:rsidRPr="00453F6E">
        <w:tab/>
      </w:r>
    </w:p>
    <w:p w14:paraId="7070D929" w14:textId="3727871D" w:rsidR="00453F6E" w:rsidRDefault="00453F6E" w:rsidP="00453F6E">
      <w:pPr>
        <w:pStyle w:val="Prrafodelista"/>
        <w:numPr>
          <w:ilvl w:val="0"/>
          <w:numId w:val="1"/>
        </w:numPr>
      </w:pPr>
      <w:proofErr w:type="spellStart"/>
      <w:r w:rsidRPr="00453F6E">
        <w:t>Address</w:t>
      </w:r>
      <w:proofErr w:type="spellEnd"/>
      <w:r w:rsidR="007E6BA6">
        <w:t>:</w:t>
      </w:r>
    </w:p>
    <w:p w14:paraId="1C463730" w14:textId="77777777" w:rsidR="009E6652" w:rsidRDefault="009E6652" w:rsidP="009E6652">
      <w:pPr>
        <w:pStyle w:val="Prrafodelista"/>
      </w:pPr>
    </w:p>
    <w:p w14:paraId="737382F9" w14:textId="2054C55C" w:rsidR="00453F6E" w:rsidRPr="000E4345" w:rsidRDefault="00453F6E" w:rsidP="00453F6E">
      <w:pPr>
        <w:rPr>
          <w:b/>
          <w:bCs/>
        </w:rPr>
      </w:pPr>
      <w:r w:rsidRPr="000E4345">
        <w:rPr>
          <w:b/>
          <w:bCs/>
        </w:rPr>
        <w:t>REAL OWNERSHIP</w:t>
      </w:r>
      <w:r w:rsidR="00646E6F">
        <w:rPr>
          <w:b/>
          <w:bCs/>
        </w:rPr>
        <w:t xml:space="preserve"> (P.F.)</w:t>
      </w:r>
      <w:r w:rsidRPr="000E4345">
        <w:rPr>
          <w:b/>
          <w:bCs/>
        </w:rPr>
        <w:t xml:space="preserve"> </w:t>
      </w:r>
      <w:r w:rsidR="000E4345">
        <w:rPr>
          <w:b/>
          <w:bCs/>
        </w:rPr>
        <w:t>–</w:t>
      </w:r>
      <w:r w:rsidRPr="000E4345">
        <w:rPr>
          <w:b/>
          <w:bCs/>
        </w:rPr>
        <w:t xml:space="preserve"> </w:t>
      </w:r>
      <w:r w:rsidRPr="009E6652">
        <w:rPr>
          <w:b/>
          <w:bCs/>
          <w:u w:val="single"/>
        </w:rPr>
        <w:t>Individual</w:t>
      </w:r>
      <w:r w:rsidR="000E4345" w:rsidRPr="009E6652">
        <w:rPr>
          <w:b/>
          <w:bCs/>
          <w:u w:val="single"/>
        </w:rPr>
        <w:t xml:space="preserve"> (s</w:t>
      </w:r>
      <w:r w:rsidR="000E4345" w:rsidRPr="008B2B21">
        <w:rPr>
          <w:u w:val="single"/>
        </w:rPr>
        <w:t>)</w:t>
      </w:r>
      <w:r w:rsidR="008B2B21" w:rsidRPr="008B2B21">
        <w:t xml:space="preserve"> (</w:t>
      </w:r>
      <w:proofErr w:type="spellStart"/>
      <w:r w:rsidR="008B2B21">
        <w:t>O</w:t>
      </w:r>
      <w:r w:rsidR="008B2B21" w:rsidRPr="008B2B21">
        <w:t>wner</w:t>
      </w:r>
      <w:proofErr w:type="spellEnd"/>
      <w:r w:rsidR="008B2B21" w:rsidRPr="008B2B21">
        <w:t xml:space="preserve">(s) </w:t>
      </w:r>
      <w:proofErr w:type="spellStart"/>
      <w:r w:rsidR="008B2B21" w:rsidRPr="008B2B21">
        <w:t>or</w:t>
      </w:r>
      <w:proofErr w:type="spellEnd"/>
      <w:r w:rsidR="008B2B21" w:rsidRPr="008B2B21">
        <w:t xml:space="preserve"> </w:t>
      </w:r>
      <w:proofErr w:type="gramStart"/>
      <w:r w:rsidR="008B2B21" w:rsidRPr="008B2B21">
        <w:t>Director</w:t>
      </w:r>
      <w:proofErr w:type="gramEnd"/>
      <w:r w:rsidR="008B2B21" w:rsidRPr="008B2B21">
        <w:t>(s))</w:t>
      </w:r>
      <w:r w:rsidRPr="008B2B21">
        <w:tab/>
      </w:r>
      <w:r w:rsidRPr="000E4345">
        <w:rPr>
          <w:b/>
          <w:bCs/>
        </w:rPr>
        <w:tab/>
      </w:r>
      <w:r w:rsidRPr="000E4345">
        <w:rPr>
          <w:b/>
          <w:bCs/>
        </w:rPr>
        <w:tab/>
      </w:r>
      <w:r w:rsidRPr="000E4345">
        <w:rPr>
          <w:b/>
          <w:bCs/>
        </w:rPr>
        <w:tab/>
      </w:r>
      <w:r w:rsidRPr="000E4345">
        <w:rPr>
          <w:b/>
          <w:bCs/>
        </w:rPr>
        <w:tab/>
      </w:r>
    </w:p>
    <w:p w14:paraId="3969AD0F" w14:textId="3C2B8CAC" w:rsidR="00453F6E" w:rsidRDefault="00453F6E" w:rsidP="00453F6E">
      <w:pPr>
        <w:pStyle w:val="Prrafodelista"/>
        <w:numPr>
          <w:ilvl w:val="0"/>
          <w:numId w:val="2"/>
        </w:numPr>
      </w:pPr>
      <w:r>
        <w:t>Name</w:t>
      </w:r>
      <w:r w:rsidR="00870541">
        <w:t xml:space="preserve"> and Surname</w:t>
      </w:r>
      <w:r w:rsidR="007E6BA6">
        <w:t xml:space="preserve">: </w:t>
      </w:r>
    </w:p>
    <w:p w14:paraId="09976760" w14:textId="77777777" w:rsidR="00546AEE" w:rsidRDefault="00754507" w:rsidP="00546AEE">
      <w:pPr>
        <w:pStyle w:val="Prrafodelista"/>
        <w:numPr>
          <w:ilvl w:val="0"/>
          <w:numId w:val="2"/>
        </w:numPr>
      </w:pPr>
      <w:r w:rsidRPr="009E176B">
        <w:rPr>
          <w:b/>
          <w:bCs/>
        </w:rPr>
        <w:t xml:space="preserve">Passport </w:t>
      </w:r>
      <w:proofErr w:type="spellStart"/>
      <w:r w:rsidRPr="009E176B">
        <w:rPr>
          <w:b/>
          <w:bCs/>
        </w:rPr>
        <w:t>Number</w:t>
      </w:r>
      <w:proofErr w:type="spellEnd"/>
      <w:r w:rsidRPr="009E176B">
        <w:rPr>
          <w:b/>
          <w:bCs/>
        </w:rPr>
        <w:t xml:space="preserve"> </w:t>
      </w:r>
      <w:proofErr w:type="spellStart"/>
      <w:r>
        <w:t>or</w:t>
      </w:r>
      <w:proofErr w:type="spellEnd"/>
      <w:r w:rsidR="00677947">
        <w:t xml:space="preserve"> </w:t>
      </w:r>
      <w:proofErr w:type="spellStart"/>
      <w:r w:rsidR="00453F6E">
        <w:t>Tax</w:t>
      </w:r>
      <w:proofErr w:type="spellEnd"/>
      <w:r w:rsidR="00453F6E">
        <w:t xml:space="preserve"> </w:t>
      </w:r>
      <w:proofErr w:type="spellStart"/>
      <w:r w:rsidR="00453F6E">
        <w:t>Identification</w:t>
      </w:r>
      <w:proofErr w:type="spellEnd"/>
      <w:r w:rsidR="00453F6E">
        <w:t xml:space="preserve"> </w:t>
      </w:r>
      <w:proofErr w:type="spellStart"/>
      <w:r w:rsidR="00453F6E">
        <w:t>Number</w:t>
      </w:r>
      <w:proofErr w:type="spellEnd"/>
      <w:r w:rsidR="008B2B21">
        <w:t xml:space="preserve"> (</w:t>
      </w:r>
      <w:r w:rsidR="008B2B21" w:rsidRPr="00646E6F">
        <w:t>TIN=</w:t>
      </w:r>
      <w:r w:rsidR="008B2B21" w:rsidRPr="009E176B">
        <w:t xml:space="preserve">US </w:t>
      </w:r>
      <w:r w:rsidR="008B2B21" w:rsidRPr="00546AEE">
        <w:rPr>
          <w:b/>
          <w:bCs/>
        </w:rPr>
        <w:t>ITIN</w:t>
      </w:r>
      <w:r w:rsidR="008B2B21" w:rsidRPr="009E176B">
        <w:t xml:space="preserve"> / </w:t>
      </w:r>
      <w:r w:rsidR="008B2B21" w:rsidRPr="00546AEE">
        <w:rPr>
          <w:b/>
          <w:bCs/>
        </w:rPr>
        <w:t>SSN)</w:t>
      </w:r>
      <w:r w:rsidR="00546AEE">
        <w:t xml:space="preserve">: </w:t>
      </w:r>
    </w:p>
    <w:p w14:paraId="6495B2E7" w14:textId="10657883" w:rsidR="00453F6E" w:rsidRDefault="00453F6E" w:rsidP="00546AEE">
      <w:pPr>
        <w:pStyle w:val="Prrafodelista"/>
      </w:pPr>
      <w:r>
        <w:t>(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r w:rsidR="00754507">
        <w:t>’</w:t>
      </w:r>
      <w:r>
        <w:t>s</w:t>
      </w:r>
      <w:proofErr w:type="spellEnd"/>
      <w:r w:rsidR="00754507">
        <w:t xml:space="preserve"> Passport </w:t>
      </w:r>
      <w:proofErr w:type="spellStart"/>
      <w:r w:rsidR="00754507">
        <w:t>or</w:t>
      </w:r>
      <w:proofErr w:type="spellEnd"/>
      <w:r>
        <w:t xml:space="preserve"> </w:t>
      </w:r>
      <w:r w:rsidRPr="009E176B">
        <w:t>TIN</w:t>
      </w:r>
      <w:r>
        <w:t>)</w:t>
      </w:r>
    </w:p>
    <w:p w14:paraId="116975B4" w14:textId="1C42F1DF" w:rsidR="0073430F" w:rsidRDefault="0073430F" w:rsidP="00453F6E">
      <w:pPr>
        <w:pStyle w:val="Prrafodelista"/>
        <w:numPr>
          <w:ilvl w:val="0"/>
          <w:numId w:val="2"/>
        </w:numPr>
      </w:pPr>
      <w:r>
        <w:t>Country (that has issued the Identification Number)</w:t>
      </w:r>
      <w:r w:rsidR="002F3B90">
        <w:t>:</w:t>
      </w:r>
    </w:p>
    <w:p w14:paraId="73110CCE" w14:textId="47E130C5" w:rsidR="00453F6E" w:rsidRDefault="00453F6E" w:rsidP="00453F6E">
      <w:pPr>
        <w:pStyle w:val="Prrafodelista"/>
        <w:numPr>
          <w:ilvl w:val="0"/>
          <w:numId w:val="2"/>
        </w:numPr>
      </w:pPr>
      <w:proofErr w:type="spellStart"/>
      <w:r>
        <w:t>Birth</w:t>
      </w:r>
      <w:proofErr w:type="spellEnd"/>
      <w:r>
        <w:t xml:space="preserve"> </w:t>
      </w:r>
      <w:r w:rsidR="00870541">
        <w:t>Date (</w:t>
      </w:r>
      <w:r w:rsidR="0073430F">
        <w:t>DD</w:t>
      </w:r>
      <w:r w:rsidR="00870541">
        <w:t>/</w:t>
      </w:r>
      <w:r w:rsidR="0073430F">
        <w:t>MM</w:t>
      </w:r>
      <w:r w:rsidR="00870541">
        <w:t>/</w:t>
      </w:r>
      <w:r w:rsidR="0073430F">
        <w:t>Y</w:t>
      </w:r>
      <w:r w:rsidR="00546AEE">
        <w:t>YY</w:t>
      </w:r>
      <w:r w:rsidR="0073430F">
        <w:t>Y</w:t>
      </w:r>
      <w:r w:rsidR="00870541">
        <w:t>)</w:t>
      </w:r>
      <w:r w:rsidR="007E6BA6">
        <w:t xml:space="preserve">: </w:t>
      </w:r>
    </w:p>
    <w:p w14:paraId="7CAF1EC0" w14:textId="3D47EDEE" w:rsidR="00453F6E" w:rsidRDefault="00453F6E" w:rsidP="00453F6E">
      <w:pPr>
        <w:pStyle w:val="Prrafodelista"/>
        <w:numPr>
          <w:ilvl w:val="0"/>
          <w:numId w:val="2"/>
        </w:numPr>
      </w:pPr>
      <w:r>
        <w:t>Place of Birth</w:t>
      </w:r>
      <w:r w:rsidR="007E6BA6">
        <w:t>:</w:t>
      </w:r>
    </w:p>
    <w:p w14:paraId="31B32014" w14:textId="77777777" w:rsidR="00096D93" w:rsidRDefault="00096D93" w:rsidP="00453F6E"/>
    <w:p w14:paraId="065E0235" w14:textId="77777777" w:rsidR="00096D93" w:rsidRPr="008058BB" w:rsidRDefault="00096D93" w:rsidP="00096D93">
      <w:pPr>
        <w:spacing w:after="120"/>
        <w:jc w:val="center"/>
        <w:rPr>
          <w:highlight w:val="yellow"/>
        </w:rPr>
      </w:pPr>
      <w:r w:rsidRPr="008058BB">
        <w:rPr>
          <w:highlight w:val="yellow"/>
        </w:rPr>
        <w:t>Date</w:t>
      </w:r>
    </w:p>
    <w:p w14:paraId="5F8753F0" w14:textId="74A6EF55" w:rsidR="00096D93" w:rsidRDefault="00096D93" w:rsidP="00096D93">
      <w:pPr>
        <w:spacing w:after="120"/>
        <w:jc w:val="center"/>
      </w:pPr>
      <w:r w:rsidRPr="008058BB">
        <w:rPr>
          <w:highlight w:val="yellow"/>
        </w:rPr>
        <w:t>Name and role</w:t>
      </w:r>
      <w:r>
        <w:t xml:space="preserve"> (could be the contact person)</w:t>
      </w:r>
    </w:p>
    <w:p w14:paraId="5540970D" w14:textId="65AC103A" w:rsidR="00453F6E" w:rsidRDefault="00096D93" w:rsidP="00096D93">
      <w:pPr>
        <w:spacing w:after="120"/>
        <w:jc w:val="center"/>
      </w:pPr>
      <w:proofErr w:type="spellStart"/>
      <w:r w:rsidRPr="00546AEE">
        <w:rPr>
          <w:highlight w:val="yellow"/>
        </w:rPr>
        <w:t>Signature</w:t>
      </w:r>
      <w:proofErr w:type="spellEnd"/>
    </w:p>
    <w:p w14:paraId="3574A426" w14:textId="77777777" w:rsidR="00546AEE" w:rsidRPr="00D27148" w:rsidRDefault="00546AEE" w:rsidP="00546AEE">
      <w:pPr>
        <w:spacing w:after="120"/>
        <w:jc w:val="center"/>
      </w:pPr>
    </w:p>
    <w:p w14:paraId="56CA1022" w14:textId="77777777" w:rsidR="00546AEE" w:rsidRPr="00D27148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proofErr w:type="spellStart"/>
      <w:r w:rsidRPr="00D27148">
        <w:rPr>
          <w:i/>
          <w:iCs/>
          <w:sz w:val="20"/>
          <w:szCs w:val="20"/>
        </w:rPr>
        <w:t>According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to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b/>
          <w:bCs/>
          <w:i/>
          <w:iCs/>
          <w:sz w:val="20"/>
          <w:szCs w:val="20"/>
        </w:rPr>
        <w:t>Order</w:t>
      </w:r>
      <w:proofErr w:type="spellEnd"/>
      <w:r w:rsidRPr="00D27148">
        <w:rPr>
          <w:b/>
          <w:bCs/>
          <w:i/>
          <w:iCs/>
          <w:sz w:val="20"/>
          <w:szCs w:val="20"/>
        </w:rPr>
        <w:t xml:space="preserve"> HFP/55/2023</w:t>
      </w:r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January</w:t>
      </w:r>
      <w:proofErr w:type="spellEnd"/>
      <w:r w:rsidRPr="00D27148">
        <w:rPr>
          <w:i/>
          <w:iCs/>
          <w:sz w:val="20"/>
          <w:szCs w:val="20"/>
        </w:rPr>
        <w:t xml:space="preserve"> 24, </w:t>
      </w:r>
      <w:proofErr w:type="spellStart"/>
      <w:r w:rsidRPr="00D27148">
        <w:rPr>
          <w:i/>
          <w:iCs/>
          <w:sz w:val="20"/>
          <w:szCs w:val="20"/>
        </w:rPr>
        <w:t>regarding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systematic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analysis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risk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conflict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interest</w:t>
      </w:r>
      <w:proofErr w:type="spellEnd"/>
      <w:r w:rsidRPr="00D27148">
        <w:rPr>
          <w:i/>
          <w:iCs/>
          <w:sz w:val="20"/>
          <w:szCs w:val="20"/>
        </w:rPr>
        <w:t xml:space="preserve"> in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procedures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implementing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Recovery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Transformation</w:t>
      </w:r>
      <w:proofErr w:type="spellEnd"/>
      <w:r w:rsidRPr="00D27148">
        <w:rPr>
          <w:i/>
          <w:iCs/>
          <w:sz w:val="20"/>
          <w:szCs w:val="20"/>
        </w:rPr>
        <w:t xml:space="preserve"> and </w:t>
      </w:r>
      <w:proofErr w:type="spellStart"/>
      <w:r w:rsidRPr="00D27148">
        <w:rPr>
          <w:i/>
          <w:iCs/>
          <w:sz w:val="20"/>
          <w:szCs w:val="20"/>
        </w:rPr>
        <w:t>Resilience</w:t>
      </w:r>
      <w:proofErr w:type="spellEnd"/>
      <w:r w:rsidRPr="00D27148">
        <w:rPr>
          <w:i/>
          <w:iCs/>
          <w:sz w:val="20"/>
          <w:szCs w:val="20"/>
        </w:rPr>
        <w:t xml:space="preserve"> Plan </w:t>
      </w:r>
      <w:r w:rsidRPr="00D27148">
        <w:rPr>
          <w:b/>
          <w:bCs/>
          <w:i/>
          <w:iCs/>
          <w:sz w:val="20"/>
          <w:szCs w:val="20"/>
        </w:rPr>
        <w:t>PRTR</w:t>
      </w:r>
      <w:r w:rsidRPr="00D27148">
        <w:rPr>
          <w:i/>
          <w:iCs/>
          <w:sz w:val="20"/>
          <w:szCs w:val="20"/>
        </w:rPr>
        <w:t xml:space="preserve"> (</w:t>
      </w:r>
      <w:proofErr w:type="spellStart"/>
      <w:r w:rsidRPr="00D27148">
        <w:rPr>
          <w:i/>
          <w:iCs/>
          <w:sz w:val="20"/>
          <w:szCs w:val="20"/>
        </w:rPr>
        <w:t>January</w:t>
      </w:r>
      <w:proofErr w:type="spellEnd"/>
      <w:r w:rsidRPr="00D27148">
        <w:rPr>
          <w:i/>
          <w:iCs/>
          <w:sz w:val="20"/>
          <w:szCs w:val="20"/>
        </w:rPr>
        <w:t xml:space="preserve"> 26, 2023). 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Commission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requires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that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beneficial </w:t>
      </w:r>
      <w:proofErr w:type="spellStart"/>
      <w:r w:rsidRPr="00D27148">
        <w:rPr>
          <w:i/>
          <w:iCs/>
          <w:sz w:val="20"/>
          <w:szCs w:val="20"/>
        </w:rPr>
        <w:t>ownership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must</w:t>
      </w:r>
      <w:proofErr w:type="spellEnd"/>
      <w:r w:rsidRPr="00D27148">
        <w:rPr>
          <w:i/>
          <w:iCs/>
          <w:sz w:val="20"/>
          <w:szCs w:val="20"/>
        </w:rPr>
        <w:t xml:space="preserve"> be </w:t>
      </w:r>
      <w:proofErr w:type="spellStart"/>
      <w:r w:rsidRPr="00D27148">
        <w:rPr>
          <w:i/>
          <w:iCs/>
          <w:sz w:val="20"/>
          <w:szCs w:val="20"/>
        </w:rPr>
        <w:t>requested</w:t>
      </w:r>
      <w:proofErr w:type="spellEnd"/>
      <w:r w:rsidRPr="00D27148">
        <w:rPr>
          <w:i/>
          <w:iCs/>
          <w:sz w:val="20"/>
          <w:szCs w:val="20"/>
        </w:rPr>
        <w:t xml:space="preserve"> from </w:t>
      </w:r>
      <w:proofErr w:type="spellStart"/>
      <w:r w:rsidRPr="00D27148">
        <w:rPr>
          <w:i/>
          <w:iCs/>
          <w:sz w:val="20"/>
          <w:szCs w:val="20"/>
        </w:rPr>
        <w:t>contractors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grant</w:t>
      </w:r>
      <w:proofErr w:type="spellEnd"/>
      <w:r w:rsidRPr="00D27148">
        <w:rPr>
          <w:i/>
          <w:iCs/>
          <w:sz w:val="20"/>
          <w:szCs w:val="20"/>
        </w:rPr>
        <w:t xml:space="preserve"> beneficiaries </w:t>
      </w:r>
      <w:proofErr w:type="spellStart"/>
      <w:r w:rsidRPr="00D27148">
        <w:rPr>
          <w:i/>
          <w:iCs/>
          <w:sz w:val="20"/>
          <w:szCs w:val="20"/>
        </w:rPr>
        <w:t>without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Spanish</w:t>
      </w:r>
      <w:proofErr w:type="spellEnd"/>
      <w:r w:rsidRPr="00D27148">
        <w:rPr>
          <w:i/>
          <w:iCs/>
          <w:sz w:val="20"/>
          <w:szCs w:val="20"/>
        </w:rPr>
        <w:t xml:space="preserve"> NIF (ES TIN), </w:t>
      </w:r>
      <w:proofErr w:type="spellStart"/>
      <w:r w:rsidRPr="00D27148">
        <w:rPr>
          <w:i/>
          <w:iCs/>
          <w:sz w:val="20"/>
          <w:szCs w:val="20"/>
        </w:rPr>
        <w:t>for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which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contract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award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procedure</w:t>
      </w:r>
      <w:proofErr w:type="spellEnd"/>
      <w:r w:rsidRPr="00D27148">
        <w:rPr>
          <w:i/>
          <w:iCs/>
          <w:sz w:val="20"/>
          <w:szCs w:val="20"/>
        </w:rPr>
        <w:t>.</w:t>
      </w:r>
    </w:p>
    <w:p w14:paraId="20D9C963" w14:textId="77777777" w:rsidR="00546AEE" w:rsidRPr="00D27148" w:rsidRDefault="00546AEE" w:rsidP="00546AEE">
      <w:pPr>
        <w:spacing w:after="120"/>
        <w:rPr>
          <w:i/>
          <w:iCs/>
          <w:sz w:val="12"/>
          <w:szCs w:val="12"/>
        </w:rPr>
      </w:pPr>
    </w:p>
    <w:p w14:paraId="5E0F970E" w14:textId="77777777" w:rsidR="00546AEE" w:rsidRPr="00D27148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A </w:t>
      </w:r>
      <w:r w:rsidRPr="00D27148">
        <w:rPr>
          <w:b/>
          <w:bCs/>
          <w:i/>
          <w:iCs/>
          <w:sz w:val="20"/>
          <w:szCs w:val="20"/>
          <w:u w:val="single"/>
        </w:rPr>
        <w:t xml:space="preserve">beneficial </w:t>
      </w:r>
      <w:proofErr w:type="spellStart"/>
      <w:r w:rsidRPr="00D27148">
        <w:rPr>
          <w:b/>
          <w:bCs/>
          <w:i/>
          <w:iCs/>
          <w:sz w:val="20"/>
          <w:szCs w:val="20"/>
          <w:u w:val="single"/>
        </w:rPr>
        <w:t>owner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natural </w:t>
      </w:r>
      <w:proofErr w:type="spellStart"/>
      <w:r w:rsidRPr="00D27148">
        <w:rPr>
          <w:i/>
          <w:iCs/>
          <w:sz w:val="20"/>
          <w:szCs w:val="20"/>
        </w:rPr>
        <w:t>person</w:t>
      </w:r>
      <w:proofErr w:type="spellEnd"/>
      <w:r w:rsidRPr="00D27148">
        <w:rPr>
          <w:i/>
          <w:iCs/>
          <w:sz w:val="20"/>
          <w:szCs w:val="20"/>
        </w:rPr>
        <w:t xml:space="preserve"> (individual) </w:t>
      </w:r>
      <w:proofErr w:type="spellStart"/>
      <w:r w:rsidRPr="00D27148">
        <w:rPr>
          <w:i/>
          <w:iCs/>
          <w:sz w:val="20"/>
          <w:szCs w:val="20"/>
        </w:rPr>
        <w:t>who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ultimately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owns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controls</w:t>
      </w:r>
      <w:proofErr w:type="spellEnd"/>
      <w:r w:rsidRPr="00D27148">
        <w:rPr>
          <w:i/>
          <w:iCs/>
          <w:sz w:val="20"/>
          <w:szCs w:val="20"/>
        </w:rPr>
        <w:t xml:space="preserve"> a </w:t>
      </w:r>
      <w:proofErr w:type="spellStart"/>
      <w:r w:rsidRPr="00D27148">
        <w:rPr>
          <w:i/>
          <w:iCs/>
          <w:sz w:val="20"/>
          <w:szCs w:val="20"/>
        </w:rPr>
        <w:t>company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legal </w:t>
      </w:r>
      <w:proofErr w:type="spellStart"/>
      <w:r w:rsidRPr="00D27148">
        <w:rPr>
          <w:i/>
          <w:iCs/>
          <w:sz w:val="20"/>
          <w:szCs w:val="20"/>
        </w:rPr>
        <w:t>entity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in </w:t>
      </w:r>
      <w:proofErr w:type="spellStart"/>
      <w:r w:rsidRPr="00D27148">
        <w:rPr>
          <w:i/>
          <w:iCs/>
          <w:sz w:val="20"/>
          <w:szCs w:val="20"/>
        </w:rPr>
        <w:t>whose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interest</w:t>
      </w:r>
      <w:proofErr w:type="spellEnd"/>
      <w:r w:rsidRPr="00D27148">
        <w:rPr>
          <w:i/>
          <w:iCs/>
          <w:sz w:val="20"/>
          <w:szCs w:val="20"/>
        </w:rPr>
        <w:t xml:space="preserve"> a </w:t>
      </w:r>
      <w:proofErr w:type="spellStart"/>
      <w:r w:rsidRPr="00D27148">
        <w:rPr>
          <w:i/>
          <w:iCs/>
          <w:sz w:val="20"/>
          <w:szCs w:val="20"/>
        </w:rPr>
        <w:t>transaction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economic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activity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carried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out</w:t>
      </w:r>
      <w:proofErr w:type="spellEnd"/>
      <w:r w:rsidRPr="00D27148">
        <w:rPr>
          <w:i/>
          <w:iCs/>
          <w:sz w:val="20"/>
          <w:szCs w:val="20"/>
        </w:rPr>
        <w:t xml:space="preserve">. In </w:t>
      </w:r>
      <w:proofErr w:type="spellStart"/>
      <w:r w:rsidRPr="00D27148">
        <w:rPr>
          <w:i/>
          <w:iCs/>
          <w:sz w:val="20"/>
          <w:szCs w:val="20"/>
        </w:rPr>
        <w:t>other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words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it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person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who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directly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indirectly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holds</w:t>
      </w:r>
      <w:proofErr w:type="spellEnd"/>
      <w:r w:rsidRPr="00D27148">
        <w:rPr>
          <w:i/>
          <w:iCs/>
          <w:sz w:val="20"/>
          <w:szCs w:val="20"/>
        </w:rPr>
        <w:t xml:space="preserve"> control </w:t>
      </w:r>
      <w:proofErr w:type="spellStart"/>
      <w:r w:rsidRPr="00D27148">
        <w:rPr>
          <w:i/>
          <w:iCs/>
          <w:sz w:val="20"/>
          <w:szCs w:val="20"/>
        </w:rPr>
        <w:t>over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an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entity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has </w:t>
      </w:r>
      <w:proofErr w:type="spellStart"/>
      <w:r w:rsidRPr="00D27148">
        <w:rPr>
          <w:i/>
          <w:iCs/>
          <w:sz w:val="20"/>
          <w:szCs w:val="20"/>
        </w:rPr>
        <w:t>an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economic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interest</w:t>
      </w:r>
      <w:proofErr w:type="spellEnd"/>
      <w:r w:rsidRPr="00D27148">
        <w:rPr>
          <w:i/>
          <w:iCs/>
          <w:sz w:val="20"/>
          <w:szCs w:val="20"/>
        </w:rPr>
        <w:t xml:space="preserve"> in </w:t>
      </w:r>
      <w:proofErr w:type="spellStart"/>
      <w:r w:rsidRPr="00D27148">
        <w:rPr>
          <w:i/>
          <w:iCs/>
          <w:sz w:val="20"/>
          <w:szCs w:val="20"/>
        </w:rPr>
        <w:t>it</w:t>
      </w:r>
      <w:proofErr w:type="spellEnd"/>
      <w:r w:rsidRPr="00D27148">
        <w:rPr>
          <w:i/>
          <w:iCs/>
          <w:sz w:val="20"/>
          <w:szCs w:val="20"/>
        </w:rPr>
        <w:t>.</w:t>
      </w:r>
    </w:p>
    <w:p w14:paraId="1722E7DA" w14:textId="77777777" w:rsidR="00546AEE" w:rsidRPr="00D27148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proofErr w:type="spellStart"/>
      <w:r w:rsidRPr="00D27148">
        <w:rPr>
          <w:i/>
          <w:iCs/>
          <w:sz w:val="20"/>
          <w:szCs w:val="20"/>
        </w:rPr>
        <w:t>According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to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regulations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for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prevention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money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laundering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b/>
          <w:bCs/>
          <w:i/>
          <w:iCs/>
          <w:sz w:val="20"/>
          <w:szCs w:val="20"/>
        </w:rPr>
        <w:t>Law</w:t>
      </w:r>
      <w:proofErr w:type="spellEnd"/>
      <w:r w:rsidRPr="00D27148">
        <w:rPr>
          <w:b/>
          <w:bCs/>
          <w:i/>
          <w:iCs/>
          <w:sz w:val="20"/>
          <w:szCs w:val="20"/>
        </w:rPr>
        <w:t xml:space="preserve"> 10/2010</w:t>
      </w:r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all</w:t>
      </w:r>
      <w:proofErr w:type="spellEnd"/>
      <w:r w:rsidRPr="00D27148">
        <w:rPr>
          <w:i/>
          <w:iCs/>
          <w:sz w:val="20"/>
          <w:szCs w:val="20"/>
        </w:rPr>
        <w:t xml:space="preserve"> natural </w:t>
      </w:r>
      <w:proofErr w:type="spellStart"/>
      <w:r w:rsidRPr="00D27148">
        <w:rPr>
          <w:i/>
          <w:iCs/>
          <w:sz w:val="20"/>
          <w:szCs w:val="20"/>
        </w:rPr>
        <w:t>persons</w:t>
      </w:r>
      <w:proofErr w:type="spellEnd"/>
      <w:r>
        <w:rPr>
          <w:i/>
          <w:iCs/>
          <w:sz w:val="20"/>
          <w:szCs w:val="20"/>
        </w:rPr>
        <w:t xml:space="preserve"> </w:t>
      </w:r>
      <w:r w:rsidRPr="00D27148">
        <w:rPr>
          <w:i/>
          <w:iCs/>
          <w:sz w:val="20"/>
          <w:szCs w:val="20"/>
        </w:rPr>
        <w:t>(</w:t>
      </w:r>
      <w:proofErr w:type="spellStart"/>
      <w:r w:rsidRPr="00D27148">
        <w:rPr>
          <w:i/>
          <w:iCs/>
          <w:sz w:val="20"/>
          <w:szCs w:val="20"/>
        </w:rPr>
        <w:t>individuals</w:t>
      </w:r>
      <w:proofErr w:type="spellEnd"/>
      <w:r w:rsidRPr="00D27148">
        <w:rPr>
          <w:i/>
          <w:iCs/>
          <w:sz w:val="20"/>
          <w:szCs w:val="20"/>
        </w:rPr>
        <w:t xml:space="preserve">) </w:t>
      </w:r>
      <w:proofErr w:type="spellStart"/>
      <w:r w:rsidRPr="00D27148">
        <w:rPr>
          <w:i/>
          <w:iCs/>
          <w:sz w:val="20"/>
          <w:szCs w:val="20"/>
        </w:rPr>
        <w:t>who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meet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any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following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criteria</w:t>
      </w:r>
      <w:proofErr w:type="spellEnd"/>
      <w:r w:rsidRPr="00D27148">
        <w:rPr>
          <w:i/>
          <w:iCs/>
          <w:sz w:val="20"/>
          <w:szCs w:val="20"/>
        </w:rPr>
        <w:t xml:space="preserve"> are </w:t>
      </w:r>
      <w:proofErr w:type="spellStart"/>
      <w:r w:rsidRPr="00D27148">
        <w:rPr>
          <w:i/>
          <w:iCs/>
          <w:sz w:val="20"/>
          <w:szCs w:val="20"/>
        </w:rPr>
        <w:t>considered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to</w:t>
      </w:r>
      <w:proofErr w:type="spellEnd"/>
      <w:r w:rsidRPr="00D27148">
        <w:rPr>
          <w:i/>
          <w:iCs/>
          <w:sz w:val="20"/>
          <w:szCs w:val="20"/>
        </w:rPr>
        <w:t xml:space="preserve"> be </w:t>
      </w:r>
      <w:r w:rsidRPr="00D27148">
        <w:rPr>
          <w:i/>
          <w:iCs/>
          <w:sz w:val="20"/>
          <w:szCs w:val="20"/>
          <w:u w:val="single"/>
        </w:rPr>
        <w:t xml:space="preserve">beneficial </w:t>
      </w:r>
      <w:proofErr w:type="spellStart"/>
      <w:r w:rsidRPr="00D27148">
        <w:rPr>
          <w:i/>
          <w:iCs/>
          <w:sz w:val="20"/>
          <w:szCs w:val="20"/>
          <w:u w:val="single"/>
        </w:rPr>
        <w:t>owners</w:t>
      </w:r>
      <w:proofErr w:type="spellEnd"/>
      <w:r w:rsidRPr="00D27148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D27148">
        <w:rPr>
          <w:i/>
          <w:iCs/>
          <w:sz w:val="20"/>
          <w:szCs w:val="20"/>
          <w:u w:val="single"/>
        </w:rPr>
        <w:t>of</w:t>
      </w:r>
      <w:proofErr w:type="spellEnd"/>
      <w:r w:rsidRPr="00D27148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D27148">
        <w:rPr>
          <w:i/>
          <w:iCs/>
          <w:sz w:val="20"/>
          <w:szCs w:val="20"/>
          <w:u w:val="single"/>
        </w:rPr>
        <w:t>an</w:t>
      </w:r>
      <w:proofErr w:type="spellEnd"/>
      <w:r w:rsidRPr="00D27148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D27148">
        <w:rPr>
          <w:i/>
          <w:iCs/>
          <w:sz w:val="20"/>
          <w:szCs w:val="20"/>
          <w:u w:val="single"/>
        </w:rPr>
        <w:t>entity</w:t>
      </w:r>
      <w:proofErr w:type="spellEnd"/>
      <w:r w:rsidRPr="00D27148">
        <w:rPr>
          <w:i/>
          <w:iCs/>
          <w:sz w:val="20"/>
          <w:szCs w:val="20"/>
        </w:rPr>
        <w:t>:</w:t>
      </w:r>
    </w:p>
    <w:p w14:paraId="31256206" w14:textId="77777777" w:rsidR="00546AEE" w:rsidRPr="00D27148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- </w:t>
      </w:r>
      <w:proofErr w:type="spellStart"/>
      <w:r w:rsidRPr="00D27148">
        <w:rPr>
          <w:i/>
          <w:iCs/>
          <w:sz w:val="20"/>
          <w:szCs w:val="20"/>
        </w:rPr>
        <w:t>Directly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indirectly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owning</w:t>
      </w:r>
      <w:proofErr w:type="spellEnd"/>
      <w:r w:rsidRPr="00D27148">
        <w:rPr>
          <w:i/>
          <w:iCs/>
          <w:sz w:val="20"/>
          <w:szCs w:val="20"/>
        </w:rPr>
        <w:t xml:space="preserve"> more </w:t>
      </w:r>
      <w:proofErr w:type="spellStart"/>
      <w:r w:rsidRPr="00D27148">
        <w:rPr>
          <w:i/>
          <w:iCs/>
          <w:sz w:val="20"/>
          <w:szCs w:val="20"/>
        </w:rPr>
        <w:t>than</w:t>
      </w:r>
      <w:proofErr w:type="spellEnd"/>
      <w:r w:rsidRPr="00D27148">
        <w:rPr>
          <w:i/>
          <w:iCs/>
          <w:sz w:val="20"/>
          <w:szCs w:val="20"/>
        </w:rPr>
        <w:t xml:space="preserve"> 25%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share capital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voting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rights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entity</w:t>
      </w:r>
      <w:proofErr w:type="spellEnd"/>
      <w:r w:rsidRPr="00D27148">
        <w:rPr>
          <w:i/>
          <w:iCs/>
          <w:sz w:val="20"/>
          <w:szCs w:val="20"/>
        </w:rPr>
        <w:t>.</w:t>
      </w:r>
    </w:p>
    <w:p w14:paraId="022E5321" w14:textId="77777777" w:rsidR="00546AEE" w:rsidRPr="00D27148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- </w:t>
      </w:r>
      <w:proofErr w:type="spellStart"/>
      <w:r w:rsidRPr="00D27148">
        <w:rPr>
          <w:i/>
          <w:iCs/>
          <w:sz w:val="20"/>
          <w:szCs w:val="20"/>
        </w:rPr>
        <w:t>To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exercise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effective</w:t>
      </w:r>
      <w:proofErr w:type="spellEnd"/>
      <w:r w:rsidRPr="00D27148">
        <w:rPr>
          <w:i/>
          <w:iCs/>
          <w:sz w:val="20"/>
          <w:szCs w:val="20"/>
        </w:rPr>
        <w:t xml:space="preserve"> control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entity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by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other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means</w:t>
      </w:r>
      <w:proofErr w:type="spellEnd"/>
      <w:r w:rsidRPr="00D27148">
        <w:rPr>
          <w:i/>
          <w:iCs/>
          <w:sz w:val="20"/>
          <w:szCs w:val="20"/>
        </w:rPr>
        <w:t xml:space="preserve">, </w:t>
      </w:r>
      <w:proofErr w:type="spellStart"/>
      <w:r w:rsidRPr="00D27148">
        <w:rPr>
          <w:i/>
          <w:iCs/>
          <w:sz w:val="20"/>
          <w:szCs w:val="20"/>
        </w:rPr>
        <w:t>such</w:t>
      </w:r>
      <w:proofErr w:type="spellEnd"/>
      <w:r w:rsidRPr="00D27148">
        <w:rPr>
          <w:i/>
          <w:iCs/>
          <w:sz w:val="20"/>
          <w:szCs w:val="20"/>
        </w:rPr>
        <w:t xml:space="preserve"> as </w:t>
      </w:r>
      <w:proofErr w:type="spellStart"/>
      <w:r w:rsidRPr="00D27148">
        <w:rPr>
          <w:i/>
          <w:iCs/>
          <w:sz w:val="20"/>
          <w:szCs w:val="20"/>
        </w:rPr>
        <w:t>direct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indirect</w:t>
      </w:r>
      <w:proofErr w:type="spellEnd"/>
      <w:r w:rsidRPr="00D27148">
        <w:rPr>
          <w:i/>
          <w:iCs/>
          <w:sz w:val="20"/>
          <w:szCs w:val="20"/>
        </w:rPr>
        <w:t xml:space="preserve"> control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management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decision-making</w:t>
      </w:r>
      <w:proofErr w:type="spellEnd"/>
      <w:r w:rsidRPr="00D27148">
        <w:rPr>
          <w:i/>
          <w:iCs/>
          <w:sz w:val="20"/>
          <w:szCs w:val="20"/>
        </w:rPr>
        <w:t>.</w:t>
      </w:r>
    </w:p>
    <w:p w14:paraId="58A56CBE" w14:textId="5D498F16" w:rsidR="00546AEE" w:rsidRPr="00637E1F" w:rsidRDefault="00546AEE" w:rsidP="00546A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- </w:t>
      </w:r>
      <w:proofErr w:type="spellStart"/>
      <w:r w:rsidRPr="00D27148">
        <w:rPr>
          <w:i/>
          <w:iCs/>
          <w:sz w:val="20"/>
          <w:szCs w:val="20"/>
        </w:rPr>
        <w:t>Being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beneficial </w:t>
      </w:r>
      <w:proofErr w:type="spellStart"/>
      <w:r w:rsidRPr="00D27148">
        <w:rPr>
          <w:i/>
          <w:iCs/>
          <w:sz w:val="20"/>
          <w:szCs w:val="20"/>
        </w:rPr>
        <w:t>owner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entity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or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of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the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economic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transaction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carried</w:t>
      </w:r>
      <w:proofErr w:type="spellEnd"/>
      <w:r w:rsidRPr="00D27148">
        <w:rPr>
          <w:i/>
          <w:iCs/>
          <w:sz w:val="20"/>
          <w:szCs w:val="20"/>
        </w:rPr>
        <w:t xml:space="preserve"> </w:t>
      </w:r>
      <w:proofErr w:type="spellStart"/>
      <w:r w:rsidRPr="00D27148">
        <w:rPr>
          <w:i/>
          <w:iCs/>
          <w:sz w:val="20"/>
          <w:szCs w:val="20"/>
        </w:rPr>
        <w:t>out</w:t>
      </w:r>
      <w:proofErr w:type="spellEnd"/>
      <w:r w:rsidRPr="00D27148">
        <w:rPr>
          <w:i/>
          <w:iCs/>
          <w:sz w:val="20"/>
          <w:szCs w:val="20"/>
        </w:rPr>
        <w:t>.</w:t>
      </w:r>
    </w:p>
    <w:p w14:paraId="555B951F" w14:textId="77777777" w:rsidR="00546AEE" w:rsidRPr="00453F6E" w:rsidRDefault="00546AEE" w:rsidP="00096D93">
      <w:pPr>
        <w:spacing w:after="120"/>
        <w:jc w:val="center"/>
      </w:pPr>
    </w:p>
    <w:sectPr w:rsidR="00546AEE" w:rsidRPr="00453F6E" w:rsidSect="00546AEE">
      <w:pgSz w:w="11906" w:h="16838" w:code="9"/>
      <w:pgMar w:top="1134" w:right="1134" w:bottom="113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698A" w14:textId="77777777" w:rsidR="00546AEE" w:rsidRDefault="00546AEE" w:rsidP="00546AEE">
      <w:pPr>
        <w:spacing w:after="0" w:line="240" w:lineRule="auto"/>
      </w:pPr>
      <w:r>
        <w:separator/>
      </w:r>
    </w:p>
  </w:endnote>
  <w:endnote w:type="continuationSeparator" w:id="0">
    <w:p w14:paraId="5C1DE88E" w14:textId="77777777" w:rsidR="00546AEE" w:rsidRDefault="00546AEE" w:rsidP="0054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4C52" w14:textId="77777777" w:rsidR="00546AEE" w:rsidRDefault="00546AEE" w:rsidP="00546AEE">
      <w:pPr>
        <w:spacing w:after="0" w:line="240" w:lineRule="auto"/>
      </w:pPr>
      <w:r>
        <w:separator/>
      </w:r>
    </w:p>
  </w:footnote>
  <w:footnote w:type="continuationSeparator" w:id="0">
    <w:p w14:paraId="54FB0437" w14:textId="77777777" w:rsidR="00546AEE" w:rsidRDefault="00546AEE" w:rsidP="0054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249"/>
    <w:multiLevelType w:val="hybridMultilevel"/>
    <w:tmpl w:val="53EAA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15D0"/>
    <w:multiLevelType w:val="hybridMultilevel"/>
    <w:tmpl w:val="117AF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45230">
    <w:abstractNumId w:val="1"/>
  </w:num>
  <w:num w:numId="2" w16cid:durableId="3106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6E"/>
    <w:rsid w:val="000020C8"/>
    <w:rsid w:val="00096D93"/>
    <w:rsid w:val="000E4345"/>
    <w:rsid w:val="0023298E"/>
    <w:rsid w:val="0027482B"/>
    <w:rsid w:val="002F3B90"/>
    <w:rsid w:val="00345E58"/>
    <w:rsid w:val="00363394"/>
    <w:rsid w:val="00395CA7"/>
    <w:rsid w:val="00453F6E"/>
    <w:rsid w:val="00546AEE"/>
    <w:rsid w:val="005941C6"/>
    <w:rsid w:val="005C13CE"/>
    <w:rsid w:val="00646E6F"/>
    <w:rsid w:val="006741BB"/>
    <w:rsid w:val="00677947"/>
    <w:rsid w:val="006E1309"/>
    <w:rsid w:val="0073430F"/>
    <w:rsid w:val="00754507"/>
    <w:rsid w:val="00785518"/>
    <w:rsid w:val="00795D49"/>
    <w:rsid w:val="007E6BA6"/>
    <w:rsid w:val="008058BB"/>
    <w:rsid w:val="00870541"/>
    <w:rsid w:val="008B2B21"/>
    <w:rsid w:val="009E176B"/>
    <w:rsid w:val="009E6652"/>
    <w:rsid w:val="00A11BA1"/>
    <w:rsid w:val="00C020DC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48033"/>
  <w15:chartTrackingRefBased/>
  <w15:docId w15:val="{872752EC-54B8-45EF-9AAF-BF3BF97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3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F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3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F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AEE"/>
  </w:style>
  <w:style w:type="paragraph" w:styleId="Piedepgina">
    <w:name w:val="footer"/>
    <w:basedOn w:val="Normal"/>
    <w:link w:val="PiedepginaCar"/>
    <w:uiPriority w:val="99"/>
    <w:unhideWhenUsed/>
    <w:rsid w:val="0054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Ibáñez-Algarra Hernández, Ana María</dc:creator>
  <cp:keywords/>
  <dc:description/>
  <cp:lastModifiedBy>Pernas Reyes, Olga</cp:lastModifiedBy>
  <cp:revision>2</cp:revision>
  <dcterms:created xsi:type="dcterms:W3CDTF">2024-09-14T11:23:00Z</dcterms:created>
  <dcterms:modified xsi:type="dcterms:W3CDTF">2024-09-14T11:23:00Z</dcterms:modified>
</cp:coreProperties>
</file>