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49D9" w:rsidR="006E1309" w:rsidP="009649D9" w:rsidRDefault="00096D93" w14:paraId="782C1C74" w14:textId="757CB4EA">
      <w:pPr>
        <w:jc w:val="center"/>
        <w:rPr>
          <w:rFonts w:ascii="Broadway" w:hAnsi="Broadway"/>
          <w:b/>
          <w:bCs/>
          <w:sz w:val="24"/>
          <w:szCs w:val="24"/>
          <w:lang w:val="en-US"/>
        </w:rPr>
      </w:pPr>
      <w:r w:rsidRPr="009649D9">
        <w:rPr>
          <w:rFonts w:ascii="Broadway" w:hAnsi="Broadway"/>
          <w:b/>
          <w:bCs/>
          <w:sz w:val="24"/>
          <w:szCs w:val="24"/>
          <w:highlight w:val="yellow"/>
          <w:lang w:val="en-US"/>
        </w:rPr>
        <w:t>Company Logo</w:t>
      </w:r>
    </w:p>
    <w:p w:rsidR="009649D9" w:rsidP="009649D9" w:rsidRDefault="009649D9" w14:paraId="640ACBFA" w14:textId="77777777">
      <w:pPr>
        <w:spacing w:before="60" w:after="120" w:line="240" w:lineRule="auto"/>
        <w:jc w:val="both"/>
        <w:rPr>
          <w:lang w:val="en-US"/>
        </w:rPr>
      </w:pPr>
    </w:p>
    <w:p w:rsidRPr="009649D9" w:rsidR="009E6652" w:rsidP="009649D9" w:rsidRDefault="00453F6E" w14:paraId="6A06C32E" w14:textId="6D1BF173">
      <w:pPr>
        <w:spacing w:before="60" w:after="120" w:line="240" w:lineRule="auto"/>
        <w:jc w:val="both"/>
        <w:rPr>
          <w:lang w:val="en-US"/>
        </w:rPr>
      </w:pPr>
      <w:r w:rsidRPr="009649D9">
        <w:rPr>
          <w:lang w:val="en-US"/>
        </w:rPr>
        <w:t xml:space="preserve">By this letter, I </w:t>
      </w:r>
      <w:r w:rsidRPr="009649D9" w:rsidR="000020C8">
        <w:rPr>
          <w:lang w:val="en-US"/>
        </w:rPr>
        <w:t>CONFIRM</w:t>
      </w:r>
      <w:r w:rsidRPr="009649D9">
        <w:rPr>
          <w:lang w:val="en-US"/>
        </w:rPr>
        <w:t xml:space="preserve"> that the company details and real ownership </w:t>
      </w:r>
      <w:r w:rsidRPr="009649D9" w:rsidR="00200EF4">
        <w:rPr>
          <w:lang w:val="en-US"/>
        </w:rPr>
        <w:t xml:space="preserve">information </w:t>
      </w:r>
      <w:r w:rsidRPr="009649D9">
        <w:rPr>
          <w:lang w:val="en-US"/>
        </w:rPr>
        <w:t xml:space="preserve">of </w:t>
      </w:r>
      <w:r w:rsidRPr="009649D9" w:rsidR="00096D93">
        <w:rPr>
          <w:i/>
          <w:iCs/>
          <w:highlight w:val="yellow"/>
          <w:lang w:val="en-US"/>
        </w:rPr>
        <w:t>C</w:t>
      </w:r>
      <w:r w:rsidRPr="009649D9">
        <w:rPr>
          <w:i/>
          <w:iCs/>
          <w:highlight w:val="yellow"/>
          <w:lang w:val="en-US"/>
        </w:rPr>
        <w:t>OMPANY</w:t>
      </w:r>
      <w:r w:rsidRPr="009649D9" w:rsidR="000020C8">
        <w:rPr>
          <w:i/>
          <w:iCs/>
          <w:highlight w:val="yellow"/>
          <w:lang w:val="en-US"/>
        </w:rPr>
        <w:t xml:space="preserve"> NAME</w:t>
      </w:r>
      <w:r w:rsidRPr="009649D9">
        <w:rPr>
          <w:lang w:val="en-US"/>
        </w:rPr>
        <w:t xml:space="preserve"> are the following:</w:t>
      </w:r>
    </w:p>
    <w:p w:rsidRPr="009649D9" w:rsidR="00453F6E" w:rsidP="009649D9" w:rsidRDefault="00453F6E" w14:paraId="3DAC9A6B" w14:textId="7E5CAAFE">
      <w:pPr>
        <w:spacing w:before="60" w:after="120" w:line="240" w:lineRule="auto"/>
        <w:jc w:val="both"/>
        <w:rPr>
          <w:b/>
          <w:bCs/>
          <w:lang w:val="en-US"/>
        </w:rPr>
      </w:pPr>
      <w:r w:rsidRPr="009649D9">
        <w:rPr>
          <w:b/>
          <w:bCs/>
          <w:lang w:val="en-US"/>
        </w:rPr>
        <w:t xml:space="preserve">COMPANY - </w:t>
      </w:r>
      <w:r w:rsidRPr="009649D9">
        <w:rPr>
          <w:b/>
          <w:bCs/>
          <w:u w:val="single"/>
          <w:lang w:val="en-US"/>
        </w:rPr>
        <w:t>Legal Entity</w:t>
      </w:r>
      <w:r w:rsidRPr="009649D9" w:rsidR="00FE04E8">
        <w:rPr>
          <w:b/>
          <w:bCs/>
          <w:lang w:val="en-US"/>
        </w:rPr>
        <w:t xml:space="preserve"> (P.J.)</w:t>
      </w:r>
      <w:r w:rsidRPr="009649D9">
        <w:rPr>
          <w:b/>
          <w:bCs/>
          <w:lang w:val="en-US"/>
        </w:rPr>
        <w:tab/>
      </w:r>
      <w:r w:rsidRPr="009649D9">
        <w:rPr>
          <w:b/>
          <w:bCs/>
          <w:lang w:val="en-US"/>
        </w:rPr>
        <w:tab/>
      </w:r>
    </w:p>
    <w:p w:rsidR="00453F6E" w:rsidP="009649D9" w:rsidRDefault="00453F6E" w14:paraId="4BDC0DEB" w14:textId="496276A7">
      <w:pPr>
        <w:pStyle w:val="Prrafodelista"/>
        <w:numPr>
          <w:ilvl w:val="0"/>
          <w:numId w:val="1"/>
        </w:numPr>
        <w:spacing w:before="60" w:after="120" w:line="240" w:lineRule="auto"/>
        <w:jc w:val="both"/>
      </w:pPr>
      <w:r w:rsidRPr="00453F6E">
        <w:t xml:space="preserve">Company </w:t>
      </w:r>
      <w:proofErr w:type="spellStart"/>
      <w:r w:rsidRPr="00453F6E">
        <w:t>Name</w:t>
      </w:r>
      <w:proofErr w:type="spellEnd"/>
      <w:r w:rsidR="007E6BA6">
        <w:t>:</w:t>
      </w:r>
      <w:r w:rsidRPr="00453F6E">
        <w:tab/>
      </w:r>
    </w:p>
    <w:p w:rsidR="00453F6E" w:rsidP="009649D9" w:rsidRDefault="00453F6E" w14:paraId="54EF1C9E" w14:textId="70DCEF67">
      <w:pPr>
        <w:pStyle w:val="Prrafodelista"/>
        <w:numPr>
          <w:ilvl w:val="0"/>
          <w:numId w:val="1"/>
        </w:numPr>
        <w:spacing w:before="60" w:after="120" w:line="240" w:lineRule="auto"/>
        <w:jc w:val="both"/>
      </w:pPr>
      <w:r w:rsidRPr="00453F6E">
        <w:t>Headquarters (EU/non-EU)</w:t>
      </w:r>
      <w:r w:rsidR="007E6BA6">
        <w:t>:</w:t>
      </w:r>
    </w:p>
    <w:p w:rsidRPr="009649D9" w:rsidR="00453F6E" w:rsidP="2F749167" w:rsidRDefault="00453F6E" w14:paraId="0101637D" w14:textId="2F3A5D59" w14:noSpellErr="1">
      <w:pPr>
        <w:pStyle w:val="Prrafodelista"/>
        <w:numPr>
          <w:ilvl w:val="0"/>
          <w:numId w:val="1"/>
        </w:numPr>
        <w:spacing w:before="60" w:after="120" w:line="240" w:lineRule="auto"/>
        <w:jc w:val="both"/>
        <w:rPr>
          <w:lang w:val="es-ES"/>
        </w:rPr>
      </w:pPr>
      <w:r w:rsidRPr="2F749167" w:rsidR="00453F6E">
        <w:rPr>
          <w:lang w:val="es-ES"/>
        </w:rPr>
        <w:t>Tax Identification Number</w:t>
      </w:r>
      <w:r w:rsidRPr="2F749167" w:rsidR="000E4345">
        <w:rPr>
          <w:lang w:val="es-ES"/>
        </w:rPr>
        <w:t xml:space="preserve"> (TIN</w:t>
      </w:r>
      <w:r w:rsidRPr="2F749167" w:rsidR="00D1707A">
        <w:rPr>
          <w:lang w:val="es-ES"/>
        </w:rPr>
        <w:t>=</w:t>
      </w:r>
      <w:r w:rsidRPr="2F749167" w:rsidR="009649D9">
        <w:rPr>
          <w:lang w:val="es-ES"/>
        </w:rPr>
        <w:t xml:space="preserve">SG </w:t>
      </w:r>
      <w:r w:rsidRPr="2F749167" w:rsidR="00C8662F">
        <w:rPr>
          <w:b w:val="1"/>
          <w:bCs w:val="1"/>
          <w:lang w:val="es-ES"/>
        </w:rPr>
        <w:t>UEN</w:t>
      </w:r>
      <w:r w:rsidRPr="2F749167" w:rsidR="000E4345">
        <w:rPr>
          <w:lang w:val="es-ES"/>
        </w:rPr>
        <w:t>)</w:t>
      </w:r>
      <w:r w:rsidRPr="2F749167" w:rsidR="007E6BA6">
        <w:rPr>
          <w:lang w:val="es-ES"/>
        </w:rPr>
        <w:t>:</w:t>
      </w:r>
      <w:r>
        <w:tab/>
      </w:r>
    </w:p>
    <w:p w:rsidR="00453F6E" w:rsidP="009649D9" w:rsidRDefault="00453F6E" w14:paraId="4CBF8B47" w14:textId="2E9ADBCB">
      <w:pPr>
        <w:pStyle w:val="Prrafodelista"/>
        <w:numPr>
          <w:ilvl w:val="0"/>
          <w:numId w:val="1"/>
        </w:numPr>
        <w:spacing w:before="60" w:after="120" w:line="240" w:lineRule="auto"/>
        <w:jc w:val="both"/>
      </w:pPr>
      <w:r w:rsidRPr="00453F6E">
        <w:t xml:space="preserve">Country </w:t>
      </w:r>
      <w:proofErr w:type="spellStart"/>
      <w:r w:rsidRPr="00453F6E">
        <w:t>of</w:t>
      </w:r>
      <w:proofErr w:type="spellEnd"/>
      <w:r w:rsidRPr="00453F6E">
        <w:t xml:space="preserve"> </w:t>
      </w:r>
      <w:proofErr w:type="spellStart"/>
      <w:r w:rsidRPr="00453F6E">
        <w:t>Location</w:t>
      </w:r>
      <w:proofErr w:type="spellEnd"/>
      <w:r w:rsidR="007E6BA6">
        <w:t>:</w:t>
      </w:r>
    </w:p>
    <w:p w:rsidR="00453F6E" w:rsidP="009649D9" w:rsidRDefault="00453F6E" w14:paraId="4EAAC6BB" w14:textId="05EED9D5">
      <w:pPr>
        <w:pStyle w:val="Prrafodelista"/>
        <w:numPr>
          <w:ilvl w:val="0"/>
          <w:numId w:val="1"/>
        </w:numPr>
        <w:spacing w:before="60" w:after="120" w:line="240" w:lineRule="auto"/>
        <w:jc w:val="both"/>
      </w:pPr>
      <w:r w:rsidRPr="00453F6E">
        <w:t>Incorporation Date</w:t>
      </w:r>
      <w:r w:rsidR="007E6BA6">
        <w:t>:</w:t>
      </w:r>
      <w:r w:rsidRPr="00453F6E">
        <w:tab/>
      </w:r>
    </w:p>
    <w:p w:rsidR="00453F6E" w:rsidP="009649D9" w:rsidRDefault="00453F6E" w14:paraId="7070D929" w14:textId="3727871D">
      <w:pPr>
        <w:pStyle w:val="Prrafodelista"/>
        <w:numPr>
          <w:ilvl w:val="0"/>
          <w:numId w:val="1"/>
        </w:numPr>
        <w:spacing w:before="60" w:after="120" w:line="240" w:lineRule="auto"/>
        <w:jc w:val="both"/>
      </w:pPr>
      <w:proofErr w:type="spellStart"/>
      <w:r w:rsidRPr="00453F6E">
        <w:t>Address</w:t>
      </w:r>
      <w:proofErr w:type="spellEnd"/>
      <w:r w:rsidR="007E6BA6">
        <w:t>:</w:t>
      </w:r>
    </w:p>
    <w:p w:rsidR="00200EF4" w:rsidP="009649D9" w:rsidRDefault="00200EF4" w14:paraId="1C3A5C87" w14:textId="77777777">
      <w:pPr>
        <w:spacing w:before="60" w:after="120" w:line="240" w:lineRule="auto"/>
        <w:jc w:val="both"/>
      </w:pPr>
    </w:p>
    <w:p w:rsidRPr="009649D9" w:rsidR="00453F6E" w:rsidP="009649D9" w:rsidRDefault="00453F6E" w14:paraId="737382F9" w14:textId="3A4A34DB">
      <w:pPr>
        <w:spacing w:before="60" w:after="120" w:line="240" w:lineRule="auto"/>
        <w:jc w:val="both"/>
        <w:rPr>
          <w:b/>
          <w:bCs/>
          <w:lang w:val="en-US"/>
        </w:rPr>
      </w:pPr>
      <w:r w:rsidRPr="009649D9">
        <w:rPr>
          <w:b/>
          <w:bCs/>
          <w:lang w:val="en-US"/>
        </w:rPr>
        <w:t xml:space="preserve">REAL OWNERSHIP </w:t>
      </w:r>
      <w:r w:rsidRPr="009649D9" w:rsidR="000E4345">
        <w:rPr>
          <w:b/>
          <w:bCs/>
          <w:lang w:val="en-US"/>
        </w:rPr>
        <w:t>–</w:t>
      </w:r>
      <w:r w:rsidRPr="009649D9">
        <w:rPr>
          <w:b/>
          <w:bCs/>
          <w:lang w:val="en-US"/>
        </w:rPr>
        <w:t xml:space="preserve"> </w:t>
      </w:r>
      <w:r w:rsidRPr="009649D9">
        <w:rPr>
          <w:b/>
          <w:bCs/>
          <w:u w:val="single"/>
          <w:lang w:val="en-US"/>
        </w:rPr>
        <w:t>Individual</w:t>
      </w:r>
      <w:r w:rsidRPr="009649D9" w:rsidR="00FE04E8">
        <w:rPr>
          <w:b/>
          <w:bCs/>
          <w:lang w:val="en-US"/>
        </w:rPr>
        <w:t xml:space="preserve"> (P.F.)  – Owner(s) or Director(s)</w:t>
      </w:r>
      <w:r w:rsidRPr="009649D9">
        <w:rPr>
          <w:b/>
          <w:bCs/>
          <w:lang w:val="en-US"/>
        </w:rPr>
        <w:tab/>
      </w:r>
      <w:r w:rsidRPr="009649D9">
        <w:rPr>
          <w:b/>
          <w:bCs/>
          <w:lang w:val="en-US"/>
        </w:rPr>
        <w:tab/>
      </w:r>
      <w:r w:rsidRPr="009649D9">
        <w:rPr>
          <w:b/>
          <w:bCs/>
          <w:lang w:val="en-US"/>
        </w:rPr>
        <w:tab/>
      </w:r>
      <w:r w:rsidRPr="009649D9">
        <w:rPr>
          <w:b/>
          <w:bCs/>
          <w:lang w:val="en-US"/>
        </w:rPr>
        <w:tab/>
      </w:r>
    </w:p>
    <w:p w:rsidR="00453F6E" w:rsidP="009649D9" w:rsidRDefault="00453F6E" w14:paraId="3969AD0F" w14:textId="3C2B8CAC">
      <w:pPr>
        <w:pStyle w:val="Prrafodelista"/>
        <w:numPr>
          <w:ilvl w:val="0"/>
          <w:numId w:val="2"/>
        </w:numPr>
        <w:spacing w:before="60" w:after="120" w:line="240" w:lineRule="auto"/>
        <w:jc w:val="both"/>
      </w:pPr>
      <w:proofErr w:type="spellStart"/>
      <w:r>
        <w:t>Name</w:t>
      </w:r>
      <w:proofErr w:type="spellEnd"/>
      <w:r w:rsidR="00870541">
        <w:t xml:space="preserve"> and </w:t>
      </w:r>
      <w:proofErr w:type="spellStart"/>
      <w:r w:rsidR="00870541">
        <w:t>Surname</w:t>
      </w:r>
      <w:proofErr w:type="spellEnd"/>
      <w:r w:rsidR="007E6BA6">
        <w:t xml:space="preserve">: </w:t>
      </w:r>
    </w:p>
    <w:p w:rsidRPr="009649D9" w:rsidR="00FE04E8" w:rsidP="009649D9" w:rsidRDefault="00754507" w14:paraId="4E158FF5" w14:textId="62EA2D1E">
      <w:pPr>
        <w:pStyle w:val="Prrafodelista"/>
        <w:numPr>
          <w:ilvl w:val="0"/>
          <w:numId w:val="2"/>
        </w:numPr>
        <w:spacing w:before="60" w:after="120" w:line="240" w:lineRule="auto"/>
        <w:jc w:val="both"/>
        <w:rPr>
          <w:lang w:val="en-US"/>
        </w:rPr>
      </w:pPr>
      <w:r w:rsidRPr="009649D9">
        <w:rPr>
          <w:b/>
          <w:bCs/>
          <w:lang w:val="en-US"/>
        </w:rPr>
        <w:t>Passport</w:t>
      </w:r>
      <w:r w:rsidRPr="009649D9">
        <w:rPr>
          <w:lang w:val="en-US"/>
        </w:rPr>
        <w:t xml:space="preserve"> Number or</w:t>
      </w:r>
      <w:r w:rsidRPr="009649D9" w:rsidR="00677947">
        <w:rPr>
          <w:lang w:val="en-US"/>
        </w:rPr>
        <w:t xml:space="preserve"> </w:t>
      </w:r>
      <w:r w:rsidRPr="009649D9" w:rsidR="00453F6E">
        <w:rPr>
          <w:lang w:val="en-US"/>
        </w:rPr>
        <w:t>Tax Identification Number</w:t>
      </w:r>
      <w:r w:rsidRPr="009649D9">
        <w:rPr>
          <w:lang w:val="en-US"/>
        </w:rPr>
        <w:t xml:space="preserve"> </w:t>
      </w:r>
      <w:r w:rsidRPr="009649D9" w:rsidR="00453F6E">
        <w:rPr>
          <w:lang w:val="en-US"/>
        </w:rPr>
        <w:t>(</w:t>
      </w:r>
      <w:r w:rsidRPr="009649D9" w:rsidR="00FE04E8">
        <w:rPr>
          <w:lang w:val="en-US"/>
        </w:rPr>
        <w:t>TIN</w:t>
      </w:r>
      <w:r w:rsidRPr="009649D9" w:rsidR="00D1707A">
        <w:rPr>
          <w:lang w:val="en-US"/>
        </w:rPr>
        <w:t>=</w:t>
      </w:r>
      <w:r w:rsidR="009649D9">
        <w:rPr>
          <w:lang w:val="en-US"/>
        </w:rPr>
        <w:t xml:space="preserve">SG </w:t>
      </w:r>
      <w:r w:rsidRPr="009649D9" w:rsidR="00C8662F">
        <w:rPr>
          <w:b/>
          <w:bCs/>
          <w:lang w:val="en-US"/>
        </w:rPr>
        <w:t>NRIC/ASGD</w:t>
      </w:r>
      <w:r w:rsidRPr="009649D9" w:rsidR="00FE04E8">
        <w:rPr>
          <w:lang w:val="en-US"/>
        </w:rPr>
        <w:t>):</w:t>
      </w:r>
    </w:p>
    <w:p w:rsidRPr="009649D9" w:rsidR="00453F6E" w:rsidP="009649D9" w:rsidRDefault="00FE04E8" w14:paraId="6495B2E7" w14:textId="55AAEDB1">
      <w:pPr>
        <w:pStyle w:val="Prrafodelista"/>
        <w:spacing w:before="60" w:after="120" w:line="240" w:lineRule="auto"/>
        <w:jc w:val="both"/>
        <w:rPr>
          <w:lang w:val="en-US"/>
        </w:rPr>
      </w:pPr>
      <w:r w:rsidRPr="009649D9">
        <w:rPr>
          <w:lang w:val="en-US"/>
        </w:rPr>
        <w:t>(</w:t>
      </w:r>
      <w:r w:rsidRPr="009649D9" w:rsidR="00453F6E">
        <w:rPr>
          <w:lang w:val="en-US"/>
        </w:rPr>
        <w:t>indicate if it</w:t>
      </w:r>
      <w:r w:rsidRPr="009649D9" w:rsidR="00754507">
        <w:rPr>
          <w:lang w:val="en-US"/>
        </w:rPr>
        <w:t>’</w:t>
      </w:r>
      <w:r w:rsidRPr="009649D9" w:rsidR="00453F6E">
        <w:rPr>
          <w:lang w:val="en-US"/>
        </w:rPr>
        <w:t>s</w:t>
      </w:r>
      <w:r w:rsidRPr="009649D9" w:rsidR="00754507">
        <w:rPr>
          <w:lang w:val="en-US"/>
        </w:rPr>
        <w:t xml:space="preserve"> Passport or</w:t>
      </w:r>
      <w:r w:rsidRPr="009649D9" w:rsidR="00453F6E">
        <w:rPr>
          <w:lang w:val="en-US"/>
        </w:rPr>
        <w:t xml:space="preserve"> TIN</w:t>
      </w:r>
      <w:r w:rsidRPr="009649D9">
        <w:rPr>
          <w:lang w:val="en-US"/>
        </w:rPr>
        <w:t>)</w:t>
      </w:r>
    </w:p>
    <w:p w:rsidRPr="009649D9" w:rsidR="0073430F" w:rsidP="009649D9" w:rsidRDefault="0073430F" w14:paraId="116975B4" w14:textId="1C42F1DF">
      <w:pPr>
        <w:pStyle w:val="Prrafodelista"/>
        <w:numPr>
          <w:ilvl w:val="0"/>
          <w:numId w:val="2"/>
        </w:numPr>
        <w:spacing w:before="60" w:after="120" w:line="240" w:lineRule="auto"/>
        <w:jc w:val="both"/>
        <w:rPr>
          <w:lang w:val="en-US"/>
        </w:rPr>
      </w:pPr>
      <w:r w:rsidRPr="009649D9">
        <w:rPr>
          <w:lang w:val="en-US"/>
        </w:rPr>
        <w:t>Country (that has issued the Identification Number)</w:t>
      </w:r>
      <w:r w:rsidRPr="009649D9" w:rsidR="002F3B90">
        <w:rPr>
          <w:lang w:val="en-US"/>
        </w:rPr>
        <w:t>:</w:t>
      </w:r>
    </w:p>
    <w:p w:rsidRPr="009649D9" w:rsidR="00453F6E" w:rsidP="009649D9" w:rsidRDefault="00453F6E" w14:paraId="73110CCE" w14:textId="43E5EC1A">
      <w:pPr>
        <w:pStyle w:val="Prrafodelista"/>
        <w:numPr>
          <w:ilvl w:val="0"/>
          <w:numId w:val="2"/>
        </w:numPr>
        <w:spacing w:before="60" w:after="120" w:line="240" w:lineRule="auto"/>
        <w:jc w:val="both"/>
        <w:rPr>
          <w:lang w:val="en-US"/>
        </w:rPr>
      </w:pPr>
      <w:r w:rsidRPr="009649D9">
        <w:rPr>
          <w:lang w:val="en-US"/>
        </w:rPr>
        <w:t xml:space="preserve">Birth </w:t>
      </w:r>
      <w:r w:rsidRPr="009649D9" w:rsidR="00870541">
        <w:rPr>
          <w:lang w:val="en-US"/>
        </w:rPr>
        <w:t>Date (</w:t>
      </w:r>
      <w:r w:rsidRPr="009649D9" w:rsidR="0073430F">
        <w:rPr>
          <w:lang w:val="en-US"/>
        </w:rPr>
        <w:t>DD</w:t>
      </w:r>
      <w:r w:rsidRPr="009649D9" w:rsidR="00870541">
        <w:rPr>
          <w:lang w:val="en-US"/>
        </w:rPr>
        <w:t>/</w:t>
      </w:r>
      <w:r w:rsidRPr="009649D9" w:rsidR="0073430F">
        <w:rPr>
          <w:lang w:val="en-US"/>
        </w:rPr>
        <w:t>MM</w:t>
      </w:r>
      <w:r w:rsidRPr="009649D9" w:rsidR="00870541">
        <w:rPr>
          <w:lang w:val="en-US"/>
        </w:rPr>
        <w:t>/</w:t>
      </w:r>
      <w:r w:rsidRPr="009649D9" w:rsidR="0073430F">
        <w:rPr>
          <w:lang w:val="en-US"/>
        </w:rPr>
        <w:t>YY</w:t>
      </w:r>
      <w:r w:rsidR="006224AC">
        <w:rPr>
          <w:lang w:val="en-US"/>
        </w:rPr>
        <w:t>YY</w:t>
      </w:r>
      <w:r w:rsidRPr="009649D9" w:rsidR="00870541">
        <w:rPr>
          <w:lang w:val="en-US"/>
        </w:rPr>
        <w:t>)</w:t>
      </w:r>
      <w:r w:rsidRPr="009649D9" w:rsidR="007E6BA6">
        <w:rPr>
          <w:lang w:val="en-US"/>
        </w:rPr>
        <w:t xml:space="preserve">: </w:t>
      </w:r>
    </w:p>
    <w:p w:rsidR="00200EF4" w:rsidP="009649D9" w:rsidRDefault="00453F6E" w14:paraId="4131638F" w14:textId="289C8E5B">
      <w:pPr>
        <w:pStyle w:val="Prrafodelista"/>
        <w:numPr>
          <w:ilvl w:val="0"/>
          <w:numId w:val="2"/>
        </w:numPr>
        <w:spacing w:before="60" w:after="120" w:line="240" w:lineRule="auto"/>
        <w:jc w:val="both"/>
      </w:pPr>
      <w:r>
        <w:t xml:space="preserve">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7E6BA6">
        <w:t>:</w:t>
      </w:r>
    </w:p>
    <w:p w:rsidR="00096D93" w:rsidP="009649D9" w:rsidRDefault="00096D93" w14:paraId="31B32014" w14:textId="77777777">
      <w:pPr>
        <w:spacing w:before="60" w:after="120" w:line="240" w:lineRule="auto"/>
        <w:jc w:val="both"/>
      </w:pPr>
    </w:p>
    <w:p w:rsidRPr="008058BB" w:rsidR="00096D93" w:rsidP="00096D93" w:rsidRDefault="00096D93" w14:paraId="065E0235" w14:textId="77777777">
      <w:pPr>
        <w:spacing w:after="120"/>
        <w:jc w:val="center"/>
        <w:rPr>
          <w:highlight w:val="yellow"/>
        </w:rPr>
      </w:pPr>
      <w:r w:rsidRPr="008058BB">
        <w:rPr>
          <w:highlight w:val="yellow"/>
        </w:rPr>
        <w:t>Date</w:t>
      </w:r>
    </w:p>
    <w:p w:rsidRPr="009649D9" w:rsidR="00096D93" w:rsidP="00096D93" w:rsidRDefault="00096D93" w14:paraId="5F8753F0" w14:textId="74A6EF55">
      <w:pPr>
        <w:spacing w:after="120"/>
        <w:jc w:val="center"/>
        <w:rPr>
          <w:lang w:val="en-US"/>
        </w:rPr>
      </w:pPr>
      <w:r w:rsidRPr="009649D9">
        <w:rPr>
          <w:highlight w:val="yellow"/>
          <w:lang w:val="en-US"/>
        </w:rPr>
        <w:t>Name and role</w:t>
      </w:r>
      <w:r w:rsidRPr="009649D9">
        <w:rPr>
          <w:lang w:val="en-US"/>
        </w:rPr>
        <w:t xml:space="preserve"> (could be the contact person)</w:t>
      </w:r>
    </w:p>
    <w:p w:rsidRPr="009649D9" w:rsidR="00453F6E" w:rsidP="00096D93" w:rsidRDefault="00096D93" w14:paraId="5540970D" w14:textId="65AC103A">
      <w:pPr>
        <w:spacing w:after="120"/>
        <w:jc w:val="center"/>
        <w:rPr>
          <w:i/>
          <w:iCs/>
        </w:rPr>
      </w:pPr>
      <w:proofErr w:type="spellStart"/>
      <w:r w:rsidRPr="009649D9">
        <w:rPr>
          <w:i/>
          <w:iCs/>
          <w:highlight w:val="yellow"/>
        </w:rPr>
        <w:t>Signature</w:t>
      </w:r>
      <w:proofErr w:type="spellEnd"/>
    </w:p>
    <w:p w:rsidR="009649D9" w:rsidP="009649D9" w:rsidRDefault="009649D9" w14:paraId="34B3AAC7" w14:textId="77777777">
      <w:pPr>
        <w:spacing w:after="120"/>
        <w:jc w:val="center"/>
      </w:pPr>
    </w:p>
    <w:p w:rsidRPr="00D27148" w:rsidR="006224AC" w:rsidP="009649D9" w:rsidRDefault="006224AC" w14:paraId="5DE395C9" w14:textId="77777777">
      <w:pPr>
        <w:spacing w:after="120"/>
        <w:jc w:val="center"/>
      </w:pPr>
    </w:p>
    <w:p w:rsidRPr="009649D9" w:rsidR="009649D9" w:rsidP="009649D9" w:rsidRDefault="009649D9" w14:paraId="6BAB534E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12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 xml:space="preserve">According to </w:t>
      </w:r>
      <w:r w:rsidRPr="009649D9">
        <w:rPr>
          <w:b/>
          <w:bCs/>
          <w:i/>
          <w:iCs/>
          <w:sz w:val="20"/>
          <w:szCs w:val="20"/>
          <w:lang w:val="en-US"/>
        </w:rPr>
        <w:t>Order HFP/55/2023</w:t>
      </w:r>
      <w:r w:rsidRPr="009649D9">
        <w:rPr>
          <w:i/>
          <w:iCs/>
          <w:sz w:val="20"/>
          <w:szCs w:val="20"/>
          <w:lang w:val="en-US"/>
        </w:rPr>
        <w:t xml:space="preserve">, of January 24, regarding the systematic analysis of the risk of conflict of interest in the procedures implementing the Recovery, Transformation and Resilience Plan </w:t>
      </w:r>
      <w:r w:rsidRPr="009649D9">
        <w:rPr>
          <w:b/>
          <w:bCs/>
          <w:i/>
          <w:iCs/>
          <w:sz w:val="20"/>
          <w:szCs w:val="20"/>
          <w:lang w:val="en-US"/>
        </w:rPr>
        <w:t>PRTR</w:t>
      </w:r>
      <w:r w:rsidRPr="009649D9">
        <w:rPr>
          <w:i/>
          <w:iCs/>
          <w:sz w:val="20"/>
          <w:szCs w:val="20"/>
          <w:lang w:val="en-US"/>
        </w:rPr>
        <w:t xml:space="preserve"> (January 26, 2023).  The Commission requires that the beneficial ownership must be requested from contractors or grant beneficiaries without Spanish NIF (ES TIN), for which the contract award procedure.</w:t>
      </w:r>
    </w:p>
    <w:p w:rsidRPr="009649D9" w:rsidR="009649D9" w:rsidP="009649D9" w:rsidRDefault="009649D9" w14:paraId="26A7CE53" w14:textId="77777777">
      <w:pPr>
        <w:spacing w:after="120"/>
        <w:rPr>
          <w:i/>
          <w:iCs/>
          <w:sz w:val="12"/>
          <w:szCs w:val="12"/>
          <w:lang w:val="en-US"/>
        </w:rPr>
      </w:pPr>
    </w:p>
    <w:p w:rsidRPr="009649D9" w:rsidR="009649D9" w:rsidP="006224AC" w:rsidRDefault="009649D9" w14:paraId="0EA30AB7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6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 xml:space="preserve">A </w:t>
      </w:r>
      <w:r w:rsidRPr="009649D9">
        <w:rPr>
          <w:b/>
          <w:bCs/>
          <w:i/>
          <w:iCs/>
          <w:sz w:val="20"/>
          <w:szCs w:val="20"/>
          <w:u w:val="single"/>
          <w:lang w:val="en-US"/>
        </w:rPr>
        <w:t>beneficial owner</w:t>
      </w:r>
      <w:r w:rsidRPr="009649D9">
        <w:rPr>
          <w:i/>
          <w:iCs/>
          <w:sz w:val="20"/>
          <w:szCs w:val="20"/>
          <w:lang w:val="en-US"/>
        </w:rPr>
        <w:t xml:space="preserve"> is the natural person (individual) who ultimately owns or controls a company or legal entity, or in whose interest a transaction or economic activity is carried out. In other words, it is the person who, directly or indirectly, holds control over an entity or has an economic interest in it.</w:t>
      </w:r>
    </w:p>
    <w:p w:rsidRPr="009649D9" w:rsidR="009649D9" w:rsidP="006224AC" w:rsidRDefault="009649D9" w14:paraId="1FDEC9AD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6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 xml:space="preserve">According to the regulations for the prevention of money laundering, </w:t>
      </w:r>
      <w:r w:rsidRPr="009649D9">
        <w:rPr>
          <w:b/>
          <w:bCs/>
          <w:i/>
          <w:iCs/>
          <w:sz w:val="20"/>
          <w:szCs w:val="20"/>
          <w:lang w:val="en-US"/>
        </w:rPr>
        <w:t>Law 10/2010</w:t>
      </w:r>
      <w:r w:rsidRPr="009649D9">
        <w:rPr>
          <w:i/>
          <w:iCs/>
          <w:sz w:val="20"/>
          <w:szCs w:val="20"/>
          <w:lang w:val="en-US"/>
        </w:rPr>
        <w:t xml:space="preserve">, all natural persons (individuals) who meet any of the following criteria </w:t>
      </w:r>
      <w:proofErr w:type="gramStart"/>
      <w:r w:rsidRPr="009649D9">
        <w:rPr>
          <w:i/>
          <w:iCs/>
          <w:sz w:val="20"/>
          <w:szCs w:val="20"/>
          <w:lang w:val="en-US"/>
        </w:rPr>
        <w:t>are considered to be</w:t>
      </w:r>
      <w:proofErr w:type="gramEnd"/>
      <w:r w:rsidRPr="009649D9">
        <w:rPr>
          <w:i/>
          <w:iCs/>
          <w:sz w:val="20"/>
          <w:szCs w:val="20"/>
          <w:lang w:val="en-US"/>
        </w:rPr>
        <w:t xml:space="preserve"> </w:t>
      </w:r>
      <w:r w:rsidRPr="009649D9">
        <w:rPr>
          <w:i/>
          <w:iCs/>
          <w:sz w:val="20"/>
          <w:szCs w:val="20"/>
          <w:u w:val="single"/>
          <w:lang w:val="en-US"/>
        </w:rPr>
        <w:t>beneficial owners of an entity</w:t>
      </w:r>
      <w:r w:rsidRPr="009649D9">
        <w:rPr>
          <w:i/>
          <w:iCs/>
          <w:sz w:val="20"/>
          <w:szCs w:val="20"/>
          <w:lang w:val="en-US"/>
        </w:rPr>
        <w:t>:</w:t>
      </w:r>
    </w:p>
    <w:p w:rsidRPr="009649D9" w:rsidR="009649D9" w:rsidP="006224AC" w:rsidRDefault="009649D9" w14:paraId="40EBB85B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6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>- Directly or indirectly owning more than 25% of the share capital or voting rights of the entity.</w:t>
      </w:r>
    </w:p>
    <w:p w:rsidRPr="009649D9" w:rsidR="009649D9" w:rsidP="006224AC" w:rsidRDefault="009649D9" w14:paraId="2E0C51FA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6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>- To exercise effective control of the entity by other means, such as direct or indirect control of management or decision-making.</w:t>
      </w:r>
    </w:p>
    <w:p w:rsidRPr="009649D9" w:rsidR="009649D9" w:rsidP="006224AC" w:rsidRDefault="009649D9" w14:paraId="29B1B246" w14:textId="77777777">
      <w:pPr>
        <w:pBdr>
          <w:top w:val="single" w:color="BFBFBF" w:themeColor="background1" w:themeShade="BF" w:sz="4" w:space="1"/>
          <w:left w:val="single" w:color="BFBFBF" w:themeColor="background1" w:themeShade="BF" w:sz="4" w:space="4"/>
          <w:bottom w:val="single" w:color="BFBFBF" w:themeColor="background1" w:themeShade="BF" w:sz="4" w:space="1"/>
          <w:right w:val="single" w:color="BFBFBF" w:themeColor="background1" w:themeShade="BF" w:sz="4" w:space="4"/>
        </w:pBdr>
        <w:spacing w:before="60" w:after="60" w:line="240" w:lineRule="auto"/>
        <w:rPr>
          <w:i/>
          <w:iCs/>
          <w:sz w:val="20"/>
          <w:szCs w:val="20"/>
          <w:lang w:val="en-US"/>
        </w:rPr>
      </w:pPr>
      <w:r w:rsidRPr="009649D9">
        <w:rPr>
          <w:i/>
          <w:iCs/>
          <w:sz w:val="20"/>
          <w:szCs w:val="20"/>
          <w:lang w:val="en-US"/>
        </w:rPr>
        <w:t>- Being the beneficial owner of the entity or of the economic transaction carried out.</w:t>
      </w:r>
    </w:p>
    <w:p w:rsidRPr="009649D9" w:rsidR="009649D9" w:rsidP="009649D9" w:rsidRDefault="009649D9" w14:paraId="4E29CD3E" w14:textId="77777777">
      <w:pPr>
        <w:spacing w:after="120"/>
        <w:rPr>
          <w:lang w:val="en-US"/>
        </w:rPr>
      </w:pPr>
    </w:p>
    <w:sectPr w:rsidRPr="009649D9" w:rsidR="009649D9" w:rsidSect="006224AC">
      <w:pgSz w:w="11906" w:h="16838" w:orient="portrait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249"/>
    <w:multiLevelType w:val="hybridMultilevel"/>
    <w:tmpl w:val="53EAA5F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4615D0"/>
    <w:multiLevelType w:val="hybridMultilevel"/>
    <w:tmpl w:val="117AFC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4145230">
    <w:abstractNumId w:val="1"/>
  </w:num>
  <w:num w:numId="2" w16cid:durableId="3106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6E"/>
    <w:rsid w:val="000020C8"/>
    <w:rsid w:val="00096D93"/>
    <w:rsid w:val="000B3BDA"/>
    <w:rsid w:val="000C1288"/>
    <w:rsid w:val="000E4345"/>
    <w:rsid w:val="00146C19"/>
    <w:rsid w:val="00200EF4"/>
    <w:rsid w:val="0027482B"/>
    <w:rsid w:val="002F3B90"/>
    <w:rsid w:val="00403515"/>
    <w:rsid w:val="00453F6E"/>
    <w:rsid w:val="005C13CE"/>
    <w:rsid w:val="006224AC"/>
    <w:rsid w:val="006741BB"/>
    <w:rsid w:val="00677947"/>
    <w:rsid w:val="006E1309"/>
    <w:rsid w:val="0073430F"/>
    <w:rsid w:val="00754507"/>
    <w:rsid w:val="00795D49"/>
    <w:rsid w:val="007E6BA6"/>
    <w:rsid w:val="008058BB"/>
    <w:rsid w:val="00870541"/>
    <w:rsid w:val="009649D9"/>
    <w:rsid w:val="009C26B8"/>
    <w:rsid w:val="009E6652"/>
    <w:rsid w:val="00A11BA1"/>
    <w:rsid w:val="00C8662F"/>
    <w:rsid w:val="00D1707A"/>
    <w:rsid w:val="00E71654"/>
    <w:rsid w:val="00FE04E8"/>
    <w:rsid w:val="2F749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8033"/>
  <w15:chartTrackingRefBased/>
  <w15:docId w15:val="{872752EC-54B8-45EF-9AAF-BF3BF97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F6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F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53F6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53F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53F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53F6E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53F6E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53F6E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53F6E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53F6E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53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F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53F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53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F6E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53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F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F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53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006678E792540B6B6A0B8CFC32B44" ma:contentTypeVersion="17" ma:contentTypeDescription="Crear nuevo documento." ma:contentTypeScope="" ma:versionID="8bb38a8073612d06336859e592acae03">
  <xsd:schema xmlns:xsd="http://www.w3.org/2001/XMLSchema" xmlns:xs="http://www.w3.org/2001/XMLSchema" xmlns:p="http://schemas.microsoft.com/office/2006/metadata/properties" xmlns:ns2="40a311cc-c50f-4bc8-b416-25bcdaaedd74" xmlns:ns3="f1ae18f4-7b54-4547-bd72-8669ce7d8385" targetNamespace="http://schemas.microsoft.com/office/2006/metadata/properties" ma:root="true" ma:fieldsID="706afb3cca96e491de26282593834f1a" ns2:_="" ns3:_="">
    <xsd:import namespace="40a311cc-c50f-4bc8-b416-25bcdaaedd74"/>
    <xsd:import namespace="f1ae18f4-7b54-4547-bd72-8669ce7d8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11cc-c50f-4bc8-b416-25bcdaaed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36f5365-a4c5-48e1-ab30-db633f683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18f4-7b54-4547-bd72-8669ce7d83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6182d-9159-49b8-8689-7082913446ed}" ma:internalName="TaxCatchAll" ma:showField="CatchAllData" ma:web="f1ae18f4-7b54-4547-bd72-8669ce7d8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1F0EA-7574-4637-99AD-D225380082FF}"/>
</file>

<file path=customXml/itemProps2.xml><?xml version="1.0" encoding="utf-8"?>
<ds:datastoreItem xmlns:ds="http://schemas.openxmlformats.org/officeDocument/2006/customXml" ds:itemID="{83A52548-3512-4062-B5C3-E00BFE85A4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Ibáñez-Algarra Hernández, Ana María</dc:creator>
  <keywords/>
  <dc:description/>
  <lastModifiedBy>Rodríguez Portugués, Sara</lastModifiedBy>
  <revision>3</revision>
  <dcterms:created xsi:type="dcterms:W3CDTF">2024-10-08T14:51:00.0000000Z</dcterms:created>
  <dcterms:modified xsi:type="dcterms:W3CDTF">2024-10-18T03:28:08.6088167Z</dcterms:modified>
</coreProperties>
</file>