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2800" w14:textId="77777777" w:rsidR="00F50982" w:rsidRPr="00033CF0" w:rsidRDefault="00F50982" w:rsidP="00F50982">
      <w:pPr>
        <w:pStyle w:val="Ttulo9"/>
        <w:jc w:val="center"/>
        <w:rPr>
          <w:rFonts w:ascii="Calibri" w:hAnsi="Calibri" w:cs="Arial"/>
          <w:bCs/>
          <w:i/>
          <w:iCs/>
          <w:sz w:val="22"/>
          <w:szCs w:val="22"/>
          <w:u w:val="single"/>
          <w:lang w:val="en-US"/>
        </w:rPr>
      </w:pPr>
      <w:r w:rsidRPr="00033CF0">
        <w:rPr>
          <w:rFonts w:ascii="Calibri" w:hAnsi="Calibri" w:cs="Arial"/>
          <w:bCs/>
          <w:i/>
          <w:iCs/>
          <w:sz w:val="22"/>
          <w:szCs w:val="22"/>
          <w:u w:val="single"/>
          <w:lang w:val="en-US"/>
        </w:rPr>
        <w:t>ANNEX 2</w:t>
      </w:r>
    </w:p>
    <w:p w14:paraId="32045494" w14:textId="77777777" w:rsidR="00F50982" w:rsidRPr="00D31766" w:rsidRDefault="00F50982" w:rsidP="00F50982">
      <w:pPr>
        <w:ind w:left="-142"/>
        <w:jc w:val="center"/>
        <w:rPr>
          <w:rFonts w:asciiTheme="minorHAnsi" w:eastAsiaTheme="minorHAnsi" w:hAnsiTheme="minorHAnsi" w:cstheme="minorHAnsi"/>
          <w:b/>
          <w:color w:val="000000"/>
          <w:sz w:val="23"/>
          <w:lang w:val="en-GB" w:eastAsia="en-US"/>
        </w:rPr>
      </w:pPr>
    </w:p>
    <w:p w14:paraId="6B2D7DAA" w14:textId="77777777" w:rsidR="00F50982" w:rsidRPr="00921B6D" w:rsidRDefault="00F50982" w:rsidP="00F50982">
      <w:pPr>
        <w:ind w:left="-426"/>
        <w:jc w:val="center"/>
        <w:rPr>
          <w:rFonts w:asciiTheme="minorHAnsi" w:eastAsiaTheme="minorHAnsi" w:hAnsiTheme="minorHAnsi" w:cstheme="minorHAnsi"/>
          <w:b/>
          <w:color w:val="000000"/>
          <w:sz w:val="23"/>
          <w:lang w:val="en-GB" w:eastAsia="en-US"/>
        </w:rPr>
      </w:pPr>
      <w:r w:rsidRPr="00921B6D">
        <w:rPr>
          <w:rFonts w:asciiTheme="minorHAnsi" w:eastAsiaTheme="minorHAnsi" w:hAnsiTheme="minorHAnsi" w:cstheme="minorHAnsi"/>
          <w:b/>
          <w:color w:val="000000"/>
          <w:sz w:val="23"/>
          <w:lang w:val="en-GB" w:eastAsia="en-US"/>
        </w:rPr>
        <w:t xml:space="preserve">REQUEST FOR INFORMATION ON BENEFICIAL OWNERSHIP </w:t>
      </w:r>
    </w:p>
    <w:p w14:paraId="4B3AE309" w14:textId="77777777" w:rsidR="00F50982" w:rsidRPr="001458C6" w:rsidRDefault="00F50982" w:rsidP="00F50982">
      <w:pPr>
        <w:pStyle w:val="Textonotapie"/>
        <w:keepNext/>
        <w:jc w:val="center"/>
        <w:rPr>
          <w:rFonts w:asciiTheme="minorHAnsi" w:eastAsiaTheme="minorHAnsi" w:hAnsiTheme="minorHAnsi" w:cstheme="minorHAnsi"/>
          <w:bCs/>
          <w:color w:val="000000"/>
          <w:sz w:val="22"/>
          <w:szCs w:val="22"/>
          <w:lang w:val="en-GB" w:eastAsia="en-US"/>
        </w:rPr>
      </w:pPr>
      <w:r w:rsidRPr="0091788D">
        <w:rPr>
          <w:rFonts w:asciiTheme="minorHAnsi" w:eastAsiaTheme="minorHAnsi" w:hAnsiTheme="minorHAnsi" w:cstheme="minorHAnsi"/>
          <w:bCs/>
          <w:color w:val="000000"/>
          <w:sz w:val="22"/>
          <w:szCs w:val="22"/>
          <w:lang w:val="en-GB" w:eastAsia="en-US"/>
        </w:rPr>
        <w:t xml:space="preserve">Contract number </w:t>
      </w:r>
      <w:r w:rsidRPr="00976280">
        <w:rPr>
          <w:rFonts w:asciiTheme="minorHAnsi" w:eastAsiaTheme="minorHAnsi" w:hAnsiTheme="minorHAnsi" w:cstheme="minorHAnsi"/>
          <w:b/>
          <w:color w:val="000000"/>
          <w:sz w:val="22"/>
          <w:szCs w:val="22"/>
          <w:lang w:val="en-GB" w:eastAsia="en-US"/>
        </w:rPr>
        <w:t>X056-01-2024</w:t>
      </w:r>
      <w:r w:rsidRPr="0091788D">
        <w:rPr>
          <w:rFonts w:asciiTheme="minorHAnsi" w:eastAsiaTheme="minorHAnsi" w:hAnsiTheme="minorHAnsi" w:cstheme="minorHAnsi"/>
          <w:bCs/>
          <w:color w:val="000000"/>
          <w:sz w:val="22"/>
          <w:szCs w:val="22"/>
          <w:lang w:val="en-GB" w:eastAsia="en-US"/>
        </w:rPr>
        <w:t>, the object of which is “</w:t>
      </w:r>
      <w:r w:rsidRPr="0091788D">
        <w:rPr>
          <w:rFonts w:asciiTheme="minorHAnsi" w:eastAsiaTheme="minorHAnsi" w:hAnsiTheme="minorHAnsi" w:cstheme="minorHAnsi"/>
          <w:b/>
          <w:color w:val="000000"/>
          <w:sz w:val="22"/>
          <w:szCs w:val="22"/>
          <w:lang w:val="en-GB" w:eastAsia="en-US"/>
        </w:rPr>
        <w:t>DESAFÍA Canada</w:t>
      </w:r>
      <w:r w:rsidRPr="0091788D">
        <w:rPr>
          <w:rFonts w:asciiTheme="minorHAnsi" w:eastAsiaTheme="minorHAnsi" w:hAnsiTheme="minorHAnsi" w:cstheme="minorHAnsi"/>
          <w:bCs/>
          <w:color w:val="000000"/>
          <w:sz w:val="22"/>
          <w:szCs w:val="22"/>
          <w:lang w:val="en-GB" w:eastAsia="en-US"/>
        </w:rPr>
        <w:t>”.</w:t>
      </w:r>
    </w:p>
    <w:p w14:paraId="2D24A8E9" w14:textId="77777777" w:rsidR="00F50982" w:rsidRPr="00D31766" w:rsidRDefault="00F50982" w:rsidP="00F50982">
      <w:pPr>
        <w:ind w:left="-142"/>
        <w:jc w:val="center"/>
        <w:rPr>
          <w:rFonts w:asciiTheme="minorHAnsi" w:hAnsiTheme="minorHAnsi" w:cstheme="minorHAnsi"/>
          <w:sz w:val="20"/>
          <w:lang w:val="en-GB"/>
        </w:rPr>
      </w:pPr>
    </w:p>
    <w:p w14:paraId="7270C7E9" w14:textId="77777777" w:rsidR="00F50982" w:rsidRPr="00D31766" w:rsidRDefault="00F50982" w:rsidP="00F50982">
      <w:pPr>
        <w:rPr>
          <w:rFonts w:asciiTheme="minorHAnsi" w:hAnsiTheme="minorHAnsi" w:cstheme="minorHAnsi"/>
          <w:sz w:val="20"/>
          <w:lang w:val="en-GB"/>
        </w:rPr>
      </w:pPr>
    </w:p>
    <w:p w14:paraId="6BB22A9B" w14:textId="77777777" w:rsidR="00F50982" w:rsidRPr="00D31766" w:rsidRDefault="00F50982" w:rsidP="00F50982">
      <w:pPr>
        <w:pStyle w:val="Default"/>
        <w:rPr>
          <w:rFonts w:asciiTheme="minorHAnsi" w:hAnsiTheme="minorHAnsi" w:cstheme="minorHAnsi"/>
          <w:b/>
          <w:bCs/>
          <w:sz w:val="23"/>
          <w:szCs w:val="23"/>
        </w:rPr>
      </w:pPr>
      <w:r w:rsidRPr="00D31766">
        <w:rPr>
          <w:rFonts w:asciiTheme="minorHAnsi" w:hAnsiTheme="minorHAnsi" w:cstheme="minorHAnsi"/>
          <w:b/>
          <w:sz w:val="23"/>
        </w:rPr>
        <w:t xml:space="preserve">ANNEX. REQUEST FOR INFORMATION ON BENEFICIAL OWNERSHIP </w:t>
      </w:r>
    </w:p>
    <w:p w14:paraId="2D196AFB" w14:textId="77777777" w:rsidR="00F50982" w:rsidRPr="00D31766" w:rsidRDefault="00F50982" w:rsidP="00F50982">
      <w:pPr>
        <w:pStyle w:val="Default"/>
        <w:rPr>
          <w:rFonts w:asciiTheme="minorHAnsi" w:hAnsiTheme="minorHAnsi" w:cstheme="minorHAnsi"/>
          <w:sz w:val="23"/>
          <w:szCs w:val="23"/>
        </w:rPr>
      </w:pPr>
    </w:p>
    <w:p w14:paraId="4329DD99" w14:textId="77777777" w:rsidR="00F50982" w:rsidRDefault="00F50982" w:rsidP="00F50982">
      <w:pPr>
        <w:pStyle w:val="Default"/>
        <w:rPr>
          <w:sz w:val="22"/>
          <w:szCs w:val="22"/>
        </w:rPr>
      </w:pPr>
      <w:r>
        <w:rPr>
          <w:sz w:val="22"/>
        </w:rPr>
        <w:t xml:space="preserve">For the attention of the manager of the entity XXX: </w:t>
      </w:r>
    </w:p>
    <w:p w14:paraId="38271C30" w14:textId="77777777" w:rsidR="00F50982" w:rsidRDefault="00F50982" w:rsidP="00F50982">
      <w:pPr>
        <w:pStyle w:val="Default"/>
        <w:rPr>
          <w:sz w:val="22"/>
          <w:szCs w:val="22"/>
        </w:rPr>
      </w:pPr>
    </w:p>
    <w:p w14:paraId="4F711C9A" w14:textId="77777777" w:rsidR="00F50982" w:rsidRPr="003621E6" w:rsidRDefault="00F50982" w:rsidP="00F50982">
      <w:pPr>
        <w:pStyle w:val="Default"/>
        <w:jc w:val="both"/>
        <w:rPr>
          <w:rFonts w:asciiTheme="minorHAnsi" w:hAnsiTheme="minorHAnsi" w:cstheme="minorHAnsi"/>
          <w:sz w:val="22"/>
          <w:szCs w:val="22"/>
        </w:rPr>
      </w:pPr>
      <w:r w:rsidRPr="003621E6">
        <w:rPr>
          <w:rFonts w:asciiTheme="minorHAnsi" w:hAnsiTheme="minorHAnsi" w:cstheme="minorHAnsi"/>
          <w:sz w:val="22"/>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1631E81" w14:textId="77777777" w:rsidR="00F50982" w:rsidRPr="003621E6" w:rsidRDefault="00F50982" w:rsidP="00F50982">
      <w:pPr>
        <w:pStyle w:val="Default"/>
        <w:jc w:val="both"/>
        <w:rPr>
          <w:rFonts w:asciiTheme="minorHAnsi" w:hAnsiTheme="minorHAnsi" w:cstheme="minorHAnsi"/>
          <w:sz w:val="22"/>
          <w:szCs w:val="22"/>
        </w:rPr>
      </w:pPr>
    </w:p>
    <w:p w14:paraId="12961D8C" w14:textId="77777777" w:rsidR="00F50982" w:rsidRPr="003621E6" w:rsidRDefault="00F50982" w:rsidP="00F50982">
      <w:pPr>
        <w:pStyle w:val="Default"/>
        <w:jc w:val="both"/>
        <w:rPr>
          <w:rFonts w:asciiTheme="minorHAnsi" w:hAnsiTheme="minorHAnsi" w:cstheme="minorHAnsi"/>
          <w:sz w:val="22"/>
          <w:szCs w:val="22"/>
        </w:rPr>
      </w:pPr>
      <w:r w:rsidRPr="003621E6">
        <w:rPr>
          <w:rFonts w:asciiTheme="minorHAnsi" w:hAnsiTheme="minorHAnsi" w:cstheme="minorHAnsi"/>
          <w:sz w:val="22"/>
        </w:rPr>
        <w:t xml:space="preserve">As the information on beneficial ownership is not available in the databases held by the Spanish authorities that are being used for this purpose, it is necessary to request it directly from the relevant contractor or beneficiary. </w:t>
      </w:r>
    </w:p>
    <w:p w14:paraId="23F83FCE" w14:textId="77777777" w:rsidR="00F50982" w:rsidRPr="003621E6" w:rsidRDefault="00F50982" w:rsidP="00F50982">
      <w:pPr>
        <w:pStyle w:val="Default"/>
        <w:jc w:val="both"/>
        <w:rPr>
          <w:rFonts w:asciiTheme="minorHAnsi" w:hAnsiTheme="minorHAnsi" w:cstheme="minorHAnsi"/>
          <w:sz w:val="22"/>
          <w:szCs w:val="22"/>
        </w:rPr>
      </w:pPr>
    </w:p>
    <w:p w14:paraId="05B4814E" w14:textId="77777777" w:rsidR="00F50982" w:rsidRPr="003621E6" w:rsidRDefault="00F50982" w:rsidP="00F50982">
      <w:pPr>
        <w:pStyle w:val="Default"/>
        <w:jc w:val="both"/>
        <w:rPr>
          <w:rFonts w:asciiTheme="minorHAnsi" w:hAnsiTheme="minorHAnsi" w:cstheme="minorHAnsi"/>
          <w:sz w:val="22"/>
          <w:szCs w:val="22"/>
        </w:rPr>
      </w:pPr>
      <w:r w:rsidRPr="003621E6">
        <w:rPr>
          <w:rFonts w:asciiTheme="minorHAnsi" w:hAnsiTheme="minorHAnsi" w:cstheme="minorHAnsi"/>
          <w:sz w:val="22"/>
        </w:rPr>
        <w:t xml:space="preserve">As a </w:t>
      </w:r>
      <w:r w:rsidRPr="009B00F3">
        <w:rPr>
          <w:rFonts w:asciiTheme="minorHAnsi" w:hAnsiTheme="minorHAnsi" w:cstheme="minorHAnsi"/>
          <w:b/>
          <w:bCs/>
          <w:sz w:val="22"/>
        </w:rPr>
        <w:t>minimum</w:t>
      </w:r>
      <w:r w:rsidRPr="003621E6">
        <w:rPr>
          <w:rFonts w:asciiTheme="minorHAnsi" w:hAnsiTheme="minorHAnsi" w:cstheme="minorHAnsi"/>
          <w:sz w:val="22"/>
        </w:rPr>
        <w:t xml:space="preserve">, the information to be collected on </w:t>
      </w:r>
      <w:r w:rsidRPr="009B00F3">
        <w:rPr>
          <w:rFonts w:asciiTheme="minorHAnsi" w:hAnsiTheme="minorHAnsi" w:cstheme="minorHAnsi"/>
          <w:b/>
          <w:bCs/>
          <w:sz w:val="22"/>
        </w:rPr>
        <w:t>beneficial ownership</w:t>
      </w:r>
      <w:r w:rsidRPr="003621E6">
        <w:rPr>
          <w:rFonts w:asciiTheme="minorHAnsi" w:hAnsiTheme="minorHAnsi" w:cstheme="minorHAnsi"/>
          <w:sz w:val="22"/>
        </w:rPr>
        <w:t xml:space="preserve"> shall include the following </w:t>
      </w:r>
      <w:r w:rsidRPr="009B00F3">
        <w:rPr>
          <w:rFonts w:asciiTheme="minorHAnsi" w:hAnsiTheme="minorHAnsi" w:cstheme="minorHAnsi"/>
          <w:b/>
          <w:bCs/>
          <w:sz w:val="22"/>
        </w:rPr>
        <w:t>details</w:t>
      </w:r>
      <w:r w:rsidRPr="003621E6">
        <w:rPr>
          <w:rFonts w:asciiTheme="minorHAnsi" w:hAnsiTheme="minorHAnsi" w:cstheme="minorHAnsi"/>
          <w:sz w:val="22"/>
        </w:rPr>
        <w:t xml:space="preserve"> of the natural person who is the beneficial owner of the entity awarded the contract: </w:t>
      </w:r>
    </w:p>
    <w:p w14:paraId="78D13B0A" w14:textId="77777777" w:rsidR="00F50982" w:rsidRPr="003621E6" w:rsidRDefault="00F50982" w:rsidP="00F50982">
      <w:pPr>
        <w:pStyle w:val="Default"/>
        <w:jc w:val="both"/>
        <w:rPr>
          <w:rFonts w:asciiTheme="minorHAnsi" w:hAnsiTheme="minorHAnsi" w:cstheme="minorHAnsi"/>
          <w:sz w:val="22"/>
          <w:szCs w:val="22"/>
        </w:rPr>
      </w:pPr>
    </w:p>
    <w:p w14:paraId="0DD2E732" w14:textId="77777777" w:rsidR="00F50982" w:rsidRPr="003621E6" w:rsidRDefault="00F50982" w:rsidP="00F50982">
      <w:pPr>
        <w:pStyle w:val="Default"/>
        <w:jc w:val="both"/>
        <w:rPr>
          <w:rFonts w:asciiTheme="minorHAnsi" w:hAnsiTheme="minorHAnsi" w:cstheme="minorHAnsi"/>
          <w:sz w:val="22"/>
          <w:szCs w:val="22"/>
        </w:rPr>
      </w:pPr>
      <w:r w:rsidRPr="003621E6">
        <w:rPr>
          <w:rFonts w:asciiTheme="minorHAnsi" w:hAnsiTheme="minorHAnsi" w:cstheme="minorHAnsi"/>
          <w:sz w:val="22"/>
        </w:rPr>
        <w:t>a) Identification number</w:t>
      </w:r>
      <w:r>
        <w:rPr>
          <w:rFonts w:asciiTheme="minorHAnsi" w:hAnsiTheme="minorHAnsi" w:cstheme="minorHAnsi"/>
          <w:sz w:val="22"/>
        </w:rPr>
        <w:t xml:space="preserve"> (Tax ID (</w:t>
      </w:r>
      <w:r>
        <w:rPr>
          <w:rFonts w:asciiTheme="minorHAnsi" w:hAnsiTheme="minorHAnsi" w:cstheme="minorHAnsi"/>
          <w:b/>
          <w:bCs/>
          <w:sz w:val="22"/>
        </w:rPr>
        <w:t>SIN</w:t>
      </w:r>
      <w:r>
        <w:rPr>
          <w:rFonts w:asciiTheme="minorHAnsi" w:hAnsiTheme="minorHAnsi" w:cstheme="minorHAnsi"/>
          <w:sz w:val="22"/>
        </w:rPr>
        <w:t>) or Passport):</w:t>
      </w:r>
    </w:p>
    <w:p w14:paraId="6EFC26AD" w14:textId="77777777" w:rsidR="00F50982" w:rsidRPr="003621E6" w:rsidRDefault="00F50982" w:rsidP="00F50982">
      <w:pPr>
        <w:pStyle w:val="Default"/>
        <w:jc w:val="both"/>
        <w:rPr>
          <w:rFonts w:asciiTheme="minorHAnsi" w:hAnsiTheme="minorHAnsi" w:cstheme="minorHAnsi"/>
          <w:sz w:val="22"/>
          <w:szCs w:val="22"/>
        </w:rPr>
      </w:pPr>
      <w:r w:rsidRPr="003621E6">
        <w:rPr>
          <w:rFonts w:asciiTheme="minorHAnsi" w:hAnsiTheme="minorHAnsi" w:cstheme="minorHAnsi"/>
          <w:sz w:val="22"/>
        </w:rPr>
        <w:t>b) Country that has issued the identification number</w:t>
      </w:r>
      <w:r>
        <w:rPr>
          <w:rFonts w:asciiTheme="minorHAnsi" w:hAnsiTheme="minorHAnsi" w:cstheme="minorHAnsi"/>
          <w:sz w:val="22"/>
        </w:rPr>
        <w:t>:</w:t>
      </w:r>
    </w:p>
    <w:p w14:paraId="5A64BFEB" w14:textId="77777777" w:rsidR="00F50982" w:rsidRPr="003621E6" w:rsidRDefault="00F50982" w:rsidP="00F50982">
      <w:pPr>
        <w:pStyle w:val="Default"/>
        <w:jc w:val="both"/>
        <w:rPr>
          <w:rFonts w:asciiTheme="minorHAnsi" w:hAnsiTheme="minorHAnsi" w:cstheme="minorHAnsi"/>
          <w:sz w:val="22"/>
          <w:szCs w:val="22"/>
        </w:rPr>
      </w:pPr>
      <w:r w:rsidRPr="003621E6">
        <w:rPr>
          <w:rFonts w:asciiTheme="minorHAnsi" w:hAnsiTheme="minorHAnsi" w:cstheme="minorHAnsi"/>
          <w:sz w:val="22"/>
        </w:rPr>
        <w:t>c) Forename</w:t>
      </w:r>
      <w:r>
        <w:rPr>
          <w:rFonts w:asciiTheme="minorHAnsi" w:hAnsiTheme="minorHAnsi" w:cstheme="minorHAnsi"/>
          <w:sz w:val="22"/>
        </w:rPr>
        <w:t>/First Name:</w:t>
      </w:r>
      <w:r w:rsidRPr="003621E6">
        <w:rPr>
          <w:rFonts w:asciiTheme="minorHAnsi" w:hAnsiTheme="minorHAnsi" w:cstheme="minorHAnsi"/>
          <w:sz w:val="22"/>
        </w:rPr>
        <w:t xml:space="preserve"> </w:t>
      </w:r>
    </w:p>
    <w:p w14:paraId="66238AFC" w14:textId="77777777" w:rsidR="00F50982" w:rsidRPr="003621E6" w:rsidRDefault="00F50982" w:rsidP="00F50982">
      <w:pPr>
        <w:pStyle w:val="Default"/>
        <w:jc w:val="both"/>
        <w:rPr>
          <w:rFonts w:asciiTheme="minorHAnsi" w:hAnsiTheme="minorHAnsi" w:cstheme="minorHAnsi"/>
          <w:sz w:val="22"/>
          <w:szCs w:val="22"/>
        </w:rPr>
      </w:pPr>
      <w:r w:rsidRPr="003621E6">
        <w:rPr>
          <w:rFonts w:asciiTheme="minorHAnsi" w:hAnsiTheme="minorHAnsi" w:cstheme="minorHAnsi"/>
          <w:sz w:val="22"/>
        </w:rPr>
        <w:t>d) Surname</w:t>
      </w:r>
      <w:r>
        <w:rPr>
          <w:rFonts w:asciiTheme="minorHAnsi" w:hAnsiTheme="minorHAnsi" w:cstheme="minorHAnsi"/>
          <w:sz w:val="22"/>
        </w:rPr>
        <w:t>/Last Name:</w:t>
      </w:r>
      <w:r w:rsidRPr="003621E6">
        <w:rPr>
          <w:rFonts w:asciiTheme="minorHAnsi" w:hAnsiTheme="minorHAnsi" w:cstheme="minorHAnsi"/>
          <w:sz w:val="22"/>
        </w:rPr>
        <w:t xml:space="preserve"> </w:t>
      </w:r>
    </w:p>
    <w:p w14:paraId="7C97E5F8" w14:textId="77777777" w:rsidR="00F50982" w:rsidRPr="003621E6" w:rsidRDefault="00F50982" w:rsidP="00F50982">
      <w:pPr>
        <w:pStyle w:val="Default"/>
        <w:jc w:val="both"/>
        <w:rPr>
          <w:rFonts w:asciiTheme="minorHAnsi" w:hAnsiTheme="minorHAnsi" w:cstheme="minorHAnsi"/>
          <w:sz w:val="22"/>
          <w:szCs w:val="22"/>
        </w:rPr>
      </w:pPr>
      <w:r w:rsidRPr="003621E6">
        <w:rPr>
          <w:rFonts w:asciiTheme="minorHAnsi" w:hAnsiTheme="minorHAnsi" w:cstheme="minorHAnsi"/>
          <w:sz w:val="22"/>
        </w:rPr>
        <w:t>e) Date of birth</w:t>
      </w:r>
      <w:r>
        <w:rPr>
          <w:rFonts w:asciiTheme="minorHAnsi" w:hAnsiTheme="minorHAnsi" w:cstheme="minorHAnsi"/>
          <w:sz w:val="22"/>
        </w:rPr>
        <w:t xml:space="preserve"> (</w:t>
      </w:r>
      <w:r w:rsidRPr="009B00F3">
        <w:rPr>
          <w:rFonts w:asciiTheme="minorHAnsi" w:hAnsiTheme="minorHAnsi" w:cstheme="minorHAnsi"/>
          <w:b/>
          <w:bCs/>
          <w:sz w:val="22"/>
        </w:rPr>
        <w:t>DD/MM/YY</w:t>
      </w:r>
      <w:r>
        <w:rPr>
          <w:rFonts w:asciiTheme="minorHAnsi" w:hAnsiTheme="minorHAnsi" w:cstheme="minorHAnsi"/>
          <w:sz w:val="22"/>
        </w:rPr>
        <w:t>):</w:t>
      </w:r>
      <w:r w:rsidRPr="003621E6">
        <w:rPr>
          <w:rFonts w:asciiTheme="minorHAnsi" w:hAnsiTheme="minorHAnsi" w:cstheme="minorHAnsi"/>
          <w:sz w:val="22"/>
        </w:rPr>
        <w:t xml:space="preserve"> </w:t>
      </w:r>
    </w:p>
    <w:p w14:paraId="6A5E6808" w14:textId="77777777" w:rsidR="00F50982" w:rsidRPr="003621E6" w:rsidRDefault="00F50982" w:rsidP="00F50982">
      <w:pPr>
        <w:pStyle w:val="Default"/>
        <w:jc w:val="both"/>
        <w:rPr>
          <w:rFonts w:asciiTheme="minorHAnsi" w:hAnsiTheme="minorHAnsi" w:cstheme="minorHAnsi"/>
          <w:sz w:val="22"/>
          <w:szCs w:val="22"/>
        </w:rPr>
      </w:pPr>
    </w:p>
    <w:p w14:paraId="42C9EE5F" w14:textId="77777777" w:rsidR="00F50982" w:rsidRPr="00AD5778" w:rsidRDefault="00F50982" w:rsidP="00F50982">
      <w:pPr>
        <w:pStyle w:val="Default"/>
        <w:jc w:val="both"/>
        <w:rPr>
          <w:rFonts w:asciiTheme="minorHAnsi" w:hAnsiTheme="minorHAnsi" w:cstheme="minorHAnsi"/>
          <w:sz w:val="22"/>
        </w:rPr>
      </w:pPr>
      <w:r w:rsidRPr="003621E6">
        <w:rPr>
          <w:rFonts w:asciiTheme="minorHAnsi" w:hAnsiTheme="minorHAnsi" w:cstheme="minorHAnsi"/>
          <w:sz w:val="22"/>
        </w:rPr>
        <w:t>For this reason, we kindly ask you to send the information to the following address</w:t>
      </w:r>
      <w:r>
        <w:rPr>
          <w:rFonts w:asciiTheme="minorHAnsi" w:hAnsiTheme="minorHAnsi" w:cstheme="minorHAnsi"/>
          <w:sz w:val="22"/>
        </w:rPr>
        <w:t>,</w:t>
      </w:r>
      <w:r w:rsidRPr="003621E6">
        <w:rPr>
          <w:rFonts w:asciiTheme="minorHAnsi" w:hAnsiTheme="minorHAnsi" w:cstheme="minorHAnsi"/>
          <w:sz w:val="22"/>
        </w:rPr>
        <w:t xml:space="preserve"> </w:t>
      </w:r>
      <w:r>
        <w:rPr>
          <w:rFonts w:asciiTheme="minorHAnsi" w:hAnsiTheme="minorHAnsi" w:cstheme="minorHAnsi"/>
          <w:sz w:val="22"/>
        </w:rPr>
        <w:t>tenders@icex.es,</w:t>
      </w:r>
      <w:r w:rsidRPr="003621E6">
        <w:rPr>
          <w:rFonts w:asciiTheme="minorHAnsi" w:hAnsiTheme="minorHAnsi" w:cstheme="minorHAnsi"/>
          <w:sz w:val="22"/>
        </w:rPr>
        <w:t xml:space="preserve"> as soon as possible. </w:t>
      </w:r>
      <w:proofErr w:type="gramStart"/>
      <w:r w:rsidRPr="003621E6">
        <w:rPr>
          <w:rFonts w:asciiTheme="minorHAnsi" w:hAnsiTheme="minorHAnsi" w:cstheme="minorHAnsi"/>
          <w:sz w:val="22"/>
        </w:rPr>
        <w:t>In order to</w:t>
      </w:r>
      <w:proofErr w:type="gramEnd"/>
      <w:r w:rsidRPr="003621E6">
        <w:rPr>
          <w:rFonts w:asciiTheme="minorHAnsi" w:hAnsiTheme="minorHAnsi" w:cstheme="minorHAnsi"/>
          <w:sz w:val="22"/>
        </w:rPr>
        <w:t xml:space="preserve"> ensure the reliability of the data submitted and as required by the European Commission, we would be grateful if you could provide this information in the form of a document providing proof of beneficial ownership, issued by the competent body in the relevant foreign country. The information will be stored in accordance with the regulations on the protection of personal data. </w:t>
      </w:r>
    </w:p>
    <w:p w14:paraId="57CA88D4" w14:textId="77777777" w:rsidR="00F50982" w:rsidRPr="003621E6" w:rsidRDefault="00F50982" w:rsidP="00F50982">
      <w:pPr>
        <w:pStyle w:val="Default"/>
        <w:jc w:val="both"/>
        <w:rPr>
          <w:rFonts w:asciiTheme="minorHAnsi" w:hAnsiTheme="minorHAnsi" w:cstheme="minorHAnsi"/>
          <w:sz w:val="22"/>
          <w:szCs w:val="22"/>
        </w:rPr>
      </w:pPr>
    </w:p>
    <w:p w14:paraId="2854F610" w14:textId="77777777" w:rsidR="00D81B21" w:rsidRPr="00F50982" w:rsidRDefault="00D81B21">
      <w:pPr>
        <w:rPr>
          <w:lang w:val="en-GB"/>
        </w:rPr>
      </w:pPr>
    </w:p>
    <w:sectPr w:rsidR="00D81B21" w:rsidRPr="00F5098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374C" w14:textId="77777777" w:rsidR="00F50982" w:rsidRDefault="00F50982" w:rsidP="00F50982">
      <w:r>
        <w:separator/>
      </w:r>
    </w:p>
  </w:endnote>
  <w:endnote w:type="continuationSeparator" w:id="0">
    <w:p w14:paraId="32FF8699" w14:textId="77777777" w:rsidR="00F50982" w:rsidRDefault="00F50982" w:rsidP="00F5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FDB0" w14:textId="77777777" w:rsidR="00F50982" w:rsidRDefault="00F50982" w:rsidP="00F50982">
      <w:r>
        <w:separator/>
      </w:r>
    </w:p>
  </w:footnote>
  <w:footnote w:type="continuationSeparator" w:id="0">
    <w:p w14:paraId="12DEEB43" w14:textId="77777777" w:rsidR="00F50982" w:rsidRDefault="00F50982" w:rsidP="00F50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5EAC" w14:textId="1238742D" w:rsidR="00F50982" w:rsidRDefault="00F50982">
    <w:pPr>
      <w:pStyle w:val="Encabezado"/>
    </w:pPr>
    <w:r w:rsidRPr="00E271B6">
      <w:rPr>
        <w:rFonts w:ascii="Arial Narrow" w:hAnsi="Arial Narrow"/>
        <w:noProof/>
        <w:sz w:val="26"/>
        <w:szCs w:val="20"/>
      </w:rPr>
      <w:drawing>
        <wp:anchor distT="0" distB="0" distL="114300" distR="114300" simplePos="0" relativeHeight="251659264" behindDoc="0" locked="0" layoutInCell="1" allowOverlap="1" wp14:anchorId="1ACDA5C9" wp14:editId="4AAA2B7F">
          <wp:simplePos x="0" y="0"/>
          <wp:positionH relativeFrom="page">
            <wp:align>center</wp:align>
          </wp:positionH>
          <wp:positionV relativeFrom="paragraph">
            <wp:posOffset>180340</wp:posOffset>
          </wp:positionV>
          <wp:extent cx="6112800" cy="277200"/>
          <wp:effectExtent l="0" t="0" r="0" b="8890"/>
          <wp:wrapSquare wrapText="bothSides"/>
          <wp:docPr id="5328584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58446" name="Imagen 532858446"/>
                  <pic:cNvPicPr/>
                </pic:nvPicPr>
                <pic:blipFill>
                  <a:blip r:embed="rId1">
                    <a:extLst>
                      <a:ext uri="{28A0092B-C50C-407E-A947-70E740481C1C}">
                        <a14:useLocalDpi xmlns:a14="http://schemas.microsoft.com/office/drawing/2010/main" val="0"/>
                      </a:ext>
                    </a:extLst>
                  </a:blip>
                  <a:stretch>
                    <a:fillRect/>
                  </a:stretch>
                </pic:blipFill>
                <pic:spPr>
                  <a:xfrm>
                    <a:off x="0" y="0"/>
                    <a:ext cx="6112800" cy="277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82"/>
    <w:rsid w:val="00040FE8"/>
    <w:rsid w:val="003273E1"/>
    <w:rsid w:val="00CF44E9"/>
    <w:rsid w:val="00D81B21"/>
    <w:rsid w:val="00F50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BFB6"/>
  <w15:chartTrackingRefBased/>
  <w15:docId w15:val="{B226A99A-FFED-4359-95F7-1C13F964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82"/>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F509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F509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F5098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5098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F5098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F5098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F5098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F5098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aliases w:val="h9"/>
    <w:basedOn w:val="Normal"/>
    <w:next w:val="Normal"/>
    <w:link w:val="Ttulo9Car"/>
    <w:unhideWhenUsed/>
    <w:qFormat/>
    <w:rsid w:val="00F5098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09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09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09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09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509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09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09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0982"/>
    <w:rPr>
      <w:rFonts w:eastAsiaTheme="majorEastAsia" w:cstheme="majorBidi"/>
      <w:i/>
      <w:iCs/>
      <w:color w:val="272727" w:themeColor="text1" w:themeTint="D8"/>
    </w:rPr>
  </w:style>
  <w:style w:type="character" w:customStyle="1" w:styleId="Ttulo9Car">
    <w:name w:val="Título 9 Car"/>
    <w:aliases w:val="h9 Car"/>
    <w:basedOn w:val="Fuentedeprrafopredeter"/>
    <w:link w:val="Ttulo9"/>
    <w:rsid w:val="00F50982"/>
    <w:rPr>
      <w:rFonts w:eastAsiaTheme="majorEastAsia" w:cstheme="majorBidi"/>
      <w:color w:val="272727" w:themeColor="text1" w:themeTint="D8"/>
    </w:rPr>
  </w:style>
  <w:style w:type="paragraph" w:styleId="Ttulo">
    <w:name w:val="Title"/>
    <w:basedOn w:val="Normal"/>
    <w:next w:val="Normal"/>
    <w:link w:val="TtuloCar"/>
    <w:uiPriority w:val="10"/>
    <w:qFormat/>
    <w:rsid w:val="00F5098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509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098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509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098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F50982"/>
    <w:rPr>
      <w:i/>
      <w:iCs/>
      <w:color w:val="404040" w:themeColor="text1" w:themeTint="BF"/>
    </w:rPr>
  </w:style>
  <w:style w:type="paragraph" w:styleId="Prrafodelista">
    <w:name w:val="List Paragraph"/>
    <w:basedOn w:val="Normal"/>
    <w:uiPriority w:val="34"/>
    <w:qFormat/>
    <w:rsid w:val="00F5098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F50982"/>
    <w:rPr>
      <w:i/>
      <w:iCs/>
      <w:color w:val="0F4761" w:themeColor="accent1" w:themeShade="BF"/>
    </w:rPr>
  </w:style>
  <w:style w:type="paragraph" w:styleId="Citadestacada">
    <w:name w:val="Intense Quote"/>
    <w:basedOn w:val="Normal"/>
    <w:next w:val="Normal"/>
    <w:link w:val="CitadestacadaCar"/>
    <w:uiPriority w:val="30"/>
    <w:qFormat/>
    <w:rsid w:val="00F509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F50982"/>
    <w:rPr>
      <w:i/>
      <w:iCs/>
      <w:color w:val="0F4761" w:themeColor="accent1" w:themeShade="BF"/>
    </w:rPr>
  </w:style>
  <w:style w:type="character" w:styleId="Referenciaintensa">
    <w:name w:val="Intense Reference"/>
    <w:basedOn w:val="Fuentedeprrafopredeter"/>
    <w:uiPriority w:val="32"/>
    <w:qFormat/>
    <w:rsid w:val="00F50982"/>
    <w:rPr>
      <w:b/>
      <w:bCs/>
      <w:smallCaps/>
      <w:color w:val="0F4761" w:themeColor="accent1" w:themeShade="BF"/>
      <w:spacing w:val="5"/>
    </w:rPr>
  </w:style>
  <w:style w:type="paragraph" w:styleId="Textonotapie">
    <w:name w:val="footnote text"/>
    <w:basedOn w:val="Normal"/>
    <w:link w:val="TextonotapieCar"/>
    <w:rsid w:val="00F50982"/>
    <w:pPr>
      <w:widowControl w:val="0"/>
    </w:pPr>
    <w:rPr>
      <w:rFonts w:ascii="Arial" w:hAnsi="Arial" w:cs="Arial"/>
      <w:sz w:val="20"/>
      <w:szCs w:val="20"/>
      <w:lang w:val="en-US"/>
    </w:rPr>
  </w:style>
  <w:style w:type="character" w:customStyle="1" w:styleId="TextonotapieCar">
    <w:name w:val="Texto nota pie Car"/>
    <w:basedOn w:val="Fuentedeprrafopredeter"/>
    <w:link w:val="Textonotapie"/>
    <w:rsid w:val="00F50982"/>
    <w:rPr>
      <w:rFonts w:ascii="Arial" w:eastAsia="Times New Roman" w:hAnsi="Arial" w:cs="Arial"/>
      <w:kern w:val="0"/>
      <w:sz w:val="20"/>
      <w:szCs w:val="20"/>
      <w:lang w:val="en-US" w:eastAsia="es-ES"/>
      <w14:ligatures w14:val="none"/>
    </w:rPr>
  </w:style>
  <w:style w:type="paragraph" w:customStyle="1" w:styleId="Default">
    <w:name w:val="Default"/>
    <w:rsid w:val="00F50982"/>
    <w:pPr>
      <w:autoSpaceDE w:val="0"/>
      <w:autoSpaceDN w:val="0"/>
      <w:adjustRightInd w:val="0"/>
      <w:spacing w:after="0" w:line="240" w:lineRule="auto"/>
    </w:pPr>
    <w:rPr>
      <w:rFonts w:ascii="Arial" w:hAnsi="Arial" w:cs="Arial"/>
      <w:color w:val="000000"/>
      <w:kern w:val="0"/>
      <w:lang w:val="en-GB"/>
      <w14:ligatures w14:val="none"/>
    </w:rPr>
  </w:style>
  <w:style w:type="paragraph" w:styleId="Encabezado">
    <w:name w:val="header"/>
    <w:basedOn w:val="Normal"/>
    <w:link w:val="EncabezadoCar"/>
    <w:uiPriority w:val="99"/>
    <w:unhideWhenUsed/>
    <w:rsid w:val="00F50982"/>
    <w:pPr>
      <w:tabs>
        <w:tab w:val="center" w:pos="4252"/>
        <w:tab w:val="right" w:pos="8504"/>
      </w:tabs>
    </w:pPr>
  </w:style>
  <w:style w:type="character" w:customStyle="1" w:styleId="EncabezadoCar">
    <w:name w:val="Encabezado Car"/>
    <w:basedOn w:val="Fuentedeprrafopredeter"/>
    <w:link w:val="Encabezado"/>
    <w:uiPriority w:val="99"/>
    <w:rsid w:val="00F50982"/>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F50982"/>
    <w:pPr>
      <w:tabs>
        <w:tab w:val="center" w:pos="4252"/>
        <w:tab w:val="right" w:pos="8504"/>
      </w:tabs>
    </w:pPr>
  </w:style>
  <w:style w:type="character" w:customStyle="1" w:styleId="PiedepginaCar">
    <w:name w:val="Pie de página Car"/>
    <w:basedOn w:val="Fuentedeprrafopredeter"/>
    <w:link w:val="Piedepgina"/>
    <w:uiPriority w:val="99"/>
    <w:rsid w:val="00F50982"/>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1610</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Pereiro, Lara</dc:creator>
  <cp:keywords/>
  <dc:description/>
  <cp:lastModifiedBy>Vazquez Pereiro, Lara</cp:lastModifiedBy>
  <cp:revision>1</cp:revision>
  <dcterms:created xsi:type="dcterms:W3CDTF">2025-07-03T12:03:00Z</dcterms:created>
  <dcterms:modified xsi:type="dcterms:W3CDTF">2025-07-03T12:04:00Z</dcterms:modified>
</cp:coreProperties>
</file>