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253E" w14:textId="432A6785" w:rsidR="00C3628A" w:rsidRPr="00033CF0" w:rsidRDefault="00C3628A" w:rsidP="00C3628A">
      <w:pPr>
        <w:pStyle w:val="Ttulo9"/>
        <w:jc w:val="center"/>
        <w:rPr>
          <w:rFonts w:ascii="Calibri" w:hAnsi="Calibri" w:cs="Arial"/>
          <w:bCs/>
          <w:i/>
          <w:iCs/>
          <w:sz w:val="22"/>
          <w:szCs w:val="22"/>
          <w:u w:val="single"/>
          <w:lang w:val="en-US"/>
        </w:rPr>
      </w:pPr>
      <w:bookmarkStart w:id="0" w:name="_Hlk146484151"/>
      <w:r w:rsidRPr="00033CF0">
        <w:rPr>
          <w:rFonts w:ascii="Calibri" w:hAnsi="Calibri" w:cs="Arial"/>
          <w:bCs/>
          <w:i/>
          <w:iCs/>
          <w:sz w:val="22"/>
          <w:szCs w:val="22"/>
          <w:u w:val="single"/>
          <w:lang w:val="en-US"/>
        </w:rPr>
        <w:t>ANNEX 4</w:t>
      </w:r>
    </w:p>
    <w:p w14:paraId="4A24A6BF" w14:textId="77777777" w:rsidR="00C3628A" w:rsidRDefault="00C3628A" w:rsidP="00C3628A">
      <w:pPr>
        <w:ind w:left="-142"/>
        <w:jc w:val="center"/>
        <w:rPr>
          <w:rFonts w:ascii="HelveticaNeueLT Pro 45 Lt" w:hAnsi="HelveticaNeueLT Pro 45 Lt"/>
          <w:sz w:val="20"/>
          <w:lang w:val="en-GB"/>
        </w:rPr>
      </w:pPr>
    </w:p>
    <w:p w14:paraId="7B1DC473" w14:textId="77777777" w:rsidR="00C3628A" w:rsidRDefault="00C3628A" w:rsidP="00C3628A">
      <w:pPr>
        <w:rPr>
          <w:rFonts w:ascii="HelveticaNeueLT Pro 45 Lt" w:hAnsi="HelveticaNeueLT Pro 45 Lt"/>
          <w:sz w:val="20"/>
          <w:lang w:val="en-GB"/>
        </w:rPr>
      </w:pPr>
    </w:p>
    <w:p w14:paraId="40067287" w14:textId="77777777" w:rsidR="00C3628A" w:rsidRDefault="00C3628A" w:rsidP="00C3628A">
      <w:pPr>
        <w:jc w:val="center"/>
        <w:rPr>
          <w:rFonts w:ascii="Calibri-Bold" w:hAnsi="Calibri-Bold" w:cs="Calibri-Bold"/>
          <w:b/>
          <w:bCs/>
          <w:lang w:val="en-US"/>
        </w:rPr>
      </w:pPr>
      <w:r w:rsidRPr="003621E6">
        <w:rPr>
          <w:rFonts w:ascii="Calibri-Bold" w:hAnsi="Calibri-Bold" w:cs="Calibri-Bold"/>
          <w:b/>
          <w:bCs/>
          <w:lang w:val="en-US"/>
        </w:rPr>
        <w:t xml:space="preserve">TEMPLATE TO BE FOLLOWED FOR PRESENTING THE DETAILED BUDGET OF THE FINANCIAL PROPOSAL IN USD, WITH A BREAKDOWN OF ALL COSTS </w:t>
      </w:r>
    </w:p>
    <w:p w14:paraId="52647D88" w14:textId="77777777" w:rsidR="00C3628A" w:rsidRPr="003621E6" w:rsidRDefault="00C3628A" w:rsidP="00C3628A">
      <w:pPr>
        <w:jc w:val="center"/>
        <w:rPr>
          <w:rFonts w:ascii="Calibri-Bold" w:hAnsi="Calibri-Bold" w:cs="Calibri-Bold"/>
          <w:b/>
          <w:bCs/>
          <w:lang w:val="en-US"/>
        </w:rPr>
      </w:pPr>
    </w:p>
    <w:p w14:paraId="7430B819" w14:textId="77777777" w:rsidR="00C3628A" w:rsidRDefault="00C3628A" w:rsidP="00C3628A">
      <w:pPr>
        <w:jc w:val="center"/>
        <w:rPr>
          <w:rFonts w:ascii="Calibri-Bold" w:hAnsi="Calibri-Bold" w:cs="Calibri-Bold"/>
          <w:b/>
          <w:bCs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4"/>
        <w:gridCol w:w="2908"/>
        <w:gridCol w:w="2582"/>
      </w:tblGrid>
      <w:tr w:rsidR="00C3628A" w:rsidRPr="00543D8C" w14:paraId="16BD5B1B" w14:textId="77777777" w:rsidTr="00DB490B">
        <w:trPr>
          <w:trHeight w:val="596"/>
        </w:trPr>
        <w:tc>
          <w:tcPr>
            <w:tcW w:w="3302" w:type="dxa"/>
            <w:tcBorders>
              <w:bottom w:val="double" w:sz="4" w:space="0" w:color="auto"/>
            </w:tcBorders>
            <w:vAlign w:val="center"/>
          </w:tcPr>
          <w:p w14:paraId="0C13944A" w14:textId="77777777" w:rsidR="00C3628A" w:rsidRDefault="00C3628A" w:rsidP="00DB490B">
            <w:pPr>
              <w:jc w:val="center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ECONOMIC PROPOSAL</w:t>
            </w:r>
          </w:p>
          <w:p w14:paraId="662CA270" w14:textId="77777777" w:rsidR="00C3628A" w:rsidRDefault="00C3628A" w:rsidP="00DB490B">
            <w:pPr>
              <w:jc w:val="center"/>
              <w:rPr>
                <w:rFonts w:ascii="Calibri-Bold" w:hAnsi="Calibri-Bold" w:cs="Calibri-Bold"/>
                <w:b/>
                <w:bCs/>
              </w:rPr>
            </w:pPr>
            <w:r w:rsidRPr="002A197A">
              <w:rPr>
                <w:rFonts w:ascii="Calibri-Bold" w:hAnsi="Calibri-Bold" w:cs="Calibri-Bold"/>
                <w:b/>
                <w:bCs/>
              </w:rPr>
              <w:t>Cost concepts or costs per activities</w:t>
            </w:r>
          </w:p>
        </w:tc>
        <w:tc>
          <w:tcPr>
            <w:tcW w:w="3205" w:type="dxa"/>
            <w:tcBorders>
              <w:bottom w:val="double" w:sz="4" w:space="0" w:color="auto"/>
            </w:tcBorders>
            <w:vAlign w:val="center"/>
          </w:tcPr>
          <w:p w14:paraId="59608E6F" w14:textId="77777777" w:rsidR="00C3628A" w:rsidRDefault="00C3628A" w:rsidP="00DB490B">
            <w:pPr>
              <w:jc w:val="center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CAD</w:t>
            </w:r>
          </w:p>
          <w:p w14:paraId="684519CE" w14:textId="77777777" w:rsidR="00C3628A" w:rsidRDefault="00C3628A" w:rsidP="00DB490B">
            <w:pPr>
              <w:jc w:val="center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(excluding Taxes)</w:t>
            </w:r>
          </w:p>
        </w:tc>
        <w:tc>
          <w:tcPr>
            <w:tcW w:w="2839" w:type="dxa"/>
            <w:tcBorders>
              <w:bottom w:val="double" w:sz="4" w:space="0" w:color="auto"/>
            </w:tcBorders>
          </w:tcPr>
          <w:p w14:paraId="3DFBD9BD" w14:textId="77777777" w:rsidR="00C3628A" w:rsidRPr="00E33695" w:rsidRDefault="00C3628A" w:rsidP="00DB490B">
            <w:pPr>
              <w:jc w:val="center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CAD</w:t>
            </w:r>
          </w:p>
          <w:p w14:paraId="01DD02B4" w14:textId="77777777" w:rsidR="00C3628A" w:rsidRPr="00E33695" w:rsidRDefault="00C3628A" w:rsidP="00DB490B">
            <w:pPr>
              <w:jc w:val="center"/>
              <w:rPr>
                <w:rFonts w:ascii="Calibri-Bold" w:hAnsi="Calibri-Bold" w:cs="Calibri-Bold"/>
                <w:b/>
                <w:bCs/>
              </w:rPr>
            </w:pPr>
            <w:r w:rsidRPr="00E33695">
              <w:rPr>
                <w:rFonts w:ascii="Calibri-Bold" w:hAnsi="Calibri-Bold" w:cs="Calibri-Bold"/>
                <w:b/>
                <w:bCs/>
              </w:rPr>
              <w:t>(with Taxes included)</w:t>
            </w:r>
          </w:p>
        </w:tc>
      </w:tr>
      <w:tr w:rsidR="00C3628A" w14:paraId="2DE86363" w14:textId="77777777" w:rsidTr="00DB490B">
        <w:tc>
          <w:tcPr>
            <w:tcW w:w="3302" w:type="dxa"/>
            <w:tcBorders>
              <w:top w:val="double" w:sz="4" w:space="0" w:color="auto"/>
            </w:tcBorders>
            <w:vAlign w:val="center"/>
          </w:tcPr>
          <w:p w14:paraId="795CD8A0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205" w:type="dxa"/>
            <w:tcBorders>
              <w:top w:val="double" w:sz="4" w:space="0" w:color="auto"/>
            </w:tcBorders>
            <w:vAlign w:val="center"/>
          </w:tcPr>
          <w:p w14:paraId="79EF5D58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2839" w:type="dxa"/>
            <w:tcBorders>
              <w:top w:val="double" w:sz="4" w:space="0" w:color="auto"/>
            </w:tcBorders>
          </w:tcPr>
          <w:p w14:paraId="6EDCF679" w14:textId="77777777" w:rsidR="00C3628A" w:rsidRPr="009127D6" w:rsidRDefault="00C3628A" w:rsidP="00DB490B">
            <w:pPr>
              <w:rPr>
                <w:rFonts w:ascii="Calibri-Bold" w:hAnsi="Calibri-Bold" w:cs="Calibri-Bold"/>
                <w:b/>
                <w:bCs/>
                <w:highlight w:val="yellow"/>
              </w:rPr>
            </w:pPr>
          </w:p>
        </w:tc>
      </w:tr>
      <w:tr w:rsidR="00C3628A" w14:paraId="2A5EB1AE" w14:textId="77777777" w:rsidTr="00DB490B">
        <w:tc>
          <w:tcPr>
            <w:tcW w:w="3302" w:type="dxa"/>
            <w:vAlign w:val="center"/>
          </w:tcPr>
          <w:p w14:paraId="4739A84D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205" w:type="dxa"/>
            <w:vAlign w:val="center"/>
          </w:tcPr>
          <w:p w14:paraId="09FA7BED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2839" w:type="dxa"/>
          </w:tcPr>
          <w:p w14:paraId="6970E06D" w14:textId="77777777" w:rsidR="00C3628A" w:rsidRPr="009127D6" w:rsidRDefault="00C3628A" w:rsidP="00DB490B">
            <w:pPr>
              <w:rPr>
                <w:rFonts w:ascii="Calibri-Bold" w:hAnsi="Calibri-Bold" w:cs="Calibri-Bold"/>
                <w:b/>
                <w:bCs/>
                <w:highlight w:val="yellow"/>
              </w:rPr>
            </w:pPr>
          </w:p>
        </w:tc>
      </w:tr>
      <w:tr w:rsidR="00C3628A" w14:paraId="3E5DF0D7" w14:textId="77777777" w:rsidTr="00DB490B">
        <w:tc>
          <w:tcPr>
            <w:tcW w:w="3302" w:type="dxa"/>
            <w:vAlign w:val="center"/>
          </w:tcPr>
          <w:p w14:paraId="0DD33243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205" w:type="dxa"/>
            <w:vAlign w:val="center"/>
          </w:tcPr>
          <w:p w14:paraId="7A3BE3D7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2839" w:type="dxa"/>
          </w:tcPr>
          <w:p w14:paraId="66A0B573" w14:textId="77777777" w:rsidR="00C3628A" w:rsidRPr="009127D6" w:rsidRDefault="00C3628A" w:rsidP="00DB490B">
            <w:pPr>
              <w:rPr>
                <w:rFonts w:ascii="Calibri-Bold" w:hAnsi="Calibri-Bold" w:cs="Calibri-Bold"/>
                <w:b/>
                <w:bCs/>
                <w:highlight w:val="yellow"/>
              </w:rPr>
            </w:pPr>
          </w:p>
        </w:tc>
      </w:tr>
      <w:tr w:rsidR="00C3628A" w14:paraId="4EF08AD7" w14:textId="77777777" w:rsidTr="00DB490B">
        <w:tc>
          <w:tcPr>
            <w:tcW w:w="3302" w:type="dxa"/>
            <w:vAlign w:val="center"/>
          </w:tcPr>
          <w:p w14:paraId="34ED4FCF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205" w:type="dxa"/>
            <w:vAlign w:val="center"/>
          </w:tcPr>
          <w:p w14:paraId="0F1B7AAA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2839" w:type="dxa"/>
          </w:tcPr>
          <w:p w14:paraId="2C3D83A8" w14:textId="77777777" w:rsidR="00C3628A" w:rsidRPr="009127D6" w:rsidRDefault="00C3628A" w:rsidP="00DB490B">
            <w:pPr>
              <w:rPr>
                <w:rFonts w:ascii="Calibri-Bold" w:hAnsi="Calibri-Bold" w:cs="Calibri-Bold"/>
                <w:b/>
                <w:bCs/>
                <w:highlight w:val="yellow"/>
              </w:rPr>
            </w:pPr>
          </w:p>
        </w:tc>
      </w:tr>
      <w:tr w:rsidR="00C3628A" w14:paraId="62171AE7" w14:textId="77777777" w:rsidTr="00DB490B">
        <w:tc>
          <w:tcPr>
            <w:tcW w:w="3302" w:type="dxa"/>
            <w:vAlign w:val="center"/>
          </w:tcPr>
          <w:p w14:paraId="7D0B2687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205" w:type="dxa"/>
            <w:vAlign w:val="center"/>
          </w:tcPr>
          <w:p w14:paraId="2FD213BD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2839" w:type="dxa"/>
          </w:tcPr>
          <w:p w14:paraId="294BF588" w14:textId="77777777" w:rsidR="00C3628A" w:rsidRPr="009127D6" w:rsidRDefault="00C3628A" w:rsidP="00DB490B">
            <w:pPr>
              <w:rPr>
                <w:rFonts w:ascii="Calibri-Bold" w:hAnsi="Calibri-Bold" w:cs="Calibri-Bold"/>
                <w:b/>
                <w:bCs/>
                <w:highlight w:val="yellow"/>
              </w:rPr>
            </w:pPr>
          </w:p>
        </w:tc>
      </w:tr>
      <w:tr w:rsidR="00C3628A" w14:paraId="18537802" w14:textId="77777777" w:rsidTr="00DB490B">
        <w:tc>
          <w:tcPr>
            <w:tcW w:w="3302" w:type="dxa"/>
            <w:vAlign w:val="center"/>
          </w:tcPr>
          <w:p w14:paraId="2B6FE81C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205" w:type="dxa"/>
            <w:vAlign w:val="center"/>
          </w:tcPr>
          <w:p w14:paraId="7F284BFD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2839" w:type="dxa"/>
          </w:tcPr>
          <w:p w14:paraId="47F83699" w14:textId="77777777" w:rsidR="00C3628A" w:rsidRPr="009127D6" w:rsidRDefault="00C3628A" w:rsidP="00DB490B">
            <w:pPr>
              <w:rPr>
                <w:rFonts w:ascii="Calibri-Bold" w:hAnsi="Calibri-Bold" w:cs="Calibri-Bold"/>
                <w:b/>
                <w:bCs/>
                <w:highlight w:val="yellow"/>
              </w:rPr>
            </w:pPr>
          </w:p>
        </w:tc>
      </w:tr>
      <w:tr w:rsidR="00C3628A" w14:paraId="79893361" w14:textId="77777777" w:rsidTr="00DB490B">
        <w:tc>
          <w:tcPr>
            <w:tcW w:w="3302" w:type="dxa"/>
            <w:vAlign w:val="center"/>
          </w:tcPr>
          <w:p w14:paraId="552F91D5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205" w:type="dxa"/>
            <w:vAlign w:val="center"/>
          </w:tcPr>
          <w:p w14:paraId="1CFA7F8F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2839" w:type="dxa"/>
          </w:tcPr>
          <w:p w14:paraId="50FC48FF" w14:textId="77777777" w:rsidR="00C3628A" w:rsidRPr="009127D6" w:rsidRDefault="00C3628A" w:rsidP="00DB490B">
            <w:pPr>
              <w:rPr>
                <w:rFonts w:ascii="Calibri-Bold" w:hAnsi="Calibri-Bold" w:cs="Calibri-Bold"/>
                <w:b/>
                <w:bCs/>
                <w:highlight w:val="yellow"/>
              </w:rPr>
            </w:pPr>
          </w:p>
        </w:tc>
      </w:tr>
      <w:tr w:rsidR="00C3628A" w14:paraId="65281EFD" w14:textId="77777777" w:rsidTr="00DB490B">
        <w:tc>
          <w:tcPr>
            <w:tcW w:w="3302" w:type="dxa"/>
            <w:vAlign w:val="center"/>
          </w:tcPr>
          <w:p w14:paraId="1F84FACA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205" w:type="dxa"/>
            <w:vAlign w:val="center"/>
          </w:tcPr>
          <w:p w14:paraId="4B95D63F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2839" w:type="dxa"/>
          </w:tcPr>
          <w:p w14:paraId="4E4917F0" w14:textId="77777777" w:rsidR="00C3628A" w:rsidRPr="009127D6" w:rsidRDefault="00C3628A" w:rsidP="00DB490B">
            <w:pPr>
              <w:rPr>
                <w:rFonts w:ascii="Calibri-Bold" w:hAnsi="Calibri-Bold" w:cs="Calibri-Bold"/>
                <w:b/>
                <w:bCs/>
                <w:highlight w:val="yellow"/>
              </w:rPr>
            </w:pPr>
          </w:p>
        </w:tc>
      </w:tr>
      <w:tr w:rsidR="00C3628A" w14:paraId="0AE4AF5C" w14:textId="77777777" w:rsidTr="00DB490B">
        <w:tc>
          <w:tcPr>
            <w:tcW w:w="3302" w:type="dxa"/>
            <w:vAlign w:val="center"/>
          </w:tcPr>
          <w:p w14:paraId="4F39B0B8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205" w:type="dxa"/>
            <w:vAlign w:val="center"/>
          </w:tcPr>
          <w:p w14:paraId="733D5064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2839" w:type="dxa"/>
          </w:tcPr>
          <w:p w14:paraId="12420C75" w14:textId="77777777" w:rsidR="00C3628A" w:rsidRPr="009127D6" w:rsidRDefault="00C3628A" w:rsidP="00DB490B">
            <w:pPr>
              <w:rPr>
                <w:rFonts w:ascii="Calibri-Bold" w:hAnsi="Calibri-Bold" w:cs="Calibri-Bold"/>
                <w:b/>
                <w:bCs/>
                <w:highlight w:val="yellow"/>
              </w:rPr>
            </w:pPr>
          </w:p>
        </w:tc>
      </w:tr>
      <w:tr w:rsidR="00C3628A" w14:paraId="1700F1C0" w14:textId="77777777" w:rsidTr="00DB490B">
        <w:tc>
          <w:tcPr>
            <w:tcW w:w="3302" w:type="dxa"/>
            <w:vAlign w:val="center"/>
          </w:tcPr>
          <w:p w14:paraId="02282183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205" w:type="dxa"/>
            <w:vAlign w:val="center"/>
          </w:tcPr>
          <w:p w14:paraId="589A3DD5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2839" w:type="dxa"/>
          </w:tcPr>
          <w:p w14:paraId="30430AC5" w14:textId="77777777" w:rsidR="00C3628A" w:rsidRPr="009127D6" w:rsidRDefault="00C3628A" w:rsidP="00DB490B">
            <w:pPr>
              <w:rPr>
                <w:rFonts w:ascii="Calibri-Bold" w:hAnsi="Calibri-Bold" w:cs="Calibri-Bold"/>
                <w:b/>
                <w:bCs/>
                <w:highlight w:val="yellow"/>
              </w:rPr>
            </w:pPr>
          </w:p>
        </w:tc>
      </w:tr>
      <w:tr w:rsidR="00C3628A" w14:paraId="0767787D" w14:textId="77777777" w:rsidTr="00DB490B">
        <w:tc>
          <w:tcPr>
            <w:tcW w:w="3302" w:type="dxa"/>
            <w:vAlign w:val="center"/>
          </w:tcPr>
          <w:p w14:paraId="1A46FF7C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205" w:type="dxa"/>
            <w:vAlign w:val="center"/>
          </w:tcPr>
          <w:p w14:paraId="30C3FC62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2839" w:type="dxa"/>
          </w:tcPr>
          <w:p w14:paraId="69B60840" w14:textId="77777777" w:rsidR="00C3628A" w:rsidRPr="009127D6" w:rsidRDefault="00C3628A" w:rsidP="00DB490B">
            <w:pPr>
              <w:rPr>
                <w:rFonts w:ascii="Calibri-Bold" w:hAnsi="Calibri-Bold" w:cs="Calibri-Bold"/>
                <w:b/>
                <w:bCs/>
                <w:highlight w:val="yellow"/>
              </w:rPr>
            </w:pPr>
          </w:p>
        </w:tc>
      </w:tr>
      <w:tr w:rsidR="00C3628A" w14:paraId="702CCB15" w14:textId="77777777" w:rsidTr="00DB490B">
        <w:tc>
          <w:tcPr>
            <w:tcW w:w="3302" w:type="dxa"/>
            <w:vAlign w:val="center"/>
          </w:tcPr>
          <w:p w14:paraId="278602D7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205" w:type="dxa"/>
            <w:vAlign w:val="center"/>
          </w:tcPr>
          <w:p w14:paraId="5B27CB1E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2839" w:type="dxa"/>
          </w:tcPr>
          <w:p w14:paraId="20A83603" w14:textId="77777777" w:rsidR="00C3628A" w:rsidRPr="009127D6" w:rsidRDefault="00C3628A" w:rsidP="00DB490B">
            <w:pPr>
              <w:rPr>
                <w:rFonts w:ascii="Calibri-Bold" w:hAnsi="Calibri-Bold" w:cs="Calibri-Bold"/>
                <w:b/>
                <w:bCs/>
                <w:highlight w:val="yellow"/>
              </w:rPr>
            </w:pPr>
          </w:p>
        </w:tc>
      </w:tr>
      <w:tr w:rsidR="00C3628A" w14:paraId="5986C69C" w14:textId="77777777" w:rsidTr="00DB490B">
        <w:tc>
          <w:tcPr>
            <w:tcW w:w="3302" w:type="dxa"/>
            <w:tcBorders>
              <w:bottom w:val="double" w:sz="4" w:space="0" w:color="auto"/>
            </w:tcBorders>
            <w:vAlign w:val="center"/>
          </w:tcPr>
          <w:p w14:paraId="0177D51A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205" w:type="dxa"/>
            <w:tcBorders>
              <w:bottom w:val="double" w:sz="4" w:space="0" w:color="auto"/>
            </w:tcBorders>
            <w:vAlign w:val="center"/>
          </w:tcPr>
          <w:p w14:paraId="6D36EC48" w14:textId="77777777" w:rsidR="00C3628A" w:rsidRDefault="00C3628A" w:rsidP="00DB490B">
            <w:pPr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2839" w:type="dxa"/>
            <w:tcBorders>
              <w:bottom w:val="double" w:sz="4" w:space="0" w:color="auto"/>
            </w:tcBorders>
          </w:tcPr>
          <w:p w14:paraId="6F137BF1" w14:textId="77777777" w:rsidR="00C3628A" w:rsidRPr="009127D6" w:rsidRDefault="00C3628A" w:rsidP="00DB490B">
            <w:pPr>
              <w:rPr>
                <w:rFonts w:ascii="Calibri-Bold" w:hAnsi="Calibri-Bold" w:cs="Calibri-Bold"/>
                <w:b/>
                <w:bCs/>
                <w:highlight w:val="yellow"/>
              </w:rPr>
            </w:pPr>
          </w:p>
        </w:tc>
      </w:tr>
      <w:tr w:rsidR="00C3628A" w14:paraId="682A7335" w14:textId="77777777" w:rsidTr="00DB490B">
        <w:tc>
          <w:tcPr>
            <w:tcW w:w="3302" w:type="dxa"/>
            <w:tcBorders>
              <w:top w:val="double" w:sz="4" w:space="0" w:color="auto"/>
            </w:tcBorders>
            <w:vAlign w:val="center"/>
          </w:tcPr>
          <w:p w14:paraId="227E2478" w14:textId="77777777" w:rsidR="00C3628A" w:rsidRDefault="00C3628A" w:rsidP="00DB490B">
            <w:pPr>
              <w:jc w:val="center"/>
              <w:rPr>
                <w:rFonts w:ascii="Calibri-Bold" w:hAnsi="Calibri-Bold" w:cs="Calibri-Bold"/>
                <w:b/>
                <w:bCs/>
              </w:rPr>
            </w:pPr>
            <w:r w:rsidRPr="002A197A">
              <w:rPr>
                <w:rFonts w:ascii="Calibri-Bold" w:hAnsi="Calibri-Bold" w:cs="Calibri-Bold"/>
                <w:b/>
                <w:bCs/>
              </w:rPr>
              <w:t xml:space="preserve">Total per 1 immersion </w:t>
            </w:r>
            <w:r>
              <w:rPr>
                <w:rFonts w:ascii="Calibri-Bold" w:hAnsi="Calibri-Bold" w:cs="Calibri-Bold"/>
                <w:b/>
                <w:bCs/>
              </w:rPr>
              <w:t>program</w:t>
            </w:r>
            <w:r w:rsidRPr="002A197A">
              <w:rPr>
                <w:rFonts w:ascii="Calibri-Bold" w:hAnsi="Calibri-Bold" w:cs="Calibri-Bold"/>
                <w:b/>
                <w:bCs/>
              </w:rPr>
              <w:t xml:space="preserve"> (excluding taxes)</w:t>
            </w:r>
          </w:p>
        </w:tc>
        <w:tc>
          <w:tcPr>
            <w:tcW w:w="3205" w:type="dxa"/>
            <w:tcBorders>
              <w:top w:val="double" w:sz="4" w:space="0" w:color="auto"/>
            </w:tcBorders>
            <w:vAlign w:val="center"/>
          </w:tcPr>
          <w:p w14:paraId="5C49C23E" w14:textId="77777777" w:rsidR="00C3628A" w:rsidRDefault="00C3628A" w:rsidP="00DB490B">
            <w:pPr>
              <w:jc w:val="center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XXX</w:t>
            </w:r>
          </w:p>
        </w:tc>
        <w:tc>
          <w:tcPr>
            <w:tcW w:w="2839" w:type="dxa"/>
            <w:tcBorders>
              <w:top w:val="double" w:sz="4" w:space="0" w:color="auto"/>
            </w:tcBorders>
            <w:vAlign w:val="center"/>
          </w:tcPr>
          <w:p w14:paraId="14ADBCA3" w14:textId="77777777" w:rsidR="00C3628A" w:rsidRPr="009127D6" w:rsidRDefault="00C3628A" w:rsidP="00DB490B">
            <w:pPr>
              <w:jc w:val="center"/>
              <w:rPr>
                <w:rFonts w:ascii="Calibri-Bold" w:hAnsi="Calibri-Bold" w:cs="Calibri-Bold"/>
                <w:b/>
                <w:bCs/>
                <w:highlight w:val="yellow"/>
              </w:rPr>
            </w:pPr>
            <w:r w:rsidRPr="00E33695">
              <w:rPr>
                <w:rFonts w:ascii="Calibri-Bold" w:hAnsi="Calibri-Bold" w:cs="Calibri-Bold"/>
                <w:b/>
                <w:bCs/>
              </w:rPr>
              <w:t>XXX</w:t>
            </w:r>
          </w:p>
        </w:tc>
      </w:tr>
    </w:tbl>
    <w:p w14:paraId="3F92A8B9" w14:textId="77777777" w:rsidR="00C3628A" w:rsidRPr="003621E6" w:rsidRDefault="00C3628A" w:rsidP="00C3628A">
      <w:pPr>
        <w:jc w:val="center"/>
        <w:rPr>
          <w:rFonts w:ascii="Calibri-Bold" w:hAnsi="Calibri-Bold" w:cs="Calibri-Bold"/>
          <w:b/>
          <w:bCs/>
          <w:lang w:val="en-US"/>
        </w:rPr>
      </w:pPr>
    </w:p>
    <w:p w14:paraId="785F8D55" w14:textId="77777777" w:rsidR="00C3628A" w:rsidRDefault="00C3628A" w:rsidP="00C3628A">
      <w:pPr>
        <w:pStyle w:val="Default"/>
        <w:rPr>
          <w:sz w:val="22"/>
          <w:szCs w:val="22"/>
        </w:rPr>
      </w:pPr>
    </w:p>
    <w:p w14:paraId="04BDE4B4" w14:textId="77777777" w:rsidR="00C3628A" w:rsidRDefault="00C3628A" w:rsidP="00C3628A">
      <w:pPr>
        <w:pStyle w:val="Default"/>
        <w:jc w:val="center"/>
        <w:rPr>
          <w:sz w:val="22"/>
          <w:szCs w:val="22"/>
        </w:rPr>
      </w:pPr>
    </w:p>
    <w:bookmarkEnd w:id="0"/>
    <w:p w14:paraId="03FB7362" w14:textId="77777777" w:rsidR="00C3628A" w:rsidRPr="007200EB" w:rsidRDefault="00C3628A" w:rsidP="00C3628A">
      <w:pPr>
        <w:ind w:left="-142"/>
        <w:jc w:val="center"/>
        <w:rPr>
          <w:rFonts w:ascii="HelveticaNeueLT Pro 45 Lt" w:hAnsi="HelveticaNeueLT Pro 45 Lt"/>
          <w:sz w:val="20"/>
          <w:lang w:val="en-GB"/>
        </w:rPr>
      </w:pPr>
    </w:p>
    <w:p w14:paraId="60862D99" w14:textId="77777777" w:rsidR="00C3628A" w:rsidRDefault="00C3628A" w:rsidP="00C3628A">
      <w:pPr>
        <w:ind w:left="-142"/>
        <w:jc w:val="center"/>
        <w:rPr>
          <w:rFonts w:ascii="HelveticaNeueLT Pro 45 Lt" w:hAnsi="HelveticaNeueLT Pro 45 Lt"/>
          <w:sz w:val="20"/>
          <w:lang w:val="en-GB"/>
        </w:rPr>
      </w:pPr>
    </w:p>
    <w:p w14:paraId="76B873F5" w14:textId="77777777" w:rsidR="00D81B21" w:rsidRDefault="00D81B21"/>
    <w:sectPr w:rsidR="00D81B2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2B5A4" w14:textId="77777777" w:rsidR="00C3628A" w:rsidRDefault="00C3628A" w:rsidP="00C3628A">
      <w:r>
        <w:separator/>
      </w:r>
    </w:p>
  </w:endnote>
  <w:endnote w:type="continuationSeparator" w:id="0">
    <w:p w14:paraId="25233E75" w14:textId="77777777" w:rsidR="00C3628A" w:rsidRDefault="00C3628A" w:rsidP="00C3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EF8EF" w14:textId="77777777" w:rsidR="00C3628A" w:rsidRDefault="00C3628A" w:rsidP="00C3628A">
      <w:r>
        <w:separator/>
      </w:r>
    </w:p>
  </w:footnote>
  <w:footnote w:type="continuationSeparator" w:id="0">
    <w:p w14:paraId="0565A763" w14:textId="77777777" w:rsidR="00C3628A" w:rsidRDefault="00C3628A" w:rsidP="00C3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2BED0" w14:textId="35FEE857" w:rsidR="00C3628A" w:rsidRDefault="00C3628A">
    <w:pPr>
      <w:pStyle w:val="Encabezado"/>
    </w:pPr>
    <w:r w:rsidRPr="00E271B6">
      <w:rPr>
        <w:rFonts w:ascii="Arial Narrow" w:hAnsi="Arial Narrow"/>
        <w:noProof/>
        <w:sz w:val="26"/>
        <w:szCs w:val="20"/>
      </w:rPr>
      <w:drawing>
        <wp:anchor distT="0" distB="0" distL="114300" distR="114300" simplePos="0" relativeHeight="251659264" behindDoc="0" locked="0" layoutInCell="1" allowOverlap="1" wp14:anchorId="0F24327E" wp14:editId="7B7D2572">
          <wp:simplePos x="0" y="0"/>
          <wp:positionH relativeFrom="page">
            <wp:align>center</wp:align>
          </wp:positionH>
          <wp:positionV relativeFrom="paragraph">
            <wp:posOffset>237490</wp:posOffset>
          </wp:positionV>
          <wp:extent cx="6112800" cy="277200"/>
          <wp:effectExtent l="0" t="0" r="0" b="8890"/>
          <wp:wrapSquare wrapText="bothSides"/>
          <wp:docPr id="5328584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858446" name="Imagen 5328584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28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8A"/>
    <w:rsid w:val="00040FE8"/>
    <w:rsid w:val="003273E1"/>
    <w:rsid w:val="00C3628A"/>
    <w:rsid w:val="00CF44E9"/>
    <w:rsid w:val="00D8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0FCE"/>
  <w15:chartTrackingRefBased/>
  <w15:docId w15:val="{3AB1E3F1-4A6D-4B6E-801A-C1A5FA62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28A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362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62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628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628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628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628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628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628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aliases w:val="h9"/>
    <w:basedOn w:val="Normal"/>
    <w:next w:val="Normal"/>
    <w:link w:val="Ttulo9Car"/>
    <w:unhideWhenUsed/>
    <w:qFormat/>
    <w:rsid w:val="00C3628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6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6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6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62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62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62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62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62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aliases w:val="h9 Car"/>
    <w:basedOn w:val="Fuentedeprrafopredeter"/>
    <w:link w:val="Ttulo9"/>
    <w:rsid w:val="00C362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62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36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628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36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628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362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628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362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6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62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628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C3628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62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n-GB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362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28A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362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28A"/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Vazquez Pereiro, Lara</dc:creator>
  <cp:keywords/>
  <dc:description/>
  <cp:lastModifiedBy>Vazquez Pereiro, Lara</cp:lastModifiedBy>
  <cp:revision>1</cp:revision>
  <dcterms:created xsi:type="dcterms:W3CDTF">2025-07-03T12:06:00Z</dcterms:created>
  <dcterms:modified xsi:type="dcterms:W3CDTF">2025-07-03T12:07:00Z</dcterms:modified>
</cp:coreProperties>
</file>